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09" w:rsidRPr="00B03C09" w:rsidRDefault="00B03C09" w:rsidP="00B03C09">
      <w:pPr>
        <w:pStyle w:val="a4"/>
        <w:ind w:left="-567" w:right="-143"/>
        <w:jc w:val="center"/>
        <w:rPr>
          <w:rFonts w:ascii="Times New Roman" w:hAnsi="Times New Roman"/>
          <w:sz w:val="26"/>
          <w:szCs w:val="26"/>
        </w:rPr>
      </w:pPr>
      <w:r w:rsidRPr="00B03C09">
        <w:rPr>
          <w:rFonts w:ascii="Times New Roman" w:hAnsi="Times New Roman"/>
          <w:sz w:val="26"/>
          <w:szCs w:val="26"/>
        </w:rPr>
        <w:t>МИНИСТЕРСТВО ОБРАЗОВАНИЯ И НАУКИ РОССИЙСКОЙ ФЕДЕРАЦИИ</w:t>
      </w:r>
    </w:p>
    <w:p w:rsidR="00B03C09" w:rsidRPr="00B03C09" w:rsidRDefault="00B03C09" w:rsidP="00B03C09">
      <w:pPr>
        <w:pStyle w:val="a4"/>
        <w:ind w:left="-851" w:right="-284"/>
        <w:jc w:val="center"/>
        <w:rPr>
          <w:rFonts w:ascii="Times New Roman" w:hAnsi="Times New Roman"/>
          <w:sz w:val="24"/>
          <w:szCs w:val="28"/>
        </w:rPr>
      </w:pPr>
      <w:r w:rsidRPr="00B03C09">
        <w:rPr>
          <w:rFonts w:ascii="Times New Roman" w:hAnsi="Times New Roman"/>
          <w:sz w:val="24"/>
          <w:szCs w:val="28"/>
        </w:rPr>
        <w:t>федеральное государственное бюджетное образовательное учреждение</w:t>
      </w:r>
      <w:r>
        <w:rPr>
          <w:rFonts w:ascii="Times New Roman" w:hAnsi="Times New Roman"/>
          <w:sz w:val="24"/>
          <w:szCs w:val="28"/>
        </w:rPr>
        <w:t xml:space="preserve"> </w:t>
      </w:r>
      <w:r w:rsidRPr="00B03C09">
        <w:rPr>
          <w:rFonts w:ascii="Times New Roman" w:hAnsi="Times New Roman"/>
          <w:sz w:val="24"/>
          <w:szCs w:val="28"/>
        </w:rPr>
        <w:t>высшего профессионального образования</w:t>
      </w:r>
    </w:p>
    <w:p w:rsidR="00B03C09" w:rsidRPr="00B03C09" w:rsidRDefault="00B03C09" w:rsidP="00B03C09">
      <w:pPr>
        <w:pStyle w:val="a4"/>
        <w:jc w:val="center"/>
        <w:rPr>
          <w:rFonts w:ascii="Times New Roman" w:hAnsi="Times New Roman"/>
          <w:sz w:val="26"/>
          <w:szCs w:val="26"/>
        </w:rPr>
      </w:pPr>
      <w:r w:rsidRPr="00B03C09">
        <w:rPr>
          <w:rFonts w:ascii="Times New Roman" w:hAnsi="Times New Roman"/>
          <w:sz w:val="26"/>
          <w:szCs w:val="26"/>
        </w:rPr>
        <w:t>«Забайкальский государственный университет»</w:t>
      </w:r>
    </w:p>
    <w:p w:rsidR="00B03C09" w:rsidRPr="00B03C09" w:rsidRDefault="00B03C09" w:rsidP="00B03C09">
      <w:pPr>
        <w:pStyle w:val="a4"/>
        <w:jc w:val="center"/>
        <w:rPr>
          <w:rFonts w:ascii="Times New Roman" w:hAnsi="Times New Roman"/>
          <w:sz w:val="26"/>
          <w:szCs w:val="26"/>
        </w:rPr>
      </w:pPr>
      <w:r w:rsidRPr="00B03C09">
        <w:rPr>
          <w:rFonts w:ascii="Times New Roman" w:hAnsi="Times New Roman"/>
          <w:sz w:val="26"/>
          <w:szCs w:val="26"/>
        </w:rPr>
        <w:t>(ФГБОУ ВПО «ЗабГУ»)</w:t>
      </w:r>
    </w:p>
    <w:p w:rsidR="00053A8E" w:rsidRPr="00B03C09" w:rsidRDefault="00B03C09" w:rsidP="00B03C09">
      <w:pPr>
        <w:pStyle w:val="a4"/>
        <w:jc w:val="center"/>
        <w:rPr>
          <w:rFonts w:ascii="Times New Roman" w:hAnsi="Times New Roman"/>
          <w:sz w:val="26"/>
          <w:szCs w:val="26"/>
        </w:rPr>
      </w:pPr>
      <w:r w:rsidRPr="00B03C09">
        <w:rPr>
          <w:rFonts w:ascii="Times New Roman" w:hAnsi="Times New Roman"/>
          <w:sz w:val="26"/>
          <w:szCs w:val="26"/>
        </w:rPr>
        <w:t>Факультет экономики и управления</w:t>
      </w:r>
    </w:p>
    <w:p w:rsidR="00B03C09" w:rsidRPr="00B03C09" w:rsidRDefault="00B03C09" w:rsidP="00B03C09">
      <w:pPr>
        <w:pStyle w:val="a4"/>
        <w:jc w:val="center"/>
        <w:rPr>
          <w:rFonts w:ascii="Times New Roman" w:hAnsi="Times New Roman"/>
          <w:sz w:val="26"/>
          <w:szCs w:val="26"/>
        </w:rPr>
      </w:pPr>
      <w:r w:rsidRPr="00B03C09">
        <w:rPr>
          <w:rFonts w:ascii="Times New Roman" w:hAnsi="Times New Roman"/>
          <w:sz w:val="26"/>
          <w:szCs w:val="26"/>
        </w:rPr>
        <w:t>Кафедра управления персоналом</w:t>
      </w:r>
    </w:p>
    <w:p w:rsidR="00053A8E" w:rsidRDefault="00053A8E" w:rsidP="00E127E5">
      <w:pPr>
        <w:pStyle w:val="a4"/>
        <w:ind w:firstLine="426"/>
        <w:jc w:val="both"/>
        <w:rPr>
          <w:rFonts w:ascii="Times New Roman" w:hAnsi="Times New Roman"/>
          <w:sz w:val="28"/>
          <w:szCs w:val="28"/>
        </w:rPr>
      </w:pPr>
    </w:p>
    <w:p w:rsidR="00053A8E" w:rsidRDefault="00053A8E" w:rsidP="00E127E5">
      <w:pPr>
        <w:pStyle w:val="a4"/>
        <w:ind w:firstLine="426"/>
        <w:jc w:val="both"/>
        <w:rPr>
          <w:rFonts w:ascii="Times New Roman" w:hAnsi="Times New Roman"/>
          <w:sz w:val="28"/>
          <w:szCs w:val="28"/>
        </w:rPr>
      </w:pPr>
    </w:p>
    <w:p w:rsidR="00053A8E" w:rsidRDefault="00053A8E" w:rsidP="00E127E5">
      <w:pPr>
        <w:pStyle w:val="a4"/>
        <w:ind w:firstLine="426"/>
        <w:jc w:val="both"/>
        <w:rPr>
          <w:rFonts w:ascii="Times New Roman" w:hAnsi="Times New Roman"/>
          <w:sz w:val="28"/>
          <w:szCs w:val="28"/>
        </w:rPr>
      </w:pPr>
    </w:p>
    <w:p w:rsidR="00AD17F7" w:rsidRDefault="00AD17F7" w:rsidP="00E127E5">
      <w:pPr>
        <w:pStyle w:val="a4"/>
        <w:ind w:firstLine="426"/>
        <w:jc w:val="both"/>
        <w:rPr>
          <w:rFonts w:ascii="Times New Roman" w:hAnsi="Times New Roman"/>
          <w:sz w:val="28"/>
          <w:szCs w:val="28"/>
        </w:rPr>
      </w:pPr>
    </w:p>
    <w:p w:rsidR="00AD17F7" w:rsidRDefault="00AD17F7" w:rsidP="00E127E5">
      <w:pPr>
        <w:pStyle w:val="a4"/>
        <w:ind w:firstLine="426"/>
        <w:jc w:val="both"/>
        <w:rPr>
          <w:rFonts w:ascii="Times New Roman" w:hAnsi="Times New Roman"/>
          <w:sz w:val="28"/>
          <w:szCs w:val="28"/>
        </w:rPr>
      </w:pPr>
    </w:p>
    <w:p w:rsidR="00053A8E" w:rsidRDefault="00053A8E" w:rsidP="00E127E5">
      <w:pPr>
        <w:pStyle w:val="a4"/>
        <w:ind w:firstLine="426"/>
        <w:jc w:val="both"/>
        <w:rPr>
          <w:rFonts w:ascii="Times New Roman" w:hAnsi="Times New Roman"/>
          <w:sz w:val="28"/>
          <w:szCs w:val="28"/>
        </w:rPr>
      </w:pPr>
    </w:p>
    <w:p w:rsidR="00053A8E" w:rsidRPr="00AD17F7" w:rsidRDefault="00AD17F7" w:rsidP="00AD17F7">
      <w:pPr>
        <w:pStyle w:val="a4"/>
        <w:ind w:firstLine="426"/>
        <w:jc w:val="center"/>
        <w:rPr>
          <w:rFonts w:ascii="Times New Roman" w:hAnsi="Times New Roman"/>
          <w:b/>
          <w:sz w:val="28"/>
          <w:szCs w:val="28"/>
        </w:rPr>
      </w:pPr>
      <w:r w:rsidRPr="00AD17F7">
        <w:rPr>
          <w:rFonts w:ascii="Times New Roman" w:hAnsi="Times New Roman"/>
          <w:b/>
          <w:sz w:val="28"/>
          <w:szCs w:val="28"/>
        </w:rPr>
        <w:t>ОСНОВЫ СОЦИАЛЬНОГО СТРАХОВАНИЯ</w:t>
      </w:r>
    </w:p>
    <w:p w:rsidR="00AD17F7" w:rsidRPr="00AD17F7" w:rsidRDefault="00AD17F7" w:rsidP="00AD17F7">
      <w:pPr>
        <w:pStyle w:val="a4"/>
        <w:ind w:firstLine="426"/>
        <w:jc w:val="center"/>
        <w:rPr>
          <w:rFonts w:ascii="Times New Roman" w:hAnsi="Times New Roman"/>
          <w:b/>
          <w:sz w:val="28"/>
          <w:szCs w:val="28"/>
        </w:rPr>
      </w:pPr>
      <w:r w:rsidRPr="00AD17F7">
        <w:rPr>
          <w:rFonts w:ascii="Times New Roman" w:hAnsi="Times New Roman"/>
          <w:b/>
          <w:sz w:val="28"/>
          <w:szCs w:val="28"/>
        </w:rPr>
        <w:t>(144 часа, контрольная работа, экзамен)</w:t>
      </w:r>
    </w:p>
    <w:p w:rsidR="00053A8E" w:rsidRDefault="00053A8E" w:rsidP="00E127E5">
      <w:pPr>
        <w:pStyle w:val="a4"/>
        <w:ind w:firstLine="426"/>
        <w:jc w:val="both"/>
        <w:rPr>
          <w:rFonts w:ascii="Times New Roman" w:hAnsi="Times New Roman"/>
          <w:sz w:val="28"/>
          <w:szCs w:val="28"/>
        </w:rPr>
      </w:pPr>
    </w:p>
    <w:p w:rsidR="00053A8E" w:rsidRPr="00AD17F7" w:rsidRDefault="00AD17F7" w:rsidP="00E127E5">
      <w:pPr>
        <w:pStyle w:val="a4"/>
        <w:ind w:firstLine="426"/>
        <w:jc w:val="both"/>
        <w:rPr>
          <w:rFonts w:ascii="Times New Roman" w:hAnsi="Times New Roman"/>
          <w:b/>
          <w:sz w:val="28"/>
          <w:szCs w:val="28"/>
        </w:rPr>
      </w:pPr>
      <w:r w:rsidRPr="00AD17F7">
        <w:rPr>
          <w:rFonts w:ascii="Times New Roman" w:hAnsi="Times New Roman"/>
          <w:b/>
          <w:sz w:val="28"/>
          <w:szCs w:val="28"/>
        </w:rPr>
        <w:t>Краткое содержание курса</w:t>
      </w:r>
    </w:p>
    <w:p w:rsidR="00053A8E" w:rsidRDefault="00053A8E" w:rsidP="00E127E5">
      <w:pPr>
        <w:pStyle w:val="a4"/>
        <w:ind w:firstLine="426"/>
        <w:jc w:val="both"/>
        <w:rPr>
          <w:rFonts w:ascii="Times New Roman" w:hAnsi="Times New Roman"/>
          <w:sz w:val="28"/>
          <w:szCs w:val="28"/>
        </w:rPr>
      </w:pPr>
    </w:p>
    <w:p w:rsidR="00AD17F7" w:rsidRPr="00AD17F7" w:rsidRDefault="00AD17F7" w:rsidP="00E64E84">
      <w:pPr>
        <w:pStyle w:val="a4"/>
        <w:ind w:firstLine="426"/>
        <w:jc w:val="both"/>
        <w:rPr>
          <w:rFonts w:ascii="Times New Roman" w:hAnsi="Times New Roman"/>
          <w:sz w:val="28"/>
          <w:szCs w:val="28"/>
        </w:rPr>
      </w:pPr>
      <w:r w:rsidRPr="006B3570">
        <w:rPr>
          <w:rFonts w:ascii="Times New Roman" w:hAnsi="Times New Roman"/>
          <w:sz w:val="28"/>
          <w:szCs w:val="28"/>
          <w:u w:val="single"/>
        </w:rPr>
        <w:t>Тема 1.</w:t>
      </w:r>
      <w:r w:rsidRPr="006B3570">
        <w:rPr>
          <w:u w:val="single"/>
        </w:rPr>
        <w:t xml:space="preserve"> </w:t>
      </w:r>
      <w:r w:rsidRPr="006B3570">
        <w:rPr>
          <w:rFonts w:ascii="Times New Roman" w:hAnsi="Times New Roman"/>
          <w:sz w:val="28"/>
          <w:szCs w:val="28"/>
          <w:u w:val="single"/>
        </w:rPr>
        <w:t>Основы социального страхования.</w:t>
      </w:r>
      <w:r w:rsidRPr="00AD17F7">
        <w:t xml:space="preserve"> </w:t>
      </w:r>
      <w:r w:rsidRPr="00E64E84">
        <w:rPr>
          <w:rFonts w:ascii="Times New Roman" w:hAnsi="Times New Roman"/>
          <w:sz w:val="28"/>
          <w:szCs w:val="28"/>
        </w:rPr>
        <w:t xml:space="preserve">Место социального страхования в государственной системе социальной защиты населения. Сущность социального страхования. Классификация форм социального </w:t>
      </w:r>
      <w:r w:rsidR="00E137C9">
        <w:rPr>
          <w:rFonts w:ascii="Times New Roman" w:hAnsi="Times New Roman"/>
          <w:sz w:val="28"/>
          <w:szCs w:val="28"/>
        </w:rPr>
        <w:t>страхования</w:t>
      </w:r>
      <w:r w:rsidRPr="00E64E84">
        <w:rPr>
          <w:rFonts w:ascii="Times New Roman" w:hAnsi="Times New Roman"/>
          <w:sz w:val="28"/>
          <w:szCs w:val="28"/>
        </w:rPr>
        <w:t>.</w:t>
      </w:r>
      <w:r w:rsidRPr="00E64E84">
        <w:t xml:space="preserve"> </w:t>
      </w:r>
      <w:r w:rsidRPr="00E64E84">
        <w:rPr>
          <w:rFonts w:ascii="Times New Roman" w:hAnsi="Times New Roman"/>
          <w:sz w:val="28"/>
          <w:szCs w:val="28"/>
        </w:rPr>
        <w:t>Субъекты обязательного социального страхования  их правовой статус. Финансовая система обязательного социального страхования. Правовые основы социального страхования</w:t>
      </w:r>
      <w:r w:rsidR="00E64E84">
        <w:rPr>
          <w:rFonts w:ascii="Times New Roman" w:hAnsi="Times New Roman"/>
          <w:sz w:val="28"/>
          <w:szCs w:val="28"/>
        </w:rPr>
        <w:t>.</w:t>
      </w:r>
      <w:r w:rsidR="00E64E84" w:rsidRPr="00E64E84">
        <w:t xml:space="preserve"> </w:t>
      </w:r>
      <w:r w:rsidR="00E64E84" w:rsidRPr="00E64E84">
        <w:rPr>
          <w:rFonts w:ascii="Times New Roman" w:hAnsi="Times New Roman"/>
          <w:sz w:val="28"/>
          <w:szCs w:val="28"/>
        </w:rPr>
        <w:t>Виды социальных рисков</w:t>
      </w:r>
      <w:r w:rsidR="00E64E84">
        <w:rPr>
          <w:rFonts w:ascii="Times New Roman" w:hAnsi="Times New Roman"/>
          <w:sz w:val="28"/>
          <w:szCs w:val="28"/>
        </w:rPr>
        <w:t>.</w:t>
      </w:r>
      <w:r w:rsidR="00E64E84" w:rsidRPr="00E64E84">
        <w:rPr>
          <w:rFonts w:ascii="Times New Roman" w:hAnsi="Times New Roman"/>
          <w:sz w:val="28"/>
          <w:szCs w:val="28"/>
        </w:rPr>
        <w:t xml:space="preserve">  Управление социальными рисками</w:t>
      </w:r>
      <w:r w:rsidR="00E137C9">
        <w:rPr>
          <w:rFonts w:ascii="Times New Roman" w:hAnsi="Times New Roman"/>
          <w:sz w:val="28"/>
          <w:szCs w:val="28"/>
        </w:rPr>
        <w:t>.</w:t>
      </w:r>
    </w:p>
    <w:p w:rsidR="00AD17F7" w:rsidRPr="006B3570" w:rsidRDefault="00AD17F7" w:rsidP="006B3570">
      <w:pPr>
        <w:pStyle w:val="a4"/>
        <w:ind w:firstLine="426"/>
        <w:jc w:val="both"/>
        <w:rPr>
          <w:rFonts w:ascii="Times New Roman" w:hAnsi="Times New Roman"/>
          <w:sz w:val="28"/>
          <w:szCs w:val="28"/>
        </w:rPr>
      </w:pPr>
      <w:r w:rsidRPr="006B3570">
        <w:rPr>
          <w:rFonts w:ascii="Times New Roman" w:hAnsi="Times New Roman"/>
          <w:sz w:val="28"/>
          <w:szCs w:val="28"/>
          <w:u w:val="single"/>
        </w:rPr>
        <w:t>Тема 2. Обязательное социальное страхование временной нетрудоспособности, материнства, трудового увечья и профессиональной заболеваемости</w:t>
      </w:r>
      <w:r w:rsidR="006B3570" w:rsidRPr="006B3570">
        <w:rPr>
          <w:rFonts w:ascii="Times New Roman" w:hAnsi="Times New Roman"/>
          <w:sz w:val="28"/>
          <w:szCs w:val="28"/>
          <w:u w:val="single"/>
        </w:rPr>
        <w:t>.</w:t>
      </w:r>
      <w:r w:rsidR="006B3570" w:rsidRPr="006B3570">
        <w:rPr>
          <w:rFonts w:ascii="Times New Roman" w:hAnsi="Times New Roman"/>
          <w:sz w:val="28"/>
          <w:szCs w:val="28"/>
        </w:rPr>
        <w:t xml:space="preserve"> Организационная и функциональная структура Фонда социального страхования Российской Федерации</w:t>
      </w:r>
      <w:r w:rsidR="006B3570">
        <w:rPr>
          <w:rFonts w:ascii="Times New Roman" w:hAnsi="Times New Roman"/>
          <w:sz w:val="28"/>
          <w:szCs w:val="28"/>
        </w:rPr>
        <w:t xml:space="preserve">. </w:t>
      </w:r>
      <w:r w:rsidR="006B3570" w:rsidRPr="006B3570">
        <w:rPr>
          <w:rFonts w:ascii="Times New Roman" w:hAnsi="Times New Roman"/>
          <w:sz w:val="28"/>
          <w:szCs w:val="28"/>
        </w:rPr>
        <w:t>Средства Фонда социального страхования Российской Федерации</w:t>
      </w:r>
      <w:r w:rsidR="006B3570">
        <w:rPr>
          <w:rFonts w:ascii="Times New Roman" w:hAnsi="Times New Roman"/>
          <w:sz w:val="28"/>
          <w:szCs w:val="28"/>
        </w:rPr>
        <w:t xml:space="preserve">. </w:t>
      </w:r>
      <w:r w:rsidR="006B3570" w:rsidRPr="006B3570">
        <w:rPr>
          <w:rFonts w:ascii="Times New Roman" w:hAnsi="Times New Roman"/>
          <w:sz w:val="28"/>
          <w:szCs w:val="28"/>
        </w:rPr>
        <w:t>Пособия по временной нетрудоспособности</w:t>
      </w:r>
      <w:r w:rsidR="006B3570">
        <w:rPr>
          <w:rFonts w:ascii="Times New Roman" w:hAnsi="Times New Roman"/>
          <w:sz w:val="28"/>
          <w:szCs w:val="28"/>
        </w:rPr>
        <w:t xml:space="preserve">. </w:t>
      </w:r>
      <w:r w:rsidR="006B3570" w:rsidRPr="006B3570">
        <w:rPr>
          <w:rFonts w:ascii="Times New Roman" w:hAnsi="Times New Roman"/>
          <w:sz w:val="28"/>
          <w:szCs w:val="28"/>
        </w:rPr>
        <w:t>Пособие по беременности и родам</w:t>
      </w:r>
      <w:r w:rsidR="006B3570">
        <w:rPr>
          <w:rFonts w:ascii="Times New Roman" w:hAnsi="Times New Roman"/>
          <w:sz w:val="28"/>
          <w:szCs w:val="28"/>
        </w:rPr>
        <w:t xml:space="preserve">. </w:t>
      </w:r>
      <w:r w:rsidR="006B3570" w:rsidRPr="006B3570">
        <w:rPr>
          <w:rFonts w:ascii="Times New Roman" w:hAnsi="Times New Roman"/>
          <w:sz w:val="28"/>
          <w:szCs w:val="28"/>
        </w:rPr>
        <w:t xml:space="preserve"> Пособие на период отпуска по уходу за ребенком до достижения им возраста полутора лет</w:t>
      </w:r>
      <w:r w:rsidR="006B3570">
        <w:rPr>
          <w:rFonts w:ascii="Times New Roman" w:hAnsi="Times New Roman"/>
          <w:sz w:val="28"/>
          <w:szCs w:val="28"/>
        </w:rPr>
        <w:t>.</w:t>
      </w:r>
      <w:r w:rsidR="006B3570" w:rsidRPr="006B3570">
        <w:rPr>
          <w:rFonts w:ascii="Times New Roman" w:hAnsi="Times New Roman"/>
          <w:sz w:val="28"/>
          <w:szCs w:val="28"/>
        </w:rPr>
        <w:t xml:space="preserve"> Пособие на погребение</w:t>
      </w:r>
      <w:r w:rsidR="00E137C9">
        <w:rPr>
          <w:rFonts w:ascii="Times New Roman" w:hAnsi="Times New Roman"/>
          <w:sz w:val="28"/>
          <w:szCs w:val="28"/>
        </w:rPr>
        <w:t xml:space="preserve">. </w:t>
      </w:r>
    </w:p>
    <w:p w:rsidR="00AD17F7" w:rsidRPr="00E137C9" w:rsidRDefault="00AD17F7" w:rsidP="00E137C9">
      <w:pPr>
        <w:pStyle w:val="a4"/>
        <w:ind w:firstLine="426"/>
        <w:jc w:val="both"/>
        <w:rPr>
          <w:rFonts w:ascii="Times New Roman" w:hAnsi="Times New Roman"/>
          <w:sz w:val="28"/>
          <w:szCs w:val="28"/>
        </w:rPr>
      </w:pPr>
      <w:r w:rsidRPr="00E137C9">
        <w:rPr>
          <w:rFonts w:ascii="Times New Roman" w:hAnsi="Times New Roman"/>
          <w:sz w:val="28"/>
          <w:szCs w:val="28"/>
          <w:u w:val="single"/>
        </w:rPr>
        <w:t>Тема 3. Обязательное социальное страхование от несчастных случаев на производстве и профессиональных заболеваний</w:t>
      </w:r>
      <w:r w:rsidR="00E137C9">
        <w:rPr>
          <w:rFonts w:ascii="Times New Roman" w:hAnsi="Times New Roman"/>
          <w:sz w:val="28"/>
          <w:szCs w:val="28"/>
          <w:u w:val="single"/>
        </w:rPr>
        <w:t>.</w:t>
      </w:r>
      <w:r w:rsidR="00E137C9" w:rsidRPr="00E137C9">
        <w:rPr>
          <w:rFonts w:ascii="Times New Roman" w:hAnsi="Times New Roman"/>
          <w:sz w:val="28"/>
          <w:szCs w:val="28"/>
        </w:rPr>
        <w:t xml:space="preserve"> Государственная политика Российской Федерации в области охраны труда</w:t>
      </w:r>
      <w:r w:rsidR="00E137C9">
        <w:rPr>
          <w:rFonts w:ascii="Times New Roman" w:hAnsi="Times New Roman"/>
          <w:sz w:val="28"/>
          <w:szCs w:val="28"/>
        </w:rPr>
        <w:t xml:space="preserve">. </w:t>
      </w:r>
      <w:r w:rsidR="00E137C9" w:rsidRPr="00E137C9">
        <w:rPr>
          <w:rFonts w:ascii="Times New Roman" w:hAnsi="Times New Roman"/>
          <w:sz w:val="28"/>
          <w:szCs w:val="28"/>
        </w:rPr>
        <w:t>Основные задачи и принципы обязательного социального страхования от несчастных случаев на производстве</w:t>
      </w:r>
      <w:r w:rsidR="00E137C9">
        <w:rPr>
          <w:rFonts w:ascii="Times New Roman" w:hAnsi="Times New Roman"/>
          <w:sz w:val="28"/>
          <w:szCs w:val="28"/>
        </w:rPr>
        <w:t xml:space="preserve"> и профессиональных заболеваний. </w:t>
      </w:r>
      <w:r w:rsidR="00E137C9" w:rsidRPr="00E137C9">
        <w:rPr>
          <w:rFonts w:ascii="Times New Roman" w:hAnsi="Times New Roman"/>
          <w:sz w:val="28"/>
          <w:szCs w:val="28"/>
        </w:rPr>
        <w:t>Обеспечение по страхованию от несчастных случаев на производстве</w:t>
      </w:r>
      <w:r w:rsidR="00E137C9">
        <w:rPr>
          <w:rFonts w:ascii="Times New Roman" w:hAnsi="Times New Roman"/>
          <w:sz w:val="28"/>
          <w:szCs w:val="28"/>
        </w:rPr>
        <w:t>.</w:t>
      </w:r>
    </w:p>
    <w:p w:rsidR="008A6FF2" w:rsidRPr="008A6FF2" w:rsidRDefault="00AD17F7" w:rsidP="008A6FF2">
      <w:pPr>
        <w:pStyle w:val="a4"/>
        <w:ind w:firstLine="426"/>
        <w:jc w:val="both"/>
        <w:rPr>
          <w:rFonts w:ascii="Times New Roman" w:hAnsi="Times New Roman"/>
          <w:sz w:val="28"/>
          <w:szCs w:val="28"/>
        </w:rPr>
      </w:pPr>
      <w:r w:rsidRPr="00E137C9">
        <w:rPr>
          <w:rFonts w:ascii="Times New Roman" w:hAnsi="Times New Roman"/>
          <w:sz w:val="28"/>
          <w:szCs w:val="28"/>
          <w:u w:val="single"/>
        </w:rPr>
        <w:t>Тема 4.</w:t>
      </w:r>
      <w:r w:rsidRPr="00E137C9">
        <w:rPr>
          <w:u w:val="single"/>
        </w:rPr>
        <w:t xml:space="preserve"> </w:t>
      </w:r>
      <w:r w:rsidRPr="00E137C9">
        <w:rPr>
          <w:rFonts w:ascii="Times New Roman" w:hAnsi="Times New Roman"/>
          <w:sz w:val="28"/>
          <w:szCs w:val="28"/>
          <w:u w:val="single"/>
        </w:rPr>
        <w:t>Пенсионное страхование</w:t>
      </w:r>
      <w:r w:rsidR="008A6FF2">
        <w:rPr>
          <w:rFonts w:ascii="Times New Roman" w:hAnsi="Times New Roman"/>
          <w:sz w:val="28"/>
          <w:szCs w:val="28"/>
          <w:u w:val="single"/>
        </w:rPr>
        <w:t>.</w:t>
      </w:r>
      <w:r w:rsidR="008A6FF2" w:rsidRPr="008A6FF2">
        <w:rPr>
          <w:rFonts w:ascii="Times New Roman" w:hAnsi="Times New Roman"/>
          <w:sz w:val="28"/>
          <w:szCs w:val="28"/>
        </w:rPr>
        <w:t xml:space="preserve"> Понятие, виды и финансовая</w:t>
      </w:r>
      <w:r w:rsidR="008A6FF2">
        <w:rPr>
          <w:rFonts w:ascii="Times New Roman" w:hAnsi="Times New Roman"/>
          <w:sz w:val="28"/>
          <w:szCs w:val="28"/>
        </w:rPr>
        <w:t xml:space="preserve"> основа пенсионного обеспечения. </w:t>
      </w:r>
      <w:r w:rsidR="008A6FF2" w:rsidRPr="008A6FF2">
        <w:rPr>
          <w:rFonts w:ascii="Times New Roman" w:hAnsi="Times New Roman"/>
          <w:sz w:val="28"/>
          <w:szCs w:val="28"/>
        </w:rPr>
        <w:t>Формирование пенсионных прав застрахованных лиц в условиях пенсионной реформы</w:t>
      </w:r>
      <w:r w:rsidR="008A6FF2">
        <w:rPr>
          <w:rFonts w:ascii="Times New Roman" w:hAnsi="Times New Roman"/>
          <w:sz w:val="28"/>
          <w:szCs w:val="28"/>
        </w:rPr>
        <w:t xml:space="preserve">. </w:t>
      </w:r>
      <w:r w:rsidR="008A6FF2" w:rsidRPr="008A6FF2">
        <w:rPr>
          <w:rFonts w:ascii="Times New Roman" w:hAnsi="Times New Roman"/>
          <w:sz w:val="28"/>
          <w:szCs w:val="28"/>
        </w:rPr>
        <w:t>Финансовая основа пенсионного обеспечения</w:t>
      </w:r>
      <w:r w:rsidR="008A6FF2">
        <w:rPr>
          <w:rFonts w:ascii="Times New Roman" w:hAnsi="Times New Roman"/>
          <w:sz w:val="28"/>
          <w:szCs w:val="28"/>
        </w:rPr>
        <w:t xml:space="preserve">. Трудовые пенсии. </w:t>
      </w:r>
      <w:r w:rsidR="008A6FF2" w:rsidRPr="008A6FF2">
        <w:rPr>
          <w:rFonts w:ascii="Times New Roman" w:hAnsi="Times New Roman"/>
          <w:sz w:val="28"/>
          <w:szCs w:val="28"/>
        </w:rPr>
        <w:t>Порядок назначения и исчисле</w:t>
      </w:r>
      <w:r w:rsidR="008A6FF2">
        <w:rPr>
          <w:rFonts w:ascii="Times New Roman" w:hAnsi="Times New Roman"/>
          <w:sz w:val="28"/>
          <w:szCs w:val="28"/>
        </w:rPr>
        <w:t>ния трудовых пенсий по старости.</w:t>
      </w:r>
    </w:p>
    <w:p w:rsidR="00A5725C" w:rsidRPr="00A5725C" w:rsidRDefault="00AD17F7" w:rsidP="00A5725C">
      <w:pPr>
        <w:pStyle w:val="a4"/>
        <w:ind w:firstLine="426"/>
        <w:jc w:val="both"/>
        <w:rPr>
          <w:rFonts w:ascii="Times New Roman" w:hAnsi="Times New Roman"/>
          <w:sz w:val="28"/>
          <w:szCs w:val="28"/>
        </w:rPr>
      </w:pPr>
      <w:r w:rsidRPr="00E137C9">
        <w:rPr>
          <w:rFonts w:ascii="Times New Roman" w:hAnsi="Times New Roman"/>
          <w:sz w:val="28"/>
          <w:szCs w:val="28"/>
          <w:u w:val="single"/>
        </w:rPr>
        <w:lastRenderedPageBreak/>
        <w:t>Тема 5.</w:t>
      </w:r>
      <w:r w:rsidRPr="00E137C9">
        <w:rPr>
          <w:u w:val="single"/>
        </w:rPr>
        <w:t xml:space="preserve"> </w:t>
      </w:r>
      <w:r w:rsidRPr="00E137C9">
        <w:rPr>
          <w:rFonts w:ascii="Times New Roman" w:hAnsi="Times New Roman"/>
          <w:sz w:val="28"/>
          <w:szCs w:val="28"/>
          <w:u w:val="single"/>
        </w:rPr>
        <w:t>Медицинское страхование</w:t>
      </w:r>
      <w:r w:rsidR="00A5725C">
        <w:rPr>
          <w:rFonts w:ascii="Times New Roman" w:hAnsi="Times New Roman"/>
          <w:sz w:val="28"/>
          <w:szCs w:val="28"/>
          <w:u w:val="single"/>
        </w:rPr>
        <w:t>.</w:t>
      </w:r>
      <w:r w:rsidR="00A5725C">
        <w:rPr>
          <w:rFonts w:ascii="Times New Roman" w:hAnsi="Times New Roman"/>
          <w:sz w:val="28"/>
          <w:szCs w:val="28"/>
        </w:rPr>
        <w:t xml:space="preserve"> </w:t>
      </w:r>
      <w:r w:rsidR="00A5725C" w:rsidRPr="00A5725C">
        <w:rPr>
          <w:rFonts w:ascii="Times New Roman" w:hAnsi="Times New Roman"/>
          <w:sz w:val="28"/>
          <w:szCs w:val="28"/>
        </w:rPr>
        <w:t>Обязательное медицинское страхование в современной России</w:t>
      </w:r>
      <w:r w:rsidR="00A5725C">
        <w:rPr>
          <w:rFonts w:ascii="Times New Roman" w:hAnsi="Times New Roman"/>
          <w:sz w:val="28"/>
          <w:szCs w:val="28"/>
        </w:rPr>
        <w:t xml:space="preserve">. </w:t>
      </w:r>
      <w:r w:rsidR="00A5725C" w:rsidRPr="00A5725C">
        <w:rPr>
          <w:rFonts w:ascii="Times New Roman" w:hAnsi="Times New Roman"/>
          <w:sz w:val="28"/>
          <w:szCs w:val="28"/>
        </w:rPr>
        <w:t>Законодательная база ОМС</w:t>
      </w:r>
      <w:r w:rsidR="00A5725C">
        <w:rPr>
          <w:rFonts w:ascii="Times New Roman" w:hAnsi="Times New Roman"/>
          <w:sz w:val="28"/>
          <w:szCs w:val="28"/>
        </w:rPr>
        <w:t xml:space="preserve">. </w:t>
      </w:r>
      <w:r w:rsidR="00A5725C" w:rsidRPr="00A5725C">
        <w:rPr>
          <w:rFonts w:ascii="Times New Roman" w:hAnsi="Times New Roman"/>
          <w:sz w:val="28"/>
          <w:szCs w:val="28"/>
        </w:rPr>
        <w:t xml:space="preserve"> Объект и субъекты ОМС</w:t>
      </w:r>
      <w:r w:rsidR="00A5725C">
        <w:rPr>
          <w:rFonts w:ascii="Times New Roman" w:hAnsi="Times New Roman"/>
          <w:sz w:val="28"/>
          <w:szCs w:val="28"/>
        </w:rPr>
        <w:t xml:space="preserve">. </w:t>
      </w:r>
      <w:r w:rsidR="00A5725C" w:rsidRPr="00A5725C">
        <w:rPr>
          <w:rFonts w:ascii="Times New Roman" w:hAnsi="Times New Roman"/>
          <w:sz w:val="28"/>
          <w:szCs w:val="28"/>
        </w:rPr>
        <w:t>Финансовый механизм ОМС</w:t>
      </w:r>
      <w:r w:rsidR="00A5725C">
        <w:rPr>
          <w:rFonts w:ascii="Times New Roman" w:hAnsi="Times New Roman"/>
          <w:sz w:val="28"/>
          <w:szCs w:val="28"/>
        </w:rPr>
        <w:t xml:space="preserve">. </w:t>
      </w:r>
      <w:r w:rsidR="00A5725C" w:rsidRPr="00A5725C">
        <w:rPr>
          <w:rFonts w:ascii="Times New Roman" w:hAnsi="Times New Roman"/>
          <w:sz w:val="28"/>
          <w:szCs w:val="28"/>
        </w:rPr>
        <w:t xml:space="preserve"> Добровольное медицинское страхование</w:t>
      </w:r>
      <w:r w:rsidR="00A5725C">
        <w:rPr>
          <w:rFonts w:ascii="Times New Roman" w:hAnsi="Times New Roman"/>
          <w:sz w:val="28"/>
          <w:szCs w:val="28"/>
        </w:rPr>
        <w:t>.</w:t>
      </w:r>
      <w:r w:rsidR="00A5725C" w:rsidRPr="00A5725C">
        <w:rPr>
          <w:rFonts w:ascii="Times New Roman" w:hAnsi="Times New Roman"/>
          <w:sz w:val="28"/>
          <w:szCs w:val="28"/>
        </w:rPr>
        <w:t xml:space="preserve"> </w:t>
      </w:r>
    </w:p>
    <w:p w:rsidR="004548A3" w:rsidRPr="004548A3" w:rsidRDefault="00AD17F7" w:rsidP="004548A3">
      <w:pPr>
        <w:pStyle w:val="a4"/>
        <w:ind w:firstLine="426"/>
        <w:jc w:val="both"/>
        <w:rPr>
          <w:rFonts w:ascii="Times New Roman" w:hAnsi="Times New Roman"/>
          <w:sz w:val="28"/>
          <w:szCs w:val="28"/>
        </w:rPr>
      </w:pPr>
      <w:r w:rsidRPr="00E137C9">
        <w:rPr>
          <w:rFonts w:ascii="Times New Roman" w:hAnsi="Times New Roman"/>
          <w:sz w:val="28"/>
          <w:szCs w:val="28"/>
          <w:u w:val="single"/>
        </w:rPr>
        <w:t>Тема 6.</w:t>
      </w:r>
      <w:r w:rsidRPr="00E137C9">
        <w:rPr>
          <w:u w:val="single"/>
        </w:rPr>
        <w:t xml:space="preserve"> </w:t>
      </w:r>
      <w:r w:rsidR="004548A3">
        <w:rPr>
          <w:rFonts w:ascii="Times New Roman" w:hAnsi="Times New Roman"/>
          <w:sz w:val="28"/>
          <w:szCs w:val="28"/>
          <w:u w:val="single"/>
        </w:rPr>
        <w:t>Страхование безработицы</w:t>
      </w:r>
      <w:r w:rsidR="004548A3" w:rsidRPr="004548A3">
        <w:rPr>
          <w:rFonts w:ascii="Times New Roman" w:hAnsi="Times New Roman"/>
          <w:i/>
          <w:sz w:val="28"/>
          <w:szCs w:val="28"/>
        </w:rPr>
        <w:t xml:space="preserve">. </w:t>
      </w:r>
      <w:r w:rsidR="004548A3" w:rsidRPr="004548A3">
        <w:rPr>
          <w:rFonts w:ascii="Times New Roman" w:hAnsi="Times New Roman"/>
          <w:sz w:val="28"/>
          <w:szCs w:val="28"/>
        </w:rPr>
        <w:t>Гос</w:t>
      </w:r>
      <w:r w:rsidR="004548A3">
        <w:rPr>
          <w:rFonts w:ascii="Times New Roman" w:hAnsi="Times New Roman"/>
          <w:sz w:val="28"/>
          <w:szCs w:val="28"/>
        </w:rPr>
        <w:t xml:space="preserve">ударственный контроль занятости. </w:t>
      </w:r>
      <w:r w:rsidR="004548A3" w:rsidRPr="004548A3">
        <w:rPr>
          <w:rFonts w:ascii="Times New Roman" w:hAnsi="Times New Roman"/>
          <w:sz w:val="28"/>
          <w:szCs w:val="28"/>
        </w:rPr>
        <w:t>Обязательное социальное страхование занятости</w:t>
      </w:r>
      <w:r w:rsidR="004548A3">
        <w:rPr>
          <w:rFonts w:ascii="Times New Roman" w:hAnsi="Times New Roman"/>
          <w:sz w:val="28"/>
          <w:szCs w:val="28"/>
        </w:rPr>
        <w:t xml:space="preserve">. </w:t>
      </w:r>
      <w:r w:rsidR="004548A3" w:rsidRPr="004548A3">
        <w:rPr>
          <w:rFonts w:ascii="Times New Roman" w:hAnsi="Times New Roman"/>
          <w:sz w:val="28"/>
          <w:szCs w:val="28"/>
        </w:rPr>
        <w:t xml:space="preserve"> Российский рынок труда и эволюция политики контроля </w:t>
      </w:r>
      <w:r w:rsidR="004548A3">
        <w:rPr>
          <w:rFonts w:ascii="Times New Roman" w:hAnsi="Times New Roman"/>
          <w:sz w:val="28"/>
          <w:szCs w:val="28"/>
        </w:rPr>
        <w:t>занятости.</w:t>
      </w:r>
      <w:r w:rsidR="004548A3" w:rsidRPr="004548A3">
        <w:rPr>
          <w:rFonts w:ascii="Times New Roman" w:hAnsi="Times New Roman"/>
          <w:sz w:val="28"/>
          <w:szCs w:val="28"/>
        </w:rPr>
        <w:t xml:space="preserve"> Обязательное социальное страхование от безработицы в Российской Федерации </w:t>
      </w:r>
    </w:p>
    <w:p w:rsidR="00053A8E" w:rsidRPr="00B14C72" w:rsidRDefault="00AD17F7" w:rsidP="00B14C72">
      <w:pPr>
        <w:pStyle w:val="a4"/>
        <w:ind w:firstLine="426"/>
        <w:jc w:val="both"/>
        <w:rPr>
          <w:rFonts w:ascii="Times New Roman" w:hAnsi="Times New Roman"/>
          <w:sz w:val="28"/>
          <w:szCs w:val="28"/>
        </w:rPr>
      </w:pPr>
      <w:r w:rsidRPr="00E137C9">
        <w:rPr>
          <w:rFonts w:ascii="Times New Roman" w:hAnsi="Times New Roman"/>
          <w:sz w:val="28"/>
          <w:szCs w:val="28"/>
          <w:u w:val="single"/>
        </w:rPr>
        <w:t>Тема 7.</w:t>
      </w:r>
      <w:r w:rsidRPr="00E137C9">
        <w:rPr>
          <w:u w:val="single"/>
        </w:rPr>
        <w:t xml:space="preserve"> </w:t>
      </w:r>
      <w:r w:rsidRPr="00E137C9">
        <w:rPr>
          <w:rFonts w:ascii="Times New Roman" w:hAnsi="Times New Roman"/>
          <w:sz w:val="28"/>
          <w:szCs w:val="28"/>
          <w:u w:val="single"/>
        </w:rPr>
        <w:t>Добровольное социальное страхование</w:t>
      </w:r>
      <w:r w:rsidR="00B14C72">
        <w:rPr>
          <w:rFonts w:ascii="Times New Roman" w:hAnsi="Times New Roman"/>
          <w:sz w:val="28"/>
          <w:szCs w:val="28"/>
          <w:u w:val="single"/>
        </w:rPr>
        <w:t>.</w:t>
      </w:r>
      <w:r w:rsidR="00B14C72" w:rsidRPr="00B14C72">
        <w:t xml:space="preserve"> </w:t>
      </w:r>
      <w:r w:rsidR="00B14C72" w:rsidRPr="00B14C72">
        <w:rPr>
          <w:rFonts w:ascii="Times New Roman" w:hAnsi="Times New Roman"/>
          <w:sz w:val="28"/>
          <w:szCs w:val="28"/>
        </w:rPr>
        <w:t xml:space="preserve"> Особенности и виды добровольного социального страхования</w:t>
      </w:r>
      <w:r w:rsidR="00B14C72">
        <w:rPr>
          <w:rFonts w:ascii="Times New Roman" w:hAnsi="Times New Roman"/>
          <w:sz w:val="28"/>
          <w:szCs w:val="28"/>
        </w:rPr>
        <w:t>.</w:t>
      </w:r>
      <w:r w:rsidR="00B14C72" w:rsidRPr="00B14C72">
        <w:rPr>
          <w:rFonts w:ascii="Times New Roman" w:hAnsi="Times New Roman"/>
          <w:sz w:val="28"/>
          <w:szCs w:val="28"/>
        </w:rPr>
        <w:t xml:space="preserve"> Организационно-правовые основы добровольного социального страхования</w:t>
      </w:r>
      <w:r w:rsidR="00E9142C">
        <w:rPr>
          <w:rFonts w:ascii="Times New Roman" w:hAnsi="Times New Roman"/>
          <w:sz w:val="28"/>
          <w:szCs w:val="28"/>
        </w:rPr>
        <w:t xml:space="preserve">. </w:t>
      </w:r>
      <w:r w:rsidR="00B14C72" w:rsidRPr="00B14C72">
        <w:rPr>
          <w:rFonts w:ascii="Times New Roman" w:hAnsi="Times New Roman"/>
          <w:sz w:val="28"/>
          <w:szCs w:val="28"/>
        </w:rPr>
        <w:t>Особенности подотраслей личного  добровольного страхования и его классификация</w:t>
      </w:r>
      <w:r w:rsidR="00DC4733">
        <w:rPr>
          <w:rFonts w:ascii="Times New Roman" w:hAnsi="Times New Roman"/>
          <w:sz w:val="28"/>
          <w:szCs w:val="28"/>
        </w:rPr>
        <w:t>.</w:t>
      </w:r>
    </w:p>
    <w:p w:rsidR="00053A8E" w:rsidRDefault="00053A8E" w:rsidP="00E127E5">
      <w:pPr>
        <w:pStyle w:val="a4"/>
        <w:ind w:firstLine="426"/>
        <w:jc w:val="both"/>
        <w:rPr>
          <w:rFonts w:ascii="Times New Roman" w:hAnsi="Times New Roman"/>
          <w:sz w:val="28"/>
          <w:szCs w:val="28"/>
        </w:rPr>
      </w:pPr>
    </w:p>
    <w:p w:rsidR="00053A8E" w:rsidRDefault="00053A8E" w:rsidP="00E127E5">
      <w:pPr>
        <w:pStyle w:val="a4"/>
        <w:ind w:firstLine="426"/>
        <w:jc w:val="both"/>
        <w:rPr>
          <w:rFonts w:ascii="Times New Roman" w:hAnsi="Times New Roman"/>
          <w:sz w:val="28"/>
          <w:szCs w:val="28"/>
        </w:rPr>
      </w:pPr>
    </w:p>
    <w:p w:rsidR="00053A8E" w:rsidRPr="00AD17F7" w:rsidRDefault="00B260A2" w:rsidP="00B260A2">
      <w:pPr>
        <w:pStyle w:val="a4"/>
        <w:ind w:firstLine="426"/>
        <w:jc w:val="center"/>
        <w:rPr>
          <w:rFonts w:ascii="Times New Roman" w:hAnsi="Times New Roman"/>
          <w:b/>
          <w:sz w:val="28"/>
          <w:szCs w:val="28"/>
        </w:rPr>
      </w:pPr>
      <w:r w:rsidRPr="00AD17F7">
        <w:rPr>
          <w:rFonts w:ascii="Times New Roman" w:hAnsi="Times New Roman"/>
          <w:b/>
          <w:sz w:val="28"/>
          <w:szCs w:val="28"/>
        </w:rPr>
        <w:t>КОНТРОЛЬНАЯ РАБОТА</w:t>
      </w:r>
    </w:p>
    <w:p w:rsidR="00AF5B9C" w:rsidRDefault="00AF5B9C" w:rsidP="00E127E5">
      <w:pPr>
        <w:pStyle w:val="a4"/>
        <w:ind w:firstLine="426"/>
        <w:jc w:val="both"/>
        <w:rPr>
          <w:rFonts w:ascii="Times New Roman" w:hAnsi="Times New Roman"/>
          <w:sz w:val="28"/>
          <w:szCs w:val="28"/>
        </w:rPr>
      </w:pPr>
    </w:p>
    <w:p w:rsidR="00053A8E" w:rsidRPr="00AF5B9C" w:rsidRDefault="00AF5B9C" w:rsidP="00AF5B9C">
      <w:pPr>
        <w:pStyle w:val="a4"/>
        <w:ind w:firstLine="426"/>
        <w:jc w:val="center"/>
        <w:rPr>
          <w:rFonts w:ascii="Times New Roman" w:hAnsi="Times New Roman"/>
          <w:b/>
          <w:sz w:val="28"/>
          <w:szCs w:val="28"/>
        </w:rPr>
      </w:pPr>
      <w:r w:rsidRPr="00AF5B9C">
        <w:rPr>
          <w:rFonts w:ascii="Times New Roman" w:hAnsi="Times New Roman"/>
          <w:b/>
          <w:sz w:val="28"/>
          <w:szCs w:val="28"/>
        </w:rPr>
        <w:t xml:space="preserve">ВЫПОЛНЕННУЮ КОНТРОЛЬНУЮ РАБОТУ НЕОБХОДИМО ОТПРАВИТЬ ПО ЭЛЕКТРОННОЙ ПОЧТЕ </w:t>
      </w:r>
      <w:hyperlink r:id="rId8" w:history="1">
        <w:r w:rsidRPr="00AF5B9C">
          <w:rPr>
            <w:rStyle w:val="aa"/>
            <w:rFonts w:ascii="Times New Roman" w:hAnsi="Times New Roman"/>
            <w:b/>
            <w:sz w:val="28"/>
            <w:szCs w:val="28"/>
            <w:lang w:val="en-US"/>
          </w:rPr>
          <w:t>a</w:t>
        </w:r>
        <w:r w:rsidRPr="00AF5B9C">
          <w:rPr>
            <w:rStyle w:val="aa"/>
            <w:rFonts w:ascii="Times New Roman" w:hAnsi="Times New Roman"/>
            <w:b/>
            <w:sz w:val="28"/>
            <w:szCs w:val="28"/>
          </w:rPr>
          <w:t>.</w:t>
        </w:r>
        <w:r w:rsidRPr="00AF5B9C">
          <w:rPr>
            <w:rStyle w:val="aa"/>
            <w:rFonts w:ascii="Times New Roman" w:hAnsi="Times New Roman"/>
            <w:b/>
            <w:sz w:val="28"/>
            <w:szCs w:val="28"/>
            <w:lang w:val="en-US"/>
          </w:rPr>
          <w:t>votintseva</w:t>
        </w:r>
        <w:r w:rsidRPr="00AF5B9C">
          <w:rPr>
            <w:rStyle w:val="aa"/>
            <w:rFonts w:ascii="Times New Roman" w:hAnsi="Times New Roman"/>
            <w:b/>
            <w:sz w:val="28"/>
            <w:szCs w:val="28"/>
          </w:rPr>
          <w:t>2011@</w:t>
        </w:r>
        <w:r w:rsidRPr="00AF5B9C">
          <w:rPr>
            <w:rStyle w:val="aa"/>
            <w:rFonts w:ascii="Times New Roman" w:hAnsi="Times New Roman"/>
            <w:b/>
            <w:sz w:val="28"/>
            <w:szCs w:val="28"/>
            <w:lang w:val="en-US"/>
          </w:rPr>
          <w:t>yandex</w:t>
        </w:r>
        <w:r w:rsidRPr="00AF5B9C">
          <w:rPr>
            <w:rStyle w:val="aa"/>
            <w:rFonts w:ascii="Times New Roman" w:hAnsi="Times New Roman"/>
            <w:b/>
            <w:sz w:val="28"/>
            <w:szCs w:val="28"/>
          </w:rPr>
          <w:t>.</w:t>
        </w:r>
        <w:r w:rsidRPr="00AF5B9C">
          <w:rPr>
            <w:rStyle w:val="aa"/>
            <w:rFonts w:ascii="Times New Roman" w:hAnsi="Times New Roman"/>
            <w:b/>
            <w:sz w:val="28"/>
            <w:szCs w:val="28"/>
            <w:lang w:val="en-US"/>
          </w:rPr>
          <w:t>ru</w:t>
        </w:r>
      </w:hyperlink>
      <w:r w:rsidRPr="00AF5B9C">
        <w:rPr>
          <w:rFonts w:ascii="Times New Roman" w:hAnsi="Times New Roman"/>
          <w:b/>
          <w:sz w:val="28"/>
          <w:szCs w:val="28"/>
        </w:rPr>
        <w:t xml:space="preserve"> </w:t>
      </w:r>
      <w:r>
        <w:rPr>
          <w:rFonts w:ascii="Times New Roman" w:hAnsi="Times New Roman"/>
          <w:b/>
          <w:sz w:val="28"/>
          <w:szCs w:val="28"/>
        </w:rPr>
        <w:t>ДО 25.12.2014 Г. ДЛЯ ПРОВЕРКИ</w:t>
      </w:r>
    </w:p>
    <w:p w:rsidR="00AF5B9C" w:rsidRDefault="00AF5B9C" w:rsidP="00E127E5">
      <w:pPr>
        <w:pStyle w:val="a4"/>
        <w:ind w:firstLine="426"/>
        <w:jc w:val="both"/>
        <w:rPr>
          <w:rFonts w:ascii="Times New Roman" w:hAnsi="Times New Roman"/>
          <w:sz w:val="28"/>
          <w:szCs w:val="28"/>
        </w:rPr>
      </w:pPr>
    </w:p>
    <w:p w:rsidR="00E127E5" w:rsidRPr="00E127E5" w:rsidRDefault="00E127E5" w:rsidP="00E127E5">
      <w:pPr>
        <w:pStyle w:val="a4"/>
        <w:ind w:firstLine="426"/>
        <w:jc w:val="both"/>
        <w:rPr>
          <w:rFonts w:ascii="Times New Roman" w:hAnsi="Times New Roman"/>
          <w:sz w:val="28"/>
          <w:szCs w:val="28"/>
        </w:rPr>
      </w:pPr>
      <w:r w:rsidRPr="00E127E5">
        <w:rPr>
          <w:rFonts w:ascii="Times New Roman" w:hAnsi="Times New Roman"/>
          <w:sz w:val="28"/>
          <w:szCs w:val="28"/>
        </w:rPr>
        <w:t xml:space="preserve">Задания к контрольной работе для студентов заочной формы обучения составлены в соответствии с учебным планом и с целью оказания помощи студентам-заочникам в изучении фундаментальных основ теории страховании и управления системой социального страхования. </w:t>
      </w:r>
    </w:p>
    <w:p w:rsidR="00E127E5" w:rsidRPr="00E127E5" w:rsidRDefault="00E127E5" w:rsidP="00E127E5">
      <w:pPr>
        <w:pStyle w:val="a4"/>
        <w:ind w:firstLine="426"/>
        <w:jc w:val="both"/>
        <w:rPr>
          <w:rFonts w:ascii="Times New Roman" w:hAnsi="Times New Roman"/>
          <w:sz w:val="28"/>
          <w:szCs w:val="28"/>
        </w:rPr>
      </w:pPr>
      <w:r w:rsidRPr="00E127E5">
        <w:rPr>
          <w:rFonts w:ascii="Times New Roman" w:hAnsi="Times New Roman"/>
          <w:sz w:val="28"/>
          <w:szCs w:val="28"/>
        </w:rPr>
        <w:t xml:space="preserve">Процесс изучения дисциплины направлен на формирование следующих компетенций: </w:t>
      </w:r>
    </w:p>
    <w:p w:rsidR="00E127E5" w:rsidRPr="00E127E5" w:rsidRDefault="00E127E5" w:rsidP="00E127E5">
      <w:pPr>
        <w:pStyle w:val="a4"/>
        <w:numPr>
          <w:ilvl w:val="0"/>
          <w:numId w:val="2"/>
        </w:numPr>
        <w:jc w:val="both"/>
        <w:rPr>
          <w:rFonts w:ascii="Times New Roman" w:hAnsi="Times New Roman"/>
          <w:sz w:val="28"/>
          <w:szCs w:val="28"/>
        </w:rPr>
      </w:pPr>
      <w:r w:rsidRPr="00E127E5">
        <w:rPr>
          <w:rFonts w:ascii="Times New Roman" w:hAnsi="Times New Roman"/>
          <w:sz w:val="28"/>
          <w:szCs w:val="28"/>
        </w:rPr>
        <w:t xml:space="preserve">знание и умение использовать правовые документы в своей профессиональной деятельности; </w:t>
      </w:r>
    </w:p>
    <w:p w:rsidR="00E127E5" w:rsidRPr="00E127E5" w:rsidRDefault="00E127E5" w:rsidP="00E127E5">
      <w:pPr>
        <w:pStyle w:val="a4"/>
        <w:numPr>
          <w:ilvl w:val="0"/>
          <w:numId w:val="2"/>
        </w:numPr>
        <w:jc w:val="both"/>
        <w:rPr>
          <w:rFonts w:ascii="Times New Roman" w:hAnsi="Times New Roman"/>
          <w:sz w:val="28"/>
          <w:szCs w:val="28"/>
        </w:rPr>
      </w:pPr>
      <w:r w:rsidRPr="00E127E5">
        <w:rPr>
          <w:rFonts w:ascii="Times New Roman" w:hAnsi="Times New Roman"/>
          <w:sz w:val="28"/>
          <w:szCs w:val="28"/>
        </w:rPr>
        <w:t xml:space="preserve">владение навыками работы с внешними организациями (ПФ РФ,ФСС, ФОМС и пр.), </w:t>
      </w:r>
    </w:p>
    <w:p w:rsidR="00E127E5" w:rsidRPr="00E127E5" w:rsidRDefault="00E127E5" w:rsidP="00E127E5">
      <w:pPr>
        <w:pStyle w:val="a4"/>
        <w:numPr>
          <w:ilvl w:val="0"/>
          <w:numId w:val="2"/>
        </w:numPr>
        <w:jc w:val="both"/>
        <w:rPr>
          <w:rFonts w:ascii="Times New Roman" w:hAnsi="Times New Roman"/>
          <w:sz w:val="28"/>
          <w:szCs w:val="28"/>
        </w:rPr>
      </w:pPr>
      <w:r w:rsidRPr="00E127E5">
        <w:rPr>
          <w:rFonts w:ascii="Times New Roman" w:hAnsi="Times New Roman"/>
          <w:sz w:val="28"/>
          <w:szCs w:val="28"/>
        </w:rPr>
        <w:t xml:space="preserve">владение методами оценки и прогнозирования профессиональных рисков, </w:t>
      </w:r>
    </w:p>
    <w:p w:rsidR="00E127E5" w:rsidRPr="00E127E5" w:rsidRDefault="00E127E5" w:rsidP="00E127E5">
      <w:pPr>
        <w:pStyle w:val="a4"/>
        <w:numPr>
          <w:ilvl w:val="0"/>
          <w:numId w:val="2"/>
        </w:numPr>
        <w:jc w:val="both"/>
        <w:rPr>
          <w:rFonts w:ascii="Times New Roman" w:hAnsi="Times New Roman"/>
          <w:sz w:val="28"/>
          <w:szCs w:val="28"/>
        </w:rPr>
      </w:pPr>
      <w:r w:rsidRPr="00E127E5">
        <w:rPr>
          <w:rFonts w:ascii="Times New Roman" w:hAnsi="Times New Roman"/>
          <w:sz w:val="28"/>
          <w:szCs w:val="28"/>
        </w:rPr>
        <w:t xml:space="preserve">умение формировать бюджет затрат на персонал и контролировать его исполнение, </w:t>
      </w:r>
    </w:p>
    <w:p w:rsidR="00E127E5" w:rsidRPr="00E127E5" w:rsidRDefault="00E127E5" w:rsidP="00E127E5">
      <w:pPr>
        <w:pStyle w:val="a4"/>
        <w:numPr>
          <w:ilvl w:val="0"/>
          <w:numId w:val="2"/>
        </w:numPr>
        <w:jc w:val="both"/>
        <w:rPr>
          <w:rFonts w:ascii="Times New Roman" w:hAnsi="Times New Roman"/>
          <w:sz w:val="28"/>
          <w:szCs w:val="28"/>
        </w:rPr>
      </w:pPr>
      <w:r w:rsidRPr="00E127E5">
        <w:rPr>
          <w:rFonts w:ascii="Times New Roman" w:hAnsi="Times New Roman"/>
          <w:sz w:val="28"/>
          <w:szCs w:val="28"/>
        </w:rPr>
        <w:t xml:space="preserve">способность проводить анализ рыночных и специфических рисков, связанных с деятельностью по реализации функций управления персоналом, </w:t>
      </w:r>
    </w:p>
    <w:p w:rsidR="00E127E5" w:rsidRPr="00E127E5" w:rsidRDefault="00E127E5" w:rsidP="00E127E5">
      <w:pPr>
        <w:pStyle w:val="a4"/>
        <w:numPr>
          <w:ilvl w:val="0"/>
          <w:numId w:val="2"/>
        </w:numPr>
        <w:jc w:val="both"/>
        <w:rPr>
          <w:rFonts w:ascii="Times New Roman" w:hAnsi="Times New Roman"/>
          <w:sz w:val="28"/>
          <w:szCs w:val="28"/>
        </w:rPr>
      </w:pPr>
      <w:r w:rsidRPr="00E127E5">
        <w:rPr>
          <w:rFonts w:ascii="Times New Roman" w:hAnsi="Times New Roman"/>
          <w:sz w:val="28"/>
          <w:szCs w:val="28"/>
        </w:rPr>
        <w:t xml:space="preserve">использовать его результаты для принятия управленческих решений. </w:t>
      </w:r>
    </w:p>
    <w:p w:rsidR="00E127E5" w:rsidRPr="00E127E5" w:rsidRDefault="00E127E5" w:rsidP="00E127E5">
      <w:pPr>
        <w:pStyle w:val="a4"/>
        <w:ind w:firstLine="426"/>
        <w:jc w:val="both"/>
        <w:rPr>
          <w:rFonts w:ascii="Times New Roman" w:hAnsi="Times New Roman"/>
          <w:sz w:val="28"/>
          <w:szCs w:val="28"/>
        </w:rPr>
      </w:pPr>
      <w:r w:rsidRPr="00E127E5">
        <w:rPr>
          <w:rFonts w:ascii="Times New Roman" w:hAnsi="Times New Roman"/>
          <w:sz w:val="28"/>
          <w:szCs w:val="28"/>
        </w:rPr>
        <w:t>Задание к контрольной работе состоит из трех частей: теоретического вопроса</w:t>
      </w:r>
      <w:r w:rsidR="00CE715B">
        <w:rPr>
          <w:rFonts w:ascii="Times New Roman" w:hAnsi="Times New Roman"/>
          <w:sz w:val="28"/>
          <w:szCs w:val="28"/>
        </w:rPr>
        <w:t xml:space="preserve">, </w:t>
      </w:r>
      <w:r w:rsidRPr="00E127E5">
        <w:rPr>
          <w:rFonts w:ascii="Times New Roman" w:hAnsi="Times New Roman"/>
          <w:sz w:val="28"/>
          <w:szCs w:val="28"/>
        </w:rPr>
        <w:t xml:space="preserve"> практического задания и задач. При оформлении работы обязательны содержание работы, ссылки на источники информации и список литературы (источников). </w:t>
      </w:r>
    </w:p>
    <w:p w:rsidR="00FF6FBE" w:rsidRPr="00FF6FBE" w:rsidRDefault="00FF6FBE" w:rsidP="00FF6FBE">
      <w:pPr>
        <w:pStyle w:val="a4"/>
        <w:ind w:firstLine="426"/>
        <w:jc w:val="both"/>
        <w:rPr>
          <w:rFonts w:ascii="Times New Roman" w:hAnsi="Times New Roman"/>
          <w:sz w:val="28"/>
          <w:szCs w:val="28"/>
        </w:rPr>
      </w:pPr>
      <w:r w:rsidRPr="00FF6FBE">
        <w:rPr>
          <w:rFonts w:ascii="Times New Roman" w:hAnsi="Times New Roman"/>
          <w:sz w:val="28"/>
          <w:szCs w:val="28"/>
        </w:rPr>
        <w:t xml:space="preserve">          Требования к оформлению контрольной работы. </w:t>
      </w:r>
    </w:p>
    <w:p w:rsidR="00FF6FBE" w:rsidRPr="00FF6FBE" w:rsidRDefault="00FF6FBE" w:rsidP="00FF6FBE">
      <w:pPr>
        <w:pStyle w:val="a4"/>
        <w:ind w:firstLine="426"/>
        <w:jc w:val="both"/>
        <w:rPr>
          <w:rFonts w:ascii="Times New Roman" w:hAnsi="Times New Roman"/>
          <w:sz w:val="28"/>
          <w:szCs w:val="28"/>
        </w:rPr>
      </w:pPr>
      <w:r w:rsidRPr="00FF6FBE">
        <w:rPr>
          <w:rFonts w:ascii="Times New Roman" w:hAnsi="Times New Roman"/>
          <w:sz w:val="28"/>
          <w:szCs w:val="28"/>
        </w:rPr>
        <w:lastRenderedPageBreak/>
        <w:t xml:space="preserve">Контрольная работа выполняется каждым студентом в письменной форме. </w:t>
      </w:r>
      <w:r>
        <w:rPr>
          <w:rFonts w:ascii="Times New Roman" w:hAnsi="Times New Roman"/>
          <w:sz w:val="28"/>
          <w:szCs w:val="28"/>
        </w:rPr>
        <w:t>Требования к оформлению текста:</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в текстовом редакторе WORD;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автоматический перенос слов;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формат страницы А4, параметры страницы 210-297 мм;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поля: правое – 15 мм, верхнее – 20 мм, левое – 30 мм, нижнее – 20 мм;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шрифт – Times New Roman;</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размер шрифта – 14;</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межстрочный интервал – 1,5;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интервал между словами – 1 знак;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абзац – 1,25, одинаковый по всему тексту работы;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выравнивание – по ширине;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 xml:space="preserve">страницы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w:t>
      </w:r>
    </w:p>
    <w:p w:rsidR="00FF6FBE" w:rsidRPr="00FF6FBE" w:rsidRDefault="00FF6FBE" w:rsidP="00FF6FBE">
      <w:pPr>
        <w:pStyle w:val="a4"/>
        <w:numPr>
          <w:ilvl w:val="0"/>
          <w:numId w:val="5"/>
        </w:numPr>
        <w:rPr>
          <w:rFonts w:ascii="Times New Roman" w:hAnsi="Times New Roman"/>
          <w:sz w:val="28"/>
          <w:szCs w:val="28"/>
        </w:rPr>
      </w:pPr>
      <w:r w:rsidRPr="00FF6FBE">
        <w:rPr>
          <w:rFonts w:ascii="Times New Roman" w:hAnsi="Times New Roman"/>
          <w:sz w:val="28"/>
          <w:szCs w:val="28"/>
        </w:rPr>
        <w:t>номер страницы на титульном листе не проставляют, включая его в общую нумерацию страниц.</w:t>
      </w:r>
    </w:p>
    <w:p w:rsidR="001A16B1" w:rsidRDefault="00FF6FBE" w:rsidP="00FF6FBE">
      <w:pPr>
        <w:pStyle w:val="a4"/>
        <w:ind w:firstLine="426"/>
        <w:jc w:val="both"/>
        <w:rPr>
          <w:rFonts w:ascii="Times New Roman" w:hAnsi="Times New Roman"/>
          <w:sz w:val="28"/>
          <w:szCs w:val="28"/>
        </w:rPr>
      </w:pPr>
      <w:r w:rsidRPr="00FF6FBE">
        <w:rPr>
          <w:rFonts w:ascii="Times New Roman" w:hAnsi="Times New Roman"/>
          <w:sz w:val="28"/>
          <w:szCs w:val="28"/>
        </w:rPr>
        <w:t>Можно использовать таблицы, цветные иллюстрации, схемы.</w:t>
      </w:r>
    </w:p>
    <w:p w:rsidR="001C3CE9" w:rsidRDefault="001C3CE9" w:rsidP="00C634C3">
      <w:pPr>
        <w:pStyle w:val="a4"/>
        <w:ind w:firstLine="426"/>
        <w:jc w:val="both"/>
        <w:rPr>
          <w:rFonts w:ascii="Times New Roman" w:hAnsi="Times New Roman"/>
          <w:b/>
          <w:sz w:val="28"/>
          <w:szCs w:val="28"/>
        </w:rPr>
      </w:pPr>
    </w:p>
    <w:p w:rsidR="00D355B2" w:rsidRPr="00D355B2" w:rsidRDefault="00D355B2" w:rsidP="00D355B2">
      <w:pPr>
        <w:ind w:firstLine="426"/>
        <w:contextualSpacing/>
        <w:jc w:val="both"/>
        <w:rPr>
          <w:rFonts w:ascii="Times New Roman" w:hAnsi="Times New Roman"/>
          <w:sz w:val="28"/>
        </w:rPr>
      </w:pPr>
      <w:r w:rsidRPr="00D355B2">
        <w:rPr>
          <w:rFonts w:ascii="Times New Roman" w:hAnsi="Times New Roman"/>
          <w:sz w:val="28"/>
        </w:rPr>
        <w:t xml:space="preserve">Выбор варианта производится следующим образом по таблице:   </w:t>
      </w:r>
    </w:p>
    <w:p w:rsidR="001C3CE9" w:rsidRDefault="001C3CE9" w:rsidP="00C634C3">
      <w:pPr>
        <w:pStyle w:val="a4"/>
        <w:ind w:firstLine="426"/>
        <w:jc w:val="both"/>
        <w:rPr>
          <w:rFonts w:ascii="Times New Roman" w:hAnsi="Times New Roman"/>
          <w:b/>
          <w:sz w:val="28"/>
          <w:szCs w:val="28"/>
        </w:rPr>
      </w:pPr>
    </w:p>
    <w:tbl>
      <w:tblPr>
        <w:tblpPr w:leftFromText="180" w:rightFromText="180" w:vertAnchor="page" w:horzAnchor="margin" w:tblpY="6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1418"/>
        <w:gridCol w:w="1275"/>
        <w:gridCol w:w="1276"/>
        <w:gridCol w:w="1985"/>
      </w:tblGrid>
      <w:tr w:rsidR="00E25854" w:rsidRPr="001C3CE9" w:rsidTr="00E25854">
        <w:tc>
          <w:tcPr>
            <w:tcW w:w="1526"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Первые буквы фамилии студента</w:t>
            </w:r>
          </w:p>
        </w:tc>
        <w:tc>
          <w:tcPr>
            <w:tcW w:w="1559"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А, Б,В,Г,Д</w:t>
            </w:r>
          </w:p>
        </w:tc>
        <w:tc>
          <w:tcPr>
            <w:tcW w:w="1418"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Е,Ж,З,И,К</w:t>
            </w:r>
          </w:p>
        </w:tc>
        <w:tc>
          <w:tcPr>
            <w:tcW w:w="1275"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Л,М,Н,О</w:t>
            </w:r>
          </w:p>
        </w:tc>
        <w:tc>
          <w:tcPr>
            <w:tcW w:w="1276"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П,Р,С,Т</w:t>
            </w:r>
          </w:p>
        </w:tc>
        <w:tc>
          <w:tcPr>
            <w:tcW w:w="1985"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У,Ф,Х,Ц,Ч,Ш,Щ,Э,Ю,Я</w:t>
            </w:r>
          </w:p>
        </w:tc>
      </w:tr>
      <w:tr w:rsidR="00E25854" w:rsidRPr="001C3CE9" w:rsidTr="00E25854">
        <w:trPr>
          <w:trHeight w:val="420"/>
        </w:trPr>
        <w:tc>
          <w:tcPr>
            <w:tcW w:w="9039" w:type="dxa"/>
            <w:gridSpan w:val="6"/>
          </w:tcPr>
          <w:p w:rsidR="00E25854" w:rsidRPr="00D355B2" w:rsidRDefault="00E25854" w:rsidP="00E25854">
            <w:pPr>
              <w:contextualSpacing/>
              <w:jc w:val="center"/>
              <w:rPr>
                <w:rFonts w:ascii="Times New Roman" w:hAnsi="Times New Roman"/>
                <w:sz w:val="24"/>
              </w:rPr>
            </w:pPr>
            <w:r w:rsidRPr="00D355B2">
              <w:rPr>
                <w:rFonts w:ascii="Times New Roman" w:hAnsi="Times New Roman"/>
                <w:sz w:val="24"/>
              </w:rPr>
              <w:t>Варианты</w:t>
            </w:r>
          </w:p>
        </w:tc>
      </w:tr>
      <w:tr w:rsidR="00E25854" w:rsidRPr="001C3CE9" w:rsidTr="00E25854">
        <w:trPr>
          <w:trHeight w:val="270"/>
        </w:trPr>
        <w:tc>
          <w:tcPr>
            <w:tcW w:w="1526" w:type="dxa"/>
          </w:tcPr>
          <w:p w:rsidR="00E25854" w:rsidRPr="00D355B2" w:rsidRDefault="00E25854" w:rsidP="00E25854">
            <w:pPr>
              <w:contextualSpacing/>
              <w:jc w:val="center"/>
              <w:rPr>
                <w:rFonts w:ascii="Times New Roman" w:hAnsi="Times New Roman"/>
                <w:sz w:val="24"/>
              </w:rPr>
            </w:pPr>
          </w:p>
        </w:tc>
        <w:tc>
          <w:tcPr>
            <w:tcW w:w="1559" w:type="dxa"/>
          </w:tcPr>
          <w:p w:rsidR="00E25854" w:rsidRPr="00D355B2" w:rsidRDefault="00E25854" w:rsidP="00E25854">
            <w:pPr>
              <w:contextualSpacing/>
              <w:jc w:val="center"/>
              <w:rPr>
                <w:rFonts w:ascii="Times New Roman" w:hAnsi="Times New Roman"/>
                <w:sz w:val="24"/>
              </w:rPr>
            </w:pPr>
            <w:r>
              <w:rPr>
                <w:rFonts w:ascii="Times New Roman" w:hAnsi="Times New Roman"/>
                <w:sz w:val="24"/>
              </w:rPr>
              <w:t>1</w:t>
            </w:r>
          </w:p>
        </w:tc>
        <w:tc>
          <w:tcPr>
            <w:tcW w:w="1418" w:type="dxa"/>
          </w:tcPr>
          <w:p w:rsidR="00E25854" w:rsidRPr="00D355B2" w:rsidRDefault="00E25854" w:rsidP="00E25854">
            <w:pPr>
              <w:contextualSpacing/>
              <w:jc w:val="center"/>
              <w:rPr>
                <w:rFonts w:ascii="Times New Roman" w:hAnsi="Times New Roman"/>
                <w:sz w:val="24"/>
              </w:rPr>
            </w:pPr>
            <w:r>
              <w:rPr>
                <w:rFonts w:ascii="Times New Roman" w:hAnsi="Times New Roman"/>
                <w:sz w:val="24"/>
              </w:rPr>
              <w:t>2</w:t>
            </w:r>
          </w:p>
        </w:tc>
        <w:tc>
          <w:tcPr>
            <w:tcW w:w="1275" w:type="dxa"/>
          </w:tcPr>
          <w:p w:rsidR="00E25854" w:rsidRPr="00D355B2" w:rsidRDefault="00E25854" w:rsidP="00E25854">
            <w:pPr>
              <w:contextualSpacing/>
              <w:jc w:val="center"/>
              <w:rPr>
                <w:rFonts w:ascii="Times New Roman" w:hAnsi="Times New Roman"/>
                <w:sz w:val="24"/>
              </w:rPr>
            </w:pPr>
            <w:r>
              <w:rPr>
                <w:rFonts w:ascii="Times New Roman" w:hAnsi="Times New Roman"/>
                <w:sz w:val="24"/>
              </w:rPr>
              <w:t>3</w:t>
            </w:r>
          </w:p>
        </w:tc>
        <w:tc>
          <w:tcPr>
            <w:tcW w:w="1276" w:type="dxa"/>
          </w:tcPr>
          <w:p w:rsidR="00E25854" w:rsidRPr="00D355B2" w:rsidRDefault="00E25854" w:rsidP="00E25854">
            <w:pPr>
              <w:contextualSpacing/>
              <w:jc w:val="center"/>
              <w:rPr>
                <w:rFonts w:ascii="Times New Roman" w:hAnsi="Times New Roman"/>
                <w:sz w:val="24"/>
              </w:rPr>
            </w:pPr>
            <w:r>
              <w:rPr>
                <w:rFonts w:ascii="Times New Roman" w:hAnsi="Times New Roman"/>
                <w:sz w:val="24"/>
              </w:rPr>
              <w:t>4</w:t>
            </w:r>
          </w:p>
        </w:tc>
        <w:tc>
          <w:tcPr>
            <w:tcW w:w="1985" w:type="dxa"/>
          </w:tcPr>
          <w:p w:rsidR="00E25854" w:rsidRPr="00D355B2" w:rsidRDefault="00E25854" w:rsidP="00E25854">
            <w:pPr>
              <w:contextualSpacing/>
              <w:jc w:val="center"/>
              <w:rPr>
                <w:rFonts w:ascii="Times New Roman" w:hAnsi="Times New Roman"/>
                <w:sz w:val="24"/>
              </w:rPr>
            </w:pPr>
            <w:r>
              <w:rPr>
                <w:rFonts w:ascii="Times New Roman" w:hAnsi="Times New Roman"/>
                <w:sz w:val="24"/>
              </w:rPr>
              <w:t>5</w:t>
            </w:r>
          </w:p>
        </w:tc>
      </w:tr>
      <w:tr w:rsidR="00E25854" w:rsidRPr="001C3CE9" w:rsidTr="00E25854">
        <w:trPr>
          <w:trHeight w:val="611"/>
        </w:trPr>
        <w:tc>
          <w:tcPr>
            <w:tcW w:w="1526"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теоретические вопросы</w:t>
            </w:r>
          </w:p>
        </w:tc>
        <w:tc>
          <w:tcPr>
            <w:tcW w:w="1559"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1,6, 11, 16</w:t>
            </w:r>
          </w:p>
          <w:p w:rsidR="00E25854" w:rsidRPr="00D355B2" w:rsidRDefault="00E25854" w:rsidP="00E25854">
            <w:pPr>
              <w:contextualSpacing/>
              <w:jc w:val="both"/>
              <w:rPr>
                <w:rFonts w:ascii="Times New Roman" w:hAnsi="Times New Roman"/>
                <w:sz w:val="24"/>
              </w:rPr>
            </w:pPr>
          </w:p>
        </w:tc>
        <w:tc>
          <w:tcPr>
            <w:tcW w:w="1418"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2,7,12,17</w:t>
            </w:r>
          </w:p>
        </w:tc>
        <w:tc>
          <w:tcPr>
            <w:tcW w:w="1275"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3,8,13,18</w:t>
            </w:r>
          </w:p>
          <w:p w:rsidR="00E25854" w:rsidRPr="00D355B2" w:rsidRDefault="00E25854" w:rsidP="00E25854">
            <w:pPr>
              <w:contextualSpacing/>
              <w:jc w:val="both"/>
              <w:rPr>
                <w:rFonts w:ascii="Times New Roman" w:hAnsi="Times New Roman"/>
                <w:sz w:val="24"/>
              </w:rPr>
            </w:pPr>
          </w:p>
        </w:tc>
        <w:tc>
          <w:tcPr>
            <w:tcW w:w="1276"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4,9,14,19</w:t>
            </w:r>
          </w:p>
          <w:p w:rsidR="00E25854" w:rsidRPr="00D355B2" w:rsidRDefault="00E25854" w:rsidP="00E25854">
            <w:pPr>
              <w:contextualSpacing/>
              <w:jc w:val="both"/>
              <w:rPr>
                <w:rFonts w:ascii="Times New Roman" w:hAnsi="Times New Roman"/>
                <w:sz w:val="24"/>
              </w:rPr>
            </w:pPr>
          </w:p>
        </w:tc>
        <w:tc>
          <w:tcPr>
            <w:tcW w:w="1985"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5,10, 15,20</w:t>
            </w:r>
          </w:p>
        </w:tc>
      </w:tr>
      <w:tr w:rsidR="00E25854" w:rsidRPr="001C3CE9" w:rsidTr="00E25854">
        <w:trPr>
          <w:trHeight w:val="251"/>
        </w:trPr>
        <w:tc>
          <w:tcPr>
            <w:tcW w:w="1526"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задачи</w:t>
            </w:r>
          </w:p>
        </w:tc>
        <w:tc>
          <w:tcPr>
            <w:tcW w:w="1559"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1,14,6,8</w:t>
            </w:r>
          </w:p>
        </w:tc>
        <w:tc>
          <w:tcPr>
            <w:tcW w:w="1418"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2,18,17,9</w:t>
            </w:r>
          </w:p>
        </w:tc>
        <w:tc>
          <w:tcPr>
            <w:tcW w:w="1275"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10,3,11,15</w:t>
            </w:r>
          </w:p>
        </w:tc>
        <w:tc>
          <w:tcPr>
            <w:tcW w:w="1276"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12,4,19,16</w:t>
            </w:r>
          </w:p>
        </w:tc>
        <w:tc>
          <w:tcPr>
            <w:tcW w:w="1985" w:type="dxa"/>
          </w:tcPr>
          <w:p w:rsidR="00E25854" w:rsidRPr="00D355B2" w:rsidRDefault="00E25854" w:rsidP="00E25854">
            <w:pPr>
              <w:contextualSpacing/>
              <w:jc w:val="both"/>
              <w:rPr>
                <w:rFonts w:ascii="Times New Roman" w:hAnsi="Times New Roman"/>
                <w:sz w:val="24"/>
              </w:rPr>
            </w:pPr>
            <w:r w:rsidRPr="00D355B2">
              <w:rPr>
                <w:rFonts w:ascii="Times New Roman" w:hAnsi="Times New Roman"/>
                <w:sz w:val="24"/>
              </w:rPr>
              <w:t>13,5,7,20</w:t>
            </w:r>
          </w:p>
        </w:tc>
      </w:tr>
    </w:tbl>
    <w:p w:rsidR="00E25854" w:rsidRDefault="00E25854" w:rsidP="00C634C3">
      <w:pPr>
        <w:pStyle w:val="a4"/>
        <w:ind w:firstLine="426"/>
        <w:jc w:val="both"/>
        <w:rPr>
          <w:rFonts w:ascii="Times New Roman" w:hAnsi="Times New Roman"/>
          <w:b/>
          <w:sz w:val="28"/>
          <w:szCs w:val="28"/>
        </w:rPr>
      </w:pPr>
    </w:p>
    <w:p w:rsidR="00C634C3" w:rsidRPr="00E460EF" w:rsidRDefault="00C634C3" w:rsidP="00C634C3">
      <w:pPr>
        <w:pStyle w:val="a4"/>
        <w:ind w:firstLine="426"/>
        <w:jc w:val="both"/>
        <w:rPr>
          <w:rFonts w:ascii="Times New Roman" w:hAnsi="Times New Roman"/>
          <w:b/>
          <w:sz w:val="28"/>
          <w:szCs w:val="28"/>
        </w:rPr>
      </w:pPr>
      <w:r>
        <w:rPr>
          <w:rFonts w:ascii="Times New Roman" w:hAnsi="Times New Roman"/>
          <w:b/>
          <w:sz w:val="28"/>
          <w:szCs w:val="28"/>
        </w:rPr>
        <w:t xml:space="preserve">1 ТЕОРЕТИЧЕСКИЕ ВОПРОСЫ </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Семья Забродиных состоит из инвалида Великой Отечественной войны Забродина в возрасте 75 лет, его жены 70 лет, 45-летней дочери, в настоящее время безработной, внучки 20 лет, находящейся в отпуске по уходу за ребенком, и годовалого правнука. На какие виды социального обеспечения имеет право данная семья?</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Иванов зарегистрирован в качестве предпринимателя без образования юридического лица, занимается коммерческой деятельностью. Должен ли он платить взносы во внебюджетные социальные фонды, и в каком размере должно внести взносы предприятие-работодатель?</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lastRenderedPageBreak/>
        <w:t xml:space="preserve">Петров служил в органах МВД. Во время исполнения служебных обязанностей он получил травму, в результате которой стал инвалидом </w:t>
      </w:r>
      <w:r w:rsidRPr="006F38D8">
        <w:rPr>
          <w:rFonts w:ascii="Times New Roman" w:hAnsi="Times New Roman"/>
          <w:sz w:val="28"/>
          <w:szCs w:val="28"/>
          <w:lang w:val="en-US"/>
        </w:rPr>
        <w:t>II</w:t>
      </w:r>
      <w:r w:rsidRPr="006F38D8">
        <w:rPr>
          <w:rFonts w:ascii="Times New Roman" w:hAnsi="Times New Roman"/>
          <w:sz w:val="28"/>
          <w:szCs w:val="28"/>
        </w:rPr>
        <w:t xml:space="preserve"> группы.</w:t>
      </w:r>
      <w:r w:rsidR="00285DCA">
        <w:rPr>
          <w:rFonts w:ascii="Times New Roman" w:hAnsi="Times New Roman"/>
          <w:sz w:val="28"/>
          <w:szCs w:val="28"/>
        </w:rPr>
        <w:t xml:space="preserve"> </w:t>
      </w:r>
      <w:r w:rsidRPr="006F38D8">
        <w:rPr>
          <w:rFonts w:ascii="Times New Roman" w:hAnsi="Times New Roman"/>
          <w:sz w:val="28"/>
          <w:szCs w:val="28"/>
        </w:rPr>
        <w:t>Имеет ли право Петров на пенсию по инвалидности? Из каких источников она будет выплачиваться?</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Муж Смирновой утонул во время отпуска. Смирнова имеет сына 6 лет и дочь полутора лет. В настоящее время она не работает в связи с уходом за ребенком до 3 лет. Кто будет выступать субъектом права на пенсию по случаю потери кормильца? В какой орган следует обратиться?</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Николаев оформляет досрочную пенсию по старости (список № 2, электросварщик). За годы работы находился на больничном листе – 1 год, находился в отпуске без сохранения заработной платы по личному заявлению 4 месяца. Будут ли включены в профессиональный стаж при начислении досрочной пенсии указанные периоды?</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Одинцов обратился в территориальный Пенсионный фонд РФ с заявлением о назначении пенсии. При подсчете страхового стажа соответствующий орган не засчитал ему время, проведенное в местах лишения свободы с мая 1967 по июнь 1982 гг. Правомерно ли решение территориального Пенсионного фонда РФ? Нарушены ли права Одинцова в соответствии с действующим законодательством?</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Подсчитайте страховой и непрерывный трудовой стаж Васильева, если известно, что Васильев родился 1 января 1940 г. в Ленинграде. С начала Великой Отечественной войны до 20 мая 1943 г. находился в Ленинграде вместе с матерью; с 20 мая 1943 г. до окончания войны находился в эвакуации; с 1 сентября 1955 г. до 20 сентября 1956 г. работал слесарем на Кировском заводе; с 1 октября 1956 г. по 1 августа 1956 г. учился в техникуме; с 1 ноября 1959 г. призван в армию, где прослужил до 15 декабря 1962 г. После службы в армии с 1 марта 1963 г. по 1 августа 1973 г. работал в районах Крайнего Севера на условиях срочного трудового договора. Затем с 1 декабря 1973 г. по 1 февраля 1982 г. работал инженером на Кировском заводе, откуда 1 февраля 1982 г. был уволен по ст. 2 33 КЗоТ РФ в связи с установлением инвалидности 2-й группы по общему заболеванию и не работал, находясь на инвалидности, до 1 февраля 1986 г. С 1 февраля 1986 г., продолжая получать пенсию по инвалидности, устроился на работу сторожем на склад, где проработал 10 лет.</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Определите, имеет ли право на пенсию 50-летняя Ринатова, имеющая троих детей, если известно, что она проходила профессиональное обучение в течение 3 лет с отрывом от производства, 20 лет проработала ткачихой хлопчатобумажного производства, 5 лет прожила с мужем-военнослужащим в отдаленном гарнизоне, где отсутствовала возможность ее трудоустройства по специальности.</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 xml:space="preserve">Лебедева 5 лет работала во вредных условиях труда (список № 1). В настоящее время ей 47 лет, общий трудовой стаж составляет 30 лет. Лебедева просит разъяснить, когда у нее наступает право на досрочную пенсию. </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lastRenderedPageBreak/>
        <w:t>56-летний Богданов проработал кузнецом ручной ковки (список №1) 5 лет 7 месяцев и 17 дней. Общий трудовой стаж Богданова 36 лет 7 месяцев и 20 дней.</w:t>
      </w:r>
      <w:r w:rsidRPr="006F38D8">
        <w:rPr>
          <w:sz w:val="28"/>
          <w:szCs w:val="28"/>
        </w:rPr>
        <w:t xml:space="preserve"> </w:t>
      </w:r>
      <w:r w:rsidRPr="006F38D8">
        <w:rPr>
          <w:rFonts w:ascii="Times New Roman" w:hAnsi="Times New Roman"/>
          <w:sz w:val="28"/>
          <w:szCs w:val="28"/>
        </w:rPr>
        <w:t>Определите, когда Богданов обретет право на пенсию по старости.</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Грузачев обратился в отдел кадров предприятия по месту работы с вопросами о наличии у него пенсионных льгот и сроке выхода на пенсию в связи с тем, что он в течение 9 лет и 8 месяцев трудился в качестве аккумуляторщика (список № 2). Сформулируйте ответ отдела кадров.</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Смирнов отработал на подземных работах (список №1) 10 лет, затем работал машинистом горных выемочных машин.</w:t>
      </w:r>
      <w:r w:rsidRPr="006F38D8">
        <w:rPr>
          <w:sz w:val="28"/>
          <w:szCs w:val="28"/>
        </w:rPr>
        <w:t xml:space="preserve"> </w:t>
      </w:r>
      <w:r w:rsidRPr="006F38D8">
        <w:rPr>
          <w:rFonts w:ascii="Times New Roman" w:hAnsi="Times New Roman"/>
          <w:sz w:val="28"/>
          <w:szCs w:val="28"/>
        </w:rPr>
        <w:t>Подсчитайте, когда возникает право на пенсию у этого работника.</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Каковы общий стаж и выслуга лет у Максимова, который после окончания средней школы 1 год работал секретарем в школе; затем 2 года служил в армии; после демобилизации поступил в институт на дневное отделение юридического факультета, где учился 5 лет; окончив учебу, был направлен на работу в прокуратуру, где работал следователем в течение 5 лет; затем был избран народным судьей, в этой должности проработал 5 лет, после чего вернулся на работу в прокуратуру и в течение 7 лет являлся прокурором района.</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Николаева отработала на заводе 17 лет, затем вынуждена была уволиться в связи с тем, что состояние здоровья мужа ухудшилось и его признали инвалидом I группы от общего заболевания. В течение 16 лет она ухаживала за мужем.</w:t>
      </w:r>
      <w:r w:rsidRPr="006F38D8">
        <w:rPr>
          <w:sz w:val="28"/>
          <w:szCs w:val="28"/>
        </w:rPr>
        <w:t xml:space="preserve"> </w:t>
      </w:r>
      <w:r w:rsidRPr="006F38D8">
        <w:rPr>
          <w:rFonts w:ascii="Times New Roman" w:hAnsi="Times New Roman"/>
          <w:sz w:val="28"/>
          <w:szCs w:val="28"/>
        </w:rPr>
        <w:t>Имеет ли право Николаева на трудовую пенсию по старости по достижении пенсионного возраста?</w:t>
      </w:r>
    </w:p>
    <w:p w:rsidR="00B663DB" w:rsidRPr="006F38D8" w:rsidRDefault="00B663DB" w:rsidP="00B663DB">
      <w:pPr>
        <w:pStyle w:val="a4"/>
        <w:numPr>
          <w:ilvl w:val="0"/>
          <w:numId w:val="7"/>
        </w:numPr>
        <w:ind w:left="0" w:firstLine="284"/>
        <w:jc w:val="both"/>
        <w:rPr>
          <w:rFonts w:ascii="Times New Roman" w:hAnsi="Times New Roman"/>
          <w:sz w:val="28"/>
          <w:szCs w:val="28"/>
        </w:rPr>
      </w:pPr>
      <w:r w:rsidRPr="006F38D8">
        <w:rPr>
          <w:rFonts w:ascii="Times New Roman" w:hAnsi="Times New Roman"/>
          <w:sz w:val="28"/>
          <w:szCs w:val="28"/>
        </w:rPr>
        <w:t>Женщина родила и воспитала до 8 лет 4-х детей, пятого ребенка от первого брака мужа удочерила в возрасте 6-ти лет, что подтверждается решением суда. До рождения детей в течение 10 лет она была занята на работах по списку № 2. С какого возраста ей будет назначена трудовая пенсия по старости?</w:t>
      </w:r>
    </w:p>
    <w:p w:rsidR="00B663DB" w:rsidRPr="00B663DB" w:rsidRDefault="00B663DB" w:rsidP="00B663DB">
      <w:pPr>
        <w:pStyle w:val="a3"/>
        <w:numPr>
          <w:ilvl w:val="0"/>
          <w:numId w:val="7"/>
        </w:numPr>
        <w:spacing w:after="0" w:line="240" w:lineRule="auto"/>
        <w:ind w:left="0" w:firstLine="284"/>
        <w:jc w:val="both"/>
        <w:rPr>
          <w:rFonts w:ascii="Times New Roman" w:hAnsi="Times New Roman"/>
          <w:sz w:val="28"/>
          <w:szCs w:val="28"/>
        </w:rPr>
      </w:pPr>
      <w:r w:rsidRPr="00B663DB">
        <w:rPr>
          <w:rFonts w:ascii="Times New Roman" w:hAnsi="Times New Roman"/>
          <w:sz w:val="28"/>
          <w:szCs w:val="28"/>
        </w:rPr>
        <w:t xml:space="preserve">Жена военнослужащего по призыву Трунова обратилась по месту своей работы за получением пособия на ребенка-инвалида в возрасте 5 лет. В назначении пособия ей было отказано. </w:t>
      </w:r>
      <w:r w:rsidRPr="00B663DB">
        <w:rPr>
          <w:rFonts w:ascii="Times New Roman" w:hAnsi="Times New Roman"/>
          <w:iCs/>
          <w:sz w:val="28"/>
          <w:szCs w:val="28"/>
        </w:rPr>
        <w:t>На какие виды пособий имеет право Трунова? В какой орган ей следует обратиться за их назначением?</w:t>
      </w:r>
    </w:p>
    <w:p w:rsidR="00B663DB" w:rsidRPr="00B663DB" w:rsidRDefault="00B663DB" w:rsidP="00B663DB">
      <w:pPr>
        <w:pStyle w:val="a3"/>
        <w:numPr>
          <w:ilvl w:val="0"/>
          <w:numId w:val="7"/>
        </w:numPr>
        <w:spacing w:after="0" w:line="240" w:lineRule="auto"/>
        <w:ind w:left="0" w:firstLine="284"/>
        <w:jc w:val="both"/>
        <w:rPr>
          <w:rFonts w:ascii="Times New Roman" w:hAnsi="Times New Roman"/>
          <w:sz w:val="28"/>
          <w:szCs w:val="28"/>
        </w:rPr>
      </w:pPr>
      <w:r w:rsidRPr="00B663DB">
        <w:rPr>
          <w:rFonts w:ascii="Times New Roman" w:hAnsi="Times New Roman"/>
          <w:sz w:val="28"/>
          <w:szCs w:val="28"/>
        </w:rPr>
        <w:t>Работница находилась в отпуске по уходу за ребенком с 15 декабря 2002 г. Впервые обратилась за пособием 10 июля 2005 г., когда ребенок достиг возраста 1 года семи месяцев. За какой период ей будет выплачено пособие по уходу за ребенком до достижения им возраста полутора лет?</w:t>
      </w:r>
    </w:p>
    <w:p w:rsidR="00B663DB" w:rsidRPr="00B663DB" w:rsidRDefault="00B663DB" w:rsidP="00B663DB">
      <w:pPr>
        <w:pStyle w:val="a3"/>
        <w:numPr>
          <w:ilvl w:val="0"/>
          <w:numId w:val="7"/>
        </w:numPr>
        <w:spacing w:after="0" w:line="240" w:lineRule="auto"/>
        <w:ind w:left="0" w:firstLine="284"/>
        <w:jc w:val="both"/>
        <w:rPr>
          <w:rFonts w:ascii="Times New Roman" w:hAnsi="Times New Roman"/>
          <w:sz w:val="28"/>
          <w:szCs w:val="28"/>
        </w:rPr>
      </w:pPr>
      <w:r w:rsidRPr="00B663DB">
        <w:rPr>
          <w:rFonts w:ascii="Times New Roman" w:hAnsi="Times New Roman"/>
          <w:b/>
          <w:bCs/>
          <w:sz w:val="28"/>
          <w:szCs w:val="28"/>
        </w:rPr>
        <w:t xml:space="preserve">7. </w:t>
      </w:r>
      <w:r w:rsidRPr="00B663DB">
        <w:rPr>
          <w:rFonts w:ascii="Times New Roman" w:hAnsi="Times New Roman"/>
          <w:sz w:val="28"/>
          <w:szCs w:val="28"/>
        </w:rPr>
        <w:t xml:space="preserve">Ленникова – студентка дневного отделения вуза. Родила ребенка, академический отпуск не взяла. Оформила заявление на свободное посещение занятий.  Какие виды пособий на ребенка она имеет право получать? Муж после армии не работает, имеет статус безработного. </w:t>
      </w:r>
    </w:p>
    <w:p w:rsidR="00B663DB" w:rsidRPr="00B663DB" w:rsidRDefault="00B663DB" w:rsidP="00B663DB">
      <w:pPr>
        <w:pStyle w:val="a3"/>
        <w:numPr>
          <w:ilvl w:val="0"/>
          <w:numId w:val="7"/>
        </w:numPr>
        <w:spacing w:after="0" w:line="240" w:lineRule="auto"/>
        <w:ind w:left="0" w:firstLine="284"/>
        <w:jc w:val="both"/>
        <w:rPr>
          <w:rFonts w:ascii="Times New Roman" w:hAnsi="Times New Roman"/>
          <w:sz w:val="28"/>
          <w:szCs w:val="28"/>
        </w:rPr>
      </w:pPr>
      <w:r w:rsidRPr="00B663DB">
        <w:rPr>
          <w:rFonts w:ascii="Times New Roman" w:hAnsi="Times New Roman"/>
          <w:iCs/>
          <w:sz w:val="28"/>
          <w:szCs w:val="28"/>
        </w:rPr>
        <w:t>Кому из перечисленных лиц лекарственная помощь предоставляется бесплатно, а кому со скидкой 50%</w:t>
      </w:r>
      <w:r w:rsidRPr="00B663DB">
        <w:rPr>
          <w:rFonts w:ascii="Times New Roman" w:hAnsi="Times New Roman"/>
          <w:sz w:val="28"/>
          <w:szCs w:val="28"/>
        </w:rPr>
        <w:t>:</w:t>
      </w:r>
    </w:p>
    <w:p w:rsidR="00B663DB" w:rsidRPr="00B663DB" w:rsidRDefault="00B663DB" w:rsidP="00B663DB">
      <w:pPr>
        <w:pStyle w:val="a4"/>
        <w:rPr>
          <w:rFonts w:ascii="Times New Roman" w:hAnsi="Times New Roman"/>
          <w:sz w:val="28"/>
          <w:szCs w:val="28"/>
        </w:rPr>
      </w:pPr>
      <w:r w:rsidRPr="00B663DB">
        <w:t xml:space="preserve">– </w:t>
      </w:r>
      <w:r w:rsidRPr="00B663DB">
        <w:rPr>
          <w:rFonts w:ascii="Times New Roman" w:hAnsi="Times New Roman"/>
          <w:sz w:val="28"/>
          <w:szCs w:val="28"/>
        </w:rPr>
        <w:t>участнику ликвидации аварии на ЧАЭС;</w:t>
      </w:r>
    </w:p>
    <w:p w:rsidR="00B663DB" w:rsidRPr="00B663DB" w:rsidRDefault="00B663DB" w:rsidP="00B663DB">
      <w:pPr>
        <w:pStyle w:val="a4"/>
        <w:rPr>
          <w:rFonts w:ascii="Times New Roman" w:hAnsi="Times New Roman"/>
          <w:sz w:val="28"/>
          <w:szCs w:val="28"/>
        </w:rPr>
      </w:pPr>
      <w:r w:rsidRPr="00B663DB">
        <w:rPr>
          <w:rFonts w:ascii="Times New Roman" w:hAnsi="Times New Roman"/>
          <w:sz w:val="28"/>
          <w:szCs w:val="28"/>
        </w:rPr>
        <w:t>– пенсионеру по старости;</w:t>
      </w:r>
    </w:p>
    <w:p w:rsidR="00B663DB" w:rsidRPr="00B663DB" w:rsidRDefault="00B663DB" w:rsidP="00B663DB">
      <w:pPr>
        <w:pStyle w:val="a4"/>
        <w:rPr>
          <w:rFonts w:ascii="Times New Roman" w:hAnsi="Times New Roman"/>
          <w:sz w:val="28"/>
          <w:szCs w:val="28"/>
        </w:rPr>
      </w:pPr>
      <w:r w:rsidRPr="00B663DB">
        <w:rPr>
          <w:rFonts w:ascii="Times New Roman" w:hAnsi="Times New Roman"/>
          <w:sz w:val="28"/>
          <w:szCs w:val="28"/>
        </w:rPr>
        <w:t xml:space="preserve">– инвалиду </w:t>
      </w:r>
      <w:r w:rsidRPr="00B663DB">
        <w:rPr>
          <w:rFonts w:ascii="Times New Roman" w:hAnsi="Times New Roman"/>
          <w:sz w:val="28"/>
          <w:szCs w:val="28"/>
          <w:lang w:val="en-US"/>
        </w:rPr>
        <w:t>II</w:t>
      </w:r>
      <w:r w:rsidRPr="00B663DB">
        <w:rPr>
          <w:rFonts w:ascii="Times New Roman" w:hAnsi="Times New Roman"/>
          <w:sz w:val="28"/>
          <w:szCs w:val="28"/>
        </w:rPr>
        <w:t xml:space="preserve"> группы;</w:t>
      </w:r>
    </w:p>
    <w:p w:rsidR="00B663DB" w:rsidRPr="00B663DB" w:rsidRDefault="00B663DB" w:rsidP="00B663DB">
      <w:pPr>
        <w:pStyle w:val="a4"/>
        <w:rPr>
          <w:rFonts w:ascii="Times New Roman" w:hAnsi="Times New Roman"/>
          <w:sz w:val="28"/>
          <w:szCs w:val="28"/>
        </w:rPr>
      </w:pPr>
      <w:r w:rsidRPr="00B663DB">
        <w:rPr>
          <w:rFonts w:ascii="Times New Roman" w:hAnsi="Times New Roman"/>
          <w:sz w:val="28"/>
          <w:szCs w:val="28"/>
        </w:rPr>
        <w:lastRenderedPageBreak/>
        <w:t>– одинокой пенсионерке;</w:t>
      </w:r>
    </w:p>
    <w:p w:rsidR="00B663DB" w:rsidRPr="00B663DB" w:rsidRDefault="00B663DB" w:rsidP="00B663DB">
      <w:pPr>
        <w:pStyle w:val="a4"/>
        <w:rPr>
          <w:rFonts w:ascii="Times New Roman" w:hAnsi="Times New Roman"/>
          <w:sz w:val="28"/>
          <w:szCs w:val="28"/>
        </w:rPr>
      </w:pPr>
      <w:r w:rsidRPr="00B663DB">
        <w:rPr>
          <w:rFonts w:ascii="Times New Roman" w:hAnsi="Times New Roman"/>
          <w:sz w:val="28"/>
          <w:szCs w:val="28"/>
        </w:rPr>
        <w:t>– участнику ВОВ;</w:t>
      </w:r>
    </w:p>
    <w:p w:rsidR="00B663DB" w:rsidRPr="00B663DB" w:rsidRDefault="00B663DB" w:rsidP="00B663DB">
      <w:pPr>
        <w:pStyle w:val="a4"/>
        <w:rPr>
          <w:rFonts w:ascii="Times New Roman" w:hAnsi="Times New Roman"/>
          <w:sz w:val="28"/>
          <w:szCs w:val="28"/>
        </w:rPr>
      </w:pPr>
      <w:r w:rsidRPr="00B663DB">
        <w:rPr>
          <w:rFonts w:ascii="Times New Roman" w:hAnsi="Times New Roman"/>
          <w:sz w:val="28"/>
          <w:szCs w:val="28"/>
        </w:rPr>
        <w:t>– ребенку, страдающему хроническим панкреатитом;</w:t>
      </w:r>
    </w:p>
    <w:p w:rsidR="00B663DB" w:rsidRPr="00B663DB" w:rsidRDefault="00B663DB" w:rsidP="00B663DB">
      <w:pPr>
        <w:pStyle w:val="a4"/>
        <w:rPr>
          <w:rFonts w:ascii="Times New Roman" w:hAnsi="Times New Roman"/>
          <w:sz w:val="28"/>
          <w:szCs w:val="28"/>
        </w:rPr>
      </w:pPr>
      <w:r w:rsidRPr="00B663DB">
        <w:rPr>
          <w:rFonts w:ascii="Times New Roman" w:hAnsi="Times New Roman"/>
          <w:sz w:val="28"/>
          <w:szCs w:val="28"/>
        </w:rPr>
        <w:t>– беженцам из Чеченской республики?</w:t>
      </w:r>
    </w:p>
    <w:p w:rsidR="00B663DB" w:rsidRPr="00B663DB" w:rsidRDefault="00B663DB" w:rsidP="00B663DB">
      <w:pPr>
        <w:pStyle w:val="a3"/>
        <w:numPr>
          <w:ilvl w:val="0"/>
          <w:numId w:val="7"/>
        </w:numPr>
        <w:spacing w:after="0" w:line="240" w:lineRule="auto"/>
        <w:ind w:left="0" w:firstLine="284"/>
        <w:jc w:val="both"/>
        <w:rPr>
          <w:rFonts w:ascii="Times New Roman" w:hAnsi="Times New Roman"/>
          <w:sz w:val="28"/>
          <w:szCs w:val="28"/>
        </w:rPr>
      </w:pPr>
      <w:r w:rsidRPr="00B663DB">
        <w:rPr>
          <w:rFonts w:ascii="Times New Roman" w:hAnsi="Times New Roman"/>
          <w:sz w:val="28"/>
          <w:szCs w:val="28"/>
        </w:rPr>
        <w:t>Гусев, инвалид Великой Отечественной войны 1-й группы, подал в отдел социальной защиты населения по месту жительства заявление с просьбой выплатить ему компенсацию в размере стоимости неиспользованных им бесплатных путевок на санаторно-курортное лечение за 2002–2003 гг. В роли заведующего отделом социальной защиты населения дайте ответ заявителю.</w:t>
      </w:r>
    </w:p>
    <w:p w:rsidR="00B663DB" w:rsidRPr="00356EA2" w:rsidRDefault="00B663DB" w:rsidP="00B663DB">
      <w:pPr>
        <w:pStyle w:val="a4"/>
        <w:ind w:left="720"/>
        <w:jc w:val="both"/>
        <w:rPr>
          <w:rFonts w:ascii="Times New Roman" w:hAnsi="Times New Roman"/>
          <w:sz w:val="28"/>
          <w:szCs w:val="28"/>
        </w:rPr>
      </w:pPr>
    </w:p>
    <w:p w:rsidR="003E1AE6" w:rsidRPr="00E460EF" w:rsidRDefault="00FF6FBE" w:rsidP="003E1AE6">
      <w:pPr>
        <w:pStyle w:val="a4"/>
        <w:ind w:firstLine="426"/>
        <w:jc w:val="both"/>
        <w:rPr>
          <w:rFonts w:ascii="Times New Roman" w:hAnsi="Times New Roman"/>
          <w:b/>
          <w:sz w:val="28"/>
          <w:szCs w:val="28"/>
        </w:rPr>
      </w:pPr>
      <w:r w:rsidRPr="00E460EF">
        <w:rPr>
          <w:rFonts w:ascii="Times New Roman" w:hAnsi="Times New Roman"/>
          <w:b/>
          <w:sz w:val="28"/>
          <w:szCs w:val="28"/>
        </w:rPr>
        <w:t>2</w:t>
      </w:r>
      <w:r w:rsidR="003E1AE6" w:rsidRPr="00E460EF">
        <w:rPr>
          <w:rFonts w:ascii="Times New Roman" w:hAnsi="Times New Roman"/>
          <w:b/>
          <w:sz w:val="28"/>
          <w:szCs w:val="28"/>
        </w:rPr>
        <w:t xml:space="preserve"> ПРАКТИЧЕСКОЕ ЗАДАНИЕ </w:t>
      </w:r>
    </w:p>
    <w:p w:rsidR="003E1AE6" w:rsidRPr="003E1AE6" w:rsidRDefault="003E1AE6" w:rsidP="003E1AE6">
      <w:pPr>
        <w:pStyle w:val="a4"/>
        <w:ind w:firstLine="426"/>
        <w:jc w:val="both"/>
        <w:rPr>
          <w:rFonts w:ascii="Times New Roman" w:hAnsi="Times New Roman"/>
          <w:sz w:val="28"/>
          <w:szCs w:val="28"/>
        </w:rPr>
      </w:pPr>
      <w:r w:rsidRPr="003E1AE6">
        <w:rPr>
          <w:rFonts w:ascii="Times New Roman" w:hAnsi="Times New Roman"/>
          <w:sz w:val="28"/>
          <w:szCs w:val="28"/>
        </w:rPr>
        <w:t xml:space="preserve">Практическое задание состоит в том, чтобы по своему предприятию изучить и ответить на следующие вопросы: </w:t>
      </w:r>
    </w:p>
    <w:p w:rsidR="003E1AE6" w:rsidRPr="003E1AE6" w:rsidRDefault="003E1AE6" w:rsidP="003E1AE6">
      <w:pPr>
        <w:pStyle w:val="a4"/>
        <w:jc w:val="both"/>
        <w:rPr>
          <w:rFonts w:ascii="Times New Roman" w:hAnsi="Times New Roman"/>
          <w:sz w:val="28"/>
          <w:szCs w:val="28"/>
        </w:rPr>
      </w:pPr>
      <w:r w:rsidRPr="003E1AE6">
        <w:rPr>
          <w:rFonts w:ascii="Times New Roman" w:hAnsi="Times New Roman"/>
          <w:sz w:val="28"/>
          <w:szCs w:val="28"/>
        </w:rPr>
        <w:t xml:space="preserve">1. Описание предприятия (название предприятия, организационно-правовая форма, численность персонала, виды деятельности). </w:t>
      </w:r>
    </w:p>
    <w:p w:rsidR="003E1AE6" w:rsidRPr="003E1AE6" w:rsidRDefault="003E1AE6" w:rsidP="003E1AE6">
      <w:pPr>
        <w:pStyle w:val="a4"/>
        <w:jc w:val="both"/>
        <w:rPr>
          <w:rFonts w:ascii="Times New Roman" w:hAnsi="Times New Roman"/>
          <w:sz w:val="28"/>
          <w:szCs w:val="28"/>
        </w:rPr>
      </w:pPr>
      <w:r w:rsidRPr="003E1AE6">
        <w:rPr>
          <w:rFonts w:ascii="Times New Roman" w:hAnsi="Times New Roman"/>
          <w:sz w:val="28"/>
          <w:szCs w:val="28"/>
        </w:rPr>
        <w:t>2. Что такое социальное страхование, что входит в систему социального страхования? Существует ли на вашем предприятии система социального</w:t>
      </w:r>
      <w:r>
        <w:rPr>
          <w:rFonts w:ascii="Times New Roman" w:hAnsi="Times New Roman"/>
          <w:sz w:val="28"/>
          <w:szCs w:val="28"/>
        </w:rPr>
        <w:t xml:space="preserve"> </w:t>
      </w:r>
      <w:r w:rsidRPr="003E1AE6">
        <w:rPr>
          <w:rFonts w:ascii="Times New Roman" w:hAnsi="Times New Roman"/>
          <w:sz w:val="28"/>
          <w:szCs w:val="28"/>
        </w:rPr>
        <w:t xml:space="preserve">страхования (добровольного, обязательного)? В чем она заключается? </w:t>
      </w:r>
    </w:p>
    <w:p w:rsidR="003E1AE6" w:rsidRPr="003E1AE6" w:rsidRDefault="003E1AE6" w:rsidP="003E1AE6">
      <w:pPr>
        <w:pStyle w:val="a4"/>
        <w:jc w:val="both"/>
        <w:rPr>
          <w:rFonts w:ascii="Times New Roman" w:hAnsi="Times New Roman"/>
          <w:sz w:val="28"/>
          <w:szCs w:val="28"/>
        </w:rPr>
      </w:pPr>
      <w:r w:rsidRPr="003E1AE6">
        <w:rPr>
          <w:rFonts w:ascii="Times New Roman" w:hAnsi="Times New Roman"/>
          <w:sz w:val="28"/>
          <w:szCs w:val="28"/>
        </w:rPr>
        <w:t xml:space="preserve">3. Отчисляет ли ваше предприятие взносы в ПФ, ФСС, ФОМС? В каком размере, как рассчитываются взносы? </w:t>
      </w:r>
    </w:p>
    <w:p w:rsidR="00B66BA9" w:rsidRDefault="003E1AE6" w:rsidP="00B66BA9">
      <w:pPr>
        <w:pStyle w:val="a4"/>
        <w:jc w:val="both"/>
        <w:rPr>
          <w:rFonts w:ascii="Times New Roman" w:hAnsi="Times New Roman"/>
          <w:sz w:val="28"/>
          <w:szCs w:val="28"/>
        </w:rPr>
      </w:pPr>
      <w:r w:rsidRPr="003E1AE6">
        <w:rPr>
          <w:rFonts w:ascii="Times New Roman" w:hAnsi="Times New Roman"/>
          <w:sz w:val="28"/>
          <w:szCs w:val="28"/>
        </w:rPr>
        <w:t xml:space="preserve">4. Отчисляет ли ваше предприятие взносы на страхование от несчастных случаев на производстве и профессиональных заболеваний? В каком размере, как рассчитываются взносы? </w:t>
      </w:r>
    </w:p>
    <w:p w:rsidR="003E1AE6" w:rsidRDefault="003E1AE6" w:rsidP="00B66BA9">
      <w:pPr>
        <w:pStyle w:val="a4"/>
        <w:jc w:val="both"/>
        <w:rPr>
          <w:rFonts w:ascii="Times New Roman" w:hAnsi="Times New Roman"/>
          <w:sz w:val="28"/>
          <w:szCs w:val="28"/>
        </w:rPr>
      </w:pPr>
      <w:r w:rsidRPr="003E1AE6">
        <w:rPr>
          <w:rFonts w:ascii="Times New Roman" w:hAnsi="Times New Roman"/>
          <w:sz w:val="28"/>
          <w:szCs w:val="28"/>
        </w:rPr>
        <w:t xml:space="preserve">5. На какие цели расходуются средства ПФ, ФСС, ФОМС? </w:t>
      </w:r>
      <w:r w:rsidRPr="003E1AE6">
        <w:rPr>
          <w:rFonts w:ascii="Times New Roman" w:hAnsi="Times New Roman"/>
          <w:sz w:val="28"/>
          <w:szCs w:val="28"/>
        </w:rPr>
        <w:cr/>
      </w:r>
      <w:r w:rsidR="00E460EF" w:rsidRPr="00E460EF">
        <w:rPr>
          <w:rFonts w:ascii="Times New Roman" w:hAnsi="Times New Roman"/>
          <w:b/>
          <w:sz w:val="28"/>
          <w:szCs w:val="28"/>
        </w:rPr>
        <w:t xml:space="preserve">3 </w:t>
      </w:r>
      <w:r w:rsidR="00FF6FBE" w:rsidRPr="00E460EF">
        <w:rPr>
          <w:rFonts w:ascii="Times New Roman" w:hAnsi="Times New Roman"/>
          <w:b/>
          <w:sz w:val="28"/>
          <w:szCs w:val="28"/>
        </w:rPr>
        <w:t>ЗАДАЧИ</w:t>
      </w:r>
      <w:r w:rsidR="00FF6FBE">
        <w:rPr>
          <w:rFonts w:ascii="Times New Roman" w:hAnsi="Times New Roman"/>
          <w:sz w:val="28"/>
          <w:szCs w:val="28"/>
        </w:rPr>
        <w:t xml:space="preserve"> </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Рассчитать пособие по временной нетрудоспособности. С 1 по 14 февраля 2013 г. Работнику предоставлен ежегодный основной оплачиваемый отпуск. С 11 по 19 февраля у работника (впервые в 2013 г.) болел 8-летний ребенок, что подтверждается больничным листком. Заработная плата сотрудника составляет: 2010 – 390.000 руб., 2011- 410.000 руб., 2012 – 450.000 руб. Стаж работы в данной организации 5 лет. Страховой  стаж 7 лет.</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Рассчитать пособие по временной нетрудоспособности. С 10 по 25 сентября 2013 г. Работнику предоставлен отпуск без сохранения заработной платы.  С 21 по 28 сентября 2013 г. Работник болел. Заработная плата сотрудника составляет: 2010 – 289.000 руб., 2011- 350.000 руб., 2012 – 395.000 руб. Страховой  стаж 4 лет.</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Застрахованное лицо выходит в отпуск по беременности и родам в январе 2013 года, ее доход составил:</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 в 2011 году — 412000,0 руб.;</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 в 2012 году — 494000,0 руб.</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Определить размер ежемесячного пособия по уходу за ребенком, рассчитать пособие по беременности и родам.</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 xml:space="preserve">У Светланы заработная плата составляла 40 тысяч рублей в месяц в течение двух предшествующих декрету лет.  Определить размер </w:t>
      </w:r>
      <w:r w:rsidRPr="004417A4">
        <w:rPr>
          <w:rFonts w:ascii="Times New Roman" w:hAnsi="Times New Roman"/>
          <w:sz w:val="28"/>
          <w:szCs w:val="28"/>
        </w:rPr>
        <w:lastRenderedPageBreak/>
        <w:t>ежемесячного пособия по уходу за ребенком, рассчитать пособие по беременности и родам.</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Заработная плата у сотрудницы  в 2010 г. 40.000 руб., 2011 - 50 000,  в 2012 г. - 60 000 в месяц. Определить размер ежемесячного пособия по уходу за ребенком, рассчитать пособие по беременности и родам.</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Определить размер ежемесячного пособия по уходу за ребенком, рассчитать пособие по беременности и родам.</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color w:val="000000"/>
          <w:sz w:val="28"/>
          <w:szCs w:val="28"/>
          <w:shd w:val="clear" w:color="auto" w:fill="FFFFFF"/>
        </w:rPr>
        <w:t>Период отпуска по больничному составляет 140 календарных дней (с 9 января по 25 мая 2013 года включительно). Страховой стаж сотрудницы Петровой П.П. 4 года. Петровой П.П. начислена зарплата в сумме 700 000 руб., в том числе: за 2011 год – 380 000 руб.; за 2012 год – 320 000 руб. В 2012 году с 15 ноября по 5 декабря (21 календарный день) Петрова П.П получала пособие по временной нетрудоспособности.</w:t>
      </w:r>
      <w:bookmarkStart w:id="0" w:name="_GoBack"/>
      <w:bookmarkEnd w:id="0"/>
      <w:r w:rsidR="00CE715B">
        <w:rPr>
          <w:rFonts w:ascii="Times New Roman" w:hAnsi="Times New Roman"/>
          <w:color w:val="000000"/>
          <w:sz w:val="28"/>
          <w:szCs w:val="28"/>
          <w:shd w:val="clear" w:color="auto" w:fill="FFFFFF"/>
        </w:rPr>
        <w:t xml:space="preserve"> </w:t>
      </w:r>
      <w:r w:rsidR="00CE715B" w:rsidRPr="004417A4">
        <w:rPr>
          <w:rFonts w:ascii="Times New Roman" w:hAnsi="Times New Roman"/>
          <w:sz w:val="28"/>
          <w:szCs w:val="28"/>
        </w:rPr>
        <w:t>Определить размер ежемесячного пособия по уходу за ребенком, рассчитать пособие по беременности и родам.</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 xml:space="preserve">Бухгалтеру Семеновой Н. В. трудовая пенсия назначена в 2008 г.( Б = 1794) Общий трудовой стаж для оценки пенсионных прав на 01.01.2002 г. по данным ИЛС — 31 год, в том числе до 01.01.1999 г. — 20 лет. Среднемесячная заработная плата за 2000-2001 гг. — 3304,6 руб., сумма страховых взносов на финансирование накопительной части трудовой пенсии – 13000 руб.  Средний заработок по стране за этот же период составляет 1494,5 руб. Определим размер трудовой пенсии по старости. </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О.И. Петровой (1958 года рождения) 1 июля 2013 г. исполнилось 55 лет, и она может оформить трудовую пенсию по старости. Иждивенцев у нее нет.</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Для расчета нам понадобятся следующие данные О.И. Петровой: общий трудовой стаж по состоянию на 1 января 2002 г. - 22 года 10 месяцев; общий трудовой стаж до 1 января 1991 г. - 9 лет 3 месяца; средняя заработная плата за 2000 - 2001 гг. - 3000 руб. А средняя месячная зарплата по стране за этот же период - 1494 руб.; средняя месячная зарплата после 1 января 2002 г. - 8000 руб.;  сумма страховых взносов на финансирование страховой части трудовой пенсии - 149 730 руб.; сумма страховых взносов на финансирование накопительной части трудовой пенсии - 9600 руб.</w:t>
      </w:r>
    </w:p>
    <w:p w:rsidR="00FF6FBE" w:rsidRPr="004417A4" w:rsidRDefault="00FF6FBE" w:rsidP="004417A4">
      <w:pPr>
        <w:pStyle w:val="a4"/>
        <w:numPr>
          <w:ilvl w:val="0"/>
          <w:numId w:val="6"/>
        </w:numPr>
        <w:ind w:left="0" w:firstLine="284"/>
        <w:rPr>
          <w:rFonts w:ascii="Times New Roman" w:hAnsi="Times New Roman"/>
          <w:sz w:val="28"/>
          <w:szCs w:val="28"/>
        </w:rPr>
      </w:pPr>
      <w:r w:rsidRPr="004417A4">
        <w:rPr>
          <w:rStyle w:val="a6"/>
          <w:rFonts w:ascii="Times New Roman" w:hAnsi="Times New Roman"/>
          <w:b w:val="0"/>
          <w:sz w:val="28"/>
          <w:szCs w:val="28"/>
        </w:rPr>
        <w:t>Мужчина, 1952 г.р., имеет следующие данные:</w:t>
      </w:r>
      <w:r w:rsidRPr="004417A4">
        <w:rPr>
          <w:rFonts w:ascii="Times New Roman" w:hAnsi="Times New Roman"/>
          <w:sz w:val="28"/>
          <w:szCs w:val="28"/>
        </w:rPr>
        <w:br/>
        <w:t>- общий трудовой стаж – 28 лет 8 месяцев 27 дней;</w:t>
      </w:r>
      <w:r w:rsidRPr="004417A4">
        <w:rPr>
          <w:rFonts w:ascii="Times New Roman" w:hAnsi="Times New Roman"/>
          <w:sz w:val="28"/>
          <w:szCs w:val="28"/>
        </w:rPr>
        <w:br/>
        <w:t>- общий трудовой стаж до 01.01.1991 – 17 лет 8 месяцев 24 дня;</w:t>
      </w:r>
      <w:r w:rsidRPr="004417A4">
        <w:rPr>
          <w:rFonts w:ascii="Times New Roman" w:hAnsi="Times New Roman"/>
          <w:sz w:val="28"/>
          <w:szCs w:val="28"/>
        </w:rPr>
        <w:br/>
        <w:t xml:space="preserve">- отношение среднемесячного заработка ограничено 1,2; </w:t>
      </w:r>
      <w:r w:rsidRPr="004417A4">
        <w:rPr>
          <w:rFonts w:ascii="Times New Roman" w:hAnsi="Times New Roman"/>
          <w:sz w:val="28"/>
          <w:szCs w:val="28"/>
        </w:rPr>
        <w:br/>
        <w:t>- сумма страховых взносов – 701800 руб. 77 коп;</w:t>
      </w:r>
    </w:p>
    <w:p w:rsidR="00FF6FBE" w:rsidRPr="004417A4" w:rsidRDefault="00FF6FBE" w:rsidP="004417A4">
      <w:pPr>
        <w:pStyle w:val="a4"/>
        <w:ind w:firstLine="284"/>
        <w:rPr>
          <w:rFonts w:ascii="Times New Roman" w:hAnsi="Times New Roman"/>
          <w:sz w:val="28"/>
          <w:szCs w:val="28"/>
        </w:rPr>
      </w:pPr>
      <w:r w:rsidRPr="004417A4">
        <w:rPr>
          <w:rFonts w:ascii="Times New Roman" w:hAnsi="Times New Roman"/>
          <w:sz w:val="28"/>
          <w:szCs w:val="28"/>
        </w:rPr>
        <w:t>- сумма страховых взносов на финансирование накопительной части трудовой пенсии – 15000 руб.</w:t>
      </w:r>
    </w:p>
    <w:p w:rsidR="00FF6FBE" w:rsidRPr="004417A4" w:rsidRDefault="00FF6FBE" w:rsidP="004417A4">
      <w:pPr>
        <w:pStyle w:val="a4"/>
        <w:ind w:firstLine="284"/>
        <w:rPr>
          <w:rFonts w:ascii="Times New Roman" w:hAnsi="Times New Roman"/>
          <w:sz w:val="28"/>
          <w:szCs w:val="28"/>
        </w:rPr>
      </w:pPr>
      <w:r w:rsidRPr="004417A4">
        <w:rPr>
          <w:rFonts w:ascii="Times New Roman" w:hAnsi="Times New Roman"/>
          <w:sz w:val="28"/>
          <w:szCs w:val="28"/>
        </w:rPr>
        <w:t>Рассчитать размер трудовой пенсии по старости.</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Сотрудник Иванов отработал в организации полных пять лет и его страховой стаж составил шесть лет. Общая сумма заработной платы за два прошедших календарных года - 700 тыс. руб. Он находился на больничном 14 дней. Определить сумму пособия по временной нетрудоспособности</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lastRenderedPageBreak/>
        <w:t>Рассчитать сумму страховых взносов за год по всем видам ОСС. Организация относится к VIII классу профессионального риска и уплачивает взносы на "травматизм" по тарифу 0,9%. Работнику организации Иванову 1961 г.р. установлен оклад в размере 60 000 руб. в месяц. Он трудится на организации с начала календарного года. Предположим, что в течение календарного года других выплат в его пользу не начислялось.</w:t>
      </w:r>
    </w:p>
    <w:p w:rsidR="00FF6FBE" w:rsidRPr="004417A4" w:rsidRDefault="00FF6FBE" w:rsidP="004417A4">
      <w:pPr>
        <w:pStyle w:val="a4"/>
        <w:numPr>
          <w:ilvl w:val="0"/>
          <w:numId w:val="6"/>
        </w:numPr>
        <w:ind w:left="0" w:firstLine="284"/>
        <w:jc w:val="both"/>
        <w:rPr>
          <w:rFonts w:ascii="Times New Roman" w:eastAsia="Times New Roman" w:hAnsi="Times New Roman"/>
          <w:sz w:val="28"/>
          <w:szCs w:val="28"/>
          <w:lang w:eastAsia="ru-RU"/>
        </w:rPr>
      </w:pPr>
      <w:r w:rsidRPr="004417A4">
        <w:rPr>
          <w:rFonts w:ascii="Times New Roman" w:hAnsi="Times New Roman"/>
          <w:sz w:val="28"/>
          <w:szCs w:val="28"/>
        </w:rPr>
        <w:t>У О. Г. Смирновой временная нетрудоспособность продолжалась с 15 марта по 31 марта 2013 года. Страховой стаж 8 лет и 5 месяцев. На момент наступления страхового случая Смирнова работала в организациях ООО «Стройтрест» и ООО «Полет».</w:t>
      </w:r>
      <w:r w:rsidR="004417A4">
        <w:rPr>
          <w:rFonts w:ascii="Times New Roman" w:hAnsi="Times New Roman"/>
          <w:sz w:val="28"/>
          <w:szCs w:val="28"/>
        </w:rPr>
        <w:t xml:space="preserve"> </w:t>
      </w:r>
      <w:r w:rsidRPr="004417A4">
        <w:rPr>
          <w:rFonts w:ascii="Times New Roman" w:hAnsi="Times New Roman"/>
          <w:sz w:val="28"/>
          <w:szCs w:val="28"/>
        </w:rPr>
        <w:t xml:space="preserve">В двух предшествующих календарных годах Смирнова работала и получала заработную плату: в 2011 году – в ООО «Трейд» - </w:t>
      </w:r>
      <w:r w:rsidRPr="004417A4">
        <w:rPr>
          <w:rFonts w:ascii="Times New Roman" w:eastAsia="Times New Roman" w:hAnsi="Times New Roman"/>
          <w:sz w:val="28"/>
          <w:szCs w:val="28"/>
          <w:lang w:eastAsia="ru-RU"/>
        </w:rPr>
        <w:t>250000 руб.</w:t>
      </w:r>
      <w:r w:rsidR="004417A4">
        <w:rPr>
          <w:rFonts w:ascii="Times New Roman" w:eastAsia="Times New Roman" w:hAnsi="Times New Roman"/>
          <w:sz w:val="28"/>
          <w:szCs w:val="28"/>
          <w:lang w:eastAsia="ru-RU"/>
        </w:rPr>
        <w:t xml:space="preserve"> </w:t>
      </w:r>
      <w:r w:rsidRPr="004417A4">
        <w:rPr>
          <w:rFonts w:ascii="Times New Roman" w:hAnsi="Times New Roman"/>
          <w:sz w:val="28"/>
          <w:szCs w:val="28"/>
        </w:rPr>
        <w:t xml:space="preserve">в 2012 году – в ООО «Горизонт» - </w:t>
      </w:r>
      <w:r w:rsidRPr="004417A4">
        <w:rPr>
          <w:rFonts w:ascii="Times New Roman" w:eastAsia="Times New Roman" w:hAnsi="Times New Roman"/>
          <w:sz w:val="28"/>
          <w:szCs w:val="28"/>
          <w:lang w:eastAsia="ru-RU"/>
        </w:rPr>
        <w:t xml:space="preserve">98600руб. </w:t>
      </w:r>
      <w:r w:rsidRPr="004417A4">
        <w:rPr>
          <w:rFonts w:ascii="Times New Roman" w:hAnsi="Times New Roman"/>
          <w:sz w:val="28"/>
          <w:szCs w:val="28"/>
        </w:rPr>
        <w:t>и ООО «Серп»-</w:t>
      </w:r>
      <w:r w:rsidRPr="004417A4">
        <w:rPr>
          <w:rFonts w:ascii="Times New Roman" w:eastAsia="Times New Roman" w:hAnsi="Times New Roman"/>
          <w:sz w:val="28"/>
          <w:szCs w:val="28"/>
          <w:lang w:eastAsia="ru-RU"/>
        </w:rPr>
        <w:t xml:space="preserve"> 250000 руб. </w:t>
      </w:r>
      <w:r w:rsidRPr="004417A4">
        <w:rPr>
          <w:rStyle w:val="apple-style-span"/>
          <w:rFonts w:ascii="Times New Roman" w:hAnsi="Times New Roman"/>
          <w:color w:val="000000"/>
          <w:sz w:val="28"/>
          <w:szCs w:val="28"/>
        </w:rPr>
        <w:t>Рассчитать сумму пособия.</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Сотрудник ООО «Петрушка», находился на больничном с 01.02.2013 по 08.02.2013. Страховой стаж сотрудника 10 лет. В расчетном периоде сотрудник работал в этой же организации.</w:t>
      </w:r>
    </w:p>
    <w:p w:rsidR="00FF6FBE" w:rsidRPr="004417A4" w:rsidRDefault="00FF6FBE" w:rsidP="004417A4">
      <w:pPr>
        <w:pStyle w:val="a4"/>
        <w:ind w:firstLine="284"/>
        <w:rPr>
          <w:rFonts w:ascii="Times New Roman" w:hAnsi="Times New Roman"/>
          <w:sz w:val="28"/>
          <w:szCs w:val="28"/>
        </w:rPr>
      </w:pPr>
      <w:r w:rsidRPr="004417A4">
        <w:rPr>
          <w:rFonts w:ascii="Times New Roman" w:hAnsi="Times New Roman"/>
          <w:sz w:val="28"/>
          <w:szCs w:val="28"/>
        </w:rPr>
        <w:t>В 2011 году сотрудник получил доход:</w:t>
      </w:r>
      <w:r w:rsidRPr="004417A4">
        <w:rPr>
          <w:rFonts w:ascii="Times New Roman" w:hAnsi="Times New Roman"/>
          <w:sz w:val="28"/>
          <w:szCs w:val="28"/>
        </w:rPr>
        <w:br/>
        <w:t>1. заработная плата - 400.000,00 руб.</w:t>
      </w:r>
      <w:r w:rsidRPr="004417A4">
        <w:rPr>
          <w:rFonts w:ascii="Times New Roman" w:hAnsi="Times New Roman"/>
          <w:sz w:val="28"/>
          <w:szCs w:val="28"/>
        </w:rPr>
        <w:br/>
        <w:t>2. отпускные - в сумме 20.000,00 руб.</w:t>
      </w:r>
    </w:p>
    <w:p w:rsidR="00FF6FBE" w:rsidRPr="004417A4" w:rsidRDefault="00FF6FBE" w:rsidP="004417A4">
      <w:pPr>
        <w:pStyle w:val="a4"/>
        <w:ind w:left="284"/>
        <w:rPr>
          <w:rFonts w:ascii="Times New Roman" w:hAnsi="Times New Roman"/>
          <w:sz w:val="28"/>
          <w:szCs w:val="28"/>
        </w:rPr>
      </w:pPr>
      <w:r w:rsidRPr="004417A4">
        <w:rPr>
          <w:rFonts w:ascii="Times New Roman" w:hAnsi="Times New Roman"/>
          <w:sz w:val="28"/>
          <w:szCs w:val="28"/>
        </w:rPr>
        <w:t>В 2012 году сотрудник получил доход:</w:t>
      </w:r>
      <w:r w:rsidRPr="004417A4">
        <w:rPr>
          <w:rFonts w:ascii="Times New Roman" w:hAnsi="Times New Roman"/>
          <w:sz w:val="28"/>
          <w:szCs w:val="28"/>
        </w:rPr>
        <w:br/>
        <w:t>1. заработная плата - 350.000,00 руб.</w:t>
      </w:r>
      <w:r w:rsidRPr="004417A4">
        <w:rPr>
          <w:rFonts w:ascii="Times New Roman" w:hAnsi="Times New Roman"/>
          <w:sz w:val="28"/>
          <w:szCs w:val="28"/>
        </w:rPr>
        <w:br/>
        <w:t>2. пособия по временной нетрудоспособности - 20.000,00 руб.</w:t>
      </w:r>
      <w:r w:rsidRPr="004417A4">
        <w:rPr>
          <w:rFonts w:ascii="Times New Roman" w:hAnsi="Times New Roman"/>
          <w:sz w:val="28"/>
          <w:szCs w:val="28"/>
        </w:rPr>
        <w:br/>
        <w:t>3. материальная помощь - 3.000,00 руб.</w:t>
      </w:r>
      <w:r w:rsidRPr="004417A4">
        <w:rPr>
          <w:rFonts w:ascii="Times New Roman" w:hAnsi="Times New Roman"/>
          <w:sz w:val="28"/>
          <w:szCs w:val="28"/>
        </w:rPr>
        <w:br/>
        <w:t xml:space="preserve">4. отпускные - 25.000,00 руб. </w:t>
      </w:r>
      <w:r w:rsidRPr="004417A4">
        <w:rPr>
          <w:rStyle w:val="apple-style-span"/>
          <w:rFonts w:ascii="Times New Roman" w:hAnsi="Times New Roman"/>
          <w:color w:val="000000"/>
          <w:sz w:val="28"/>
          <w:szCs w:val="28"/>
        </w:rPr>
        <w:t>Рассчитать сумму пособия.</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Style w:val="apple-style-span"/>
          <w:rFonts w:ascii="Times New Roman" w:hAnsi="Times New Roman"/>
          <w:color w:val="000000"/>
          <w:sz w:val="28"/>
          <w:szCs w:val="28"/>
        </w:rPr>
        <w:t>С 1 по 21 февраля 2013 г. сотрудница компании ухаживала за больным ребенком шести лет. Страховой стаж — 10 лет. Заработок сотрудницы составил: в 2011 г. — 438 000 руб.; в 2012 г. — 450 000 руб.</w:t>
      </w:r>
      <w:r w:rsidRPr="004417A4">
        <w:rPr>
          <w:rFonts w:ascii="Times New Roman" w:hAnsi="Times New Roman"/>
          <w:sz w:val="28"/>
          <w:szCs w:val="28"/>
        </w:rPr>
        <w:t xml:space="preserve"> Определить размер пособия по временной нетрудоспособности.</w:t>
      </w:r>
    </w:p>
    <w:p w:rsidR="00FF6FBE" w:rsidRPr="004417A4" w:rsidRDefault="00FF6FBE" w:rsidP="004417A4">
      <w:pPr>
        <w:pStyle w:val="a4"/>
        <w:numPr>
          <w:ilvl w:val="0"/>
          <w:numId w:val="6"/>
        </w:numPr>
        <w:ind w:left="0" w:firstLine="284"/>
        <w:jc w:val="both"/>
        <w:rPr>
          <w:rStyle w:val="apple-style-span"/>
          <w:rFonts w:ascii="Times New Roman" w:hAnsi="Times New Roman"/>
          <w:color w:val="000000"/>
          <w:sz w:val="28"/>
          <w:szCs w:val="28"/>
        </w:rPr>
      </w:pPr>
      <w:r w:rsidRPr="004417A4">
        <w:rPr>
          <w:rFonts w:ascii="Times New Roman" w:hAnsi="Times New Roman"/>
          <w:iCs/>
          <w:sz w:val="28"/>
          <w:szCs w:val="28"/>
        </w:rPr>
        <w:t>Мужчины 12.01.1951 года рождения имеющего по состоянию на 01.01.2002г. страховой стаж в размере 28 лет  01 месяц  27 дней, общего трудового стажа до 01.01.1991  года 17 лет  02 месяца  08 дней, отношение заработка к средней зарплате по стране за тот же период 2,217, сумму страховых взносов, сделанных работодателем после 01.01.2002 г. на дату назначения пенсии 182578 рублей 46 копеек. Отчисления, сделанные на накопительную часть пенсии, 178956 руб. Рассчитать размер трудовой пенсии.</w:t>
      </w:r>
    </w:p>
    <w:p w:rsidR="00FF6FBE" w:rsidRPr="004417A4" w:rsidRDefault="00FF6FBE" w:rsidP="004417A4">
      <w:pPr>
        <w:pStyle w:val="a4"/>
        <w:numPr>
          <w:ilvl w:val="0"/>
          <w:numId w:val="6"/>
        </w:numPr>
        <w:ind w:left="0" w:firstLine="284"/>
        <w:jc w:val="both"/>
        <w:rPr>
          <w:rFonts w:ascii="Times New Roman" w:hAnsi="Times New Roman"/>
          <w:iCs/>
          <w:sz w:val="28"/>
          <w:szCs w:val="28"/>
        </w:rPr>
      </w:pPr>
      <w:r w:rsidRPr="004417A4">
        <w:rPr>
          <w:rFonts w:ascii="Times New Roman" w:hAnsi="Times New Roman"/>
          <w:iCs/>
          <w:sz w:val="28"/>
          <w:szCs w:val="28"/>
        </w:rPr>
        <w:t>Гражданке С., 1958 года рождения, назначена трудовая пенсия. Общий трудовой стаж по состоянию на 01.01.2002 составляет 26 лет согласно документам пенсионного дела. При этом 17 лет приходится на период до 01.01.1991 года. Сумма страховых взносов, которые были начислены на заработную плату с 2002 по состоянию на день назначения пенсии, составляет 150000 руб. Отношение среднего заработка заявительницы к средней заработной плате по стране составляет 1,2.Отчисления, сделанные на накопительную часть пенсии, 184567 руб. Рассчитать размер трудовой пенсии.</w:t>
      </w:r>
    </w:p>
    <w:p w:rsidR="00FF6FBE" w:rsidRPr="004417A4" w:rsidRDefault="00FF6FBE" w:rsidP="004417A4">
      <w:pPr>
        <w:pStyle w:val="a4"/>
        <w:numPr>
          <w:ilvl w:val="0"/>
          <w:numId w:val="6"/>
        </w:numPr>
        <w:ind w:left="0" w:firstLine="284"/>
        <w:jc w:val="both"/>
        <w:rPr>
          <w:rFonts w:ascii="Times New Roman" w:hAnsi="Times New Roman"/>
          <w:iCs/>
          <w:color w:val="000000" w:themeColor="text1"/>
          <w:sz w:val="28"/>
          <w:szCs w:val="28"/>
          <w:shd w:val="clear" w:color="auto" w:fill="FFFFFF"/>
        </w:rPr>
      </w:pPr>
      <w:r w:rsidRPr="004417A4">
        <w:rPr>
          <w:rFonts w:ascii="Times New Roman" w:hAnsi="Times New Roman"/>
          <w:sz w:val="28"/>
          <w:szCs w:val="28"/>
        </w:rPr>
        <w:lastRenderedPageBreak/>
        <w:t>В 2013 году женщина уходит в отпуск по беременности и родам.</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За 2011 год она заработала 150 000 руб, а за 2012 год 192 000 руб., а также отпускные - 32 000 руб.</w:t>
      </w:r>
      <w:r w:rsidRPr="004417A4">
        <w:rPr>
          <w:sz w:val="28"/>
          <w:szCs w:val="28"/>
        </w:rPr>
        <w:t xml:space="preserve"> </w:t>
      </w:r>
      <w:r w:rsidRPr="004417A4">
        <w:rPr>
          <w:rFonts w:ascii="Times New Roman" w:hAnsi="Times New Roman"/>
          <w:sz w:val="28"/>
          <w:szCs w:val="28"/>
        </w:rPr>
        <w:t>Рассчитать пособие по</w:t>
      </w:r>
      <w:r w:rsidR="004417A4">
        <w:rPr>
          <w:rFonts w:ascii="Times New Roman" w:hAnsi="Times New Roman"/>
          <w:sz w:val="28"/>
          <w:szCs w:val="28"/>
        </w:rPr>
        <w:t xml:space="preserve"> беременности и родом, пособие д</w:t>
      </w:r>
      <w:r w:rsidRPr="004417A4">
        <w:rPr>
          <w:rFonts w:ascii="Times New Roman" w:hAnsi="Times New Roman"/>
          <w:sz w:val="28"/>
          <w:szCs w:val="28"/>
        </w:rPr>
        <w:t>о 1,5 лет.</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Иванов А.А. последние 3 года работает в ООО «Весна». В 2013 году с 15 по 22 января он болел. В 2011 году его заработок, на который начислялись взносы в ФСС, составил 430 000 руб., в 2012 году – 390 000 руб. Страховой стаж 7 лет. Рассчитать сумму пособия. Сумму пособий, который заплатит работодатель и ФСС.</w:t>
      </w:r>
    </w:p>
    <w:p w:rsidR="00FF6FBE" w:rsidRPr="004417A4" w:rsidRDefault="00FF6FBE" w:rsidP="004417A4">
      <w:pPr>
        <w:pStyle w:val="a4"/>
        <w:numPr>
          <w:ilvl w:val="0"/>
          <w:numId w:val="6"/>
        </w:numPr>
        <w:ind w:left="0" w:firstLine="284"/>
        <w:jc w:val="both"/>
        <w:rPr>
          <w:rFonts w:ascii="Times New Roman" w:hAnsi="Times New Roman"/>
          <w:sz w:val="28"/>
          <w:szCs w:val="28"/>
          <w:lang w:eastAsia="ru-RU"/>
        </w:rPr>
      </w:pPr>
      <w:r w:rsidRPr="004417A4">
        <w:rPr>
          <w:rFonts w:ascii="Times New Roman" w:hAnsi="Times New Roman"/>
          <w:sz w:val="28"/>
          <w:szCs w:val="28"/>
          <w:lang w:eastAsia="ru-RU"/>
        </w:rPr>
        <w:t xml:space="preserve">Организация относится к </w:t>
      </w:r>
      <w:r w:rsidRPr="004417A4">
        <w:rPr>
          <w:rFonts w:ascii="Times New Roman" w:hAnsi="Times New Roman"/>
          <w:sz w:val="28"/>
          <w:szCs w:val="28"/>
          <w:lang w:val="en-US" w:eastAsia="ru-RU"/>
        </w:rPr>
        <w:t>IX</w:t>
      </w:r>
      <w:r w:rsidRPr="004417A4">
        <w:rPr>
          <w:rFonts w:ascii="Times New Roman" w:hAnsi="Times New Roman"/>
          <w:sz w:val="28"/>
          <w:szCs w:val="28"/>
          <w:lang w:eastAsia="ru-RU"/>
        </w:rPr>
        <w:t xml:space="preserve"> классу профессионального риска и уплачивает взносы на "травматизм" по тарифу 1.0 %. Работнику организации Иванову 1961 г.р. установлен оклад в размере 58 000 руб. в месяц. Он трудится на организации с начала календарного года. Предположим, что в течение календарного года других выплат в его пользу не начислялось.</w:t>
      </w:r>
    </w:p>
    <w:p w:rsidR="00FF6FBE" w:rsidRPr="004417A4" w:rsidRDefault="00FF6FBE" w:rsidP="004417A4">
      <w:pPr>
        <w:pStyle w:val="a4"/>
        <w:ind w:firstLine="284"/>
        <w:jc w:val="both"/>
        <w:rPr>
          <w:rFonts w:ascii="Times New Roman" w:hAnsi="Times New Roman"/>
          <w:sz w:val="28"/>
          <w:szCs w:val="28"/>
        </w:rPr>
      </w:pPr>
      <w:r w:rsidRPr="004417A4">
        <w:rPr>
          <w:rFonts w:ascii="Times New Roman" w:hAnsi="Times New Roman"/>
          <w:sz w:val="28"/>
          <w:szCs w:val="28"/>
        </w:rPr>
        <w:t>Рассчитать сумму страховых взносов по всем видам страхования.</w:t>
      </w:r>
    </w:p>
    <w:p w:rsidR="00FF6FBE" w:rsidRPr="004417A4" w:rsidRDefault="00FF6FBE" w:rsidP="004417A4">
      <w:pPr>
        <w:pStyle w:val="a4"/>
        <w:numPr>
          <w:ilvl w:val="0"/>
          <w:numId w:val="6"/>
        </w:numPr>
        <w:ind w:left="0" w:firstLine="284"/>
        <w:jc w:val="both"/>
        <w:rPr>
          <w:rFonts w:ascii="Times New Roman" w:hAnsi="Times New Roman"/>
          <w:sz w:val="28"/>
          <w:szCs w:val="28"/>
        </w:rPr>
      </w:pPr>
      <w:r w:rsidRPr="004417A4">
        <w:rPr>
          <w:rFonts w:ascii="Times New Roman" w:hAnsi="Times New Roman"/>
          <w:sz w:val="28"/>
          <w:szCs w:val="28"/>
        </w:rPr>
        <w:t>Гражданину К. назначена трудовая пенсия по старости. Общий трудовой стаж по состоянию на 01.01.2002 составляет 45 лет. При этом 35 лет приходится на период до 01.01.1991 года. После назначения пенсии с 2002 года не работал. Ожидаемый период выплаты при назначении пенсии в 2002 году составлял 144. Отношение среднего заработка заявителя к средней заработной плате по стране - 1,2.</w:t>
      </w:r>
      <w:r w:rsidRPr="004417A4">
        <w:rPr>
          <w:rFonts w:ascii="Times New Roman" w:hAnsi="Times New Roman"/>
          <w:iCs/>
          <w:sz w:val="28"/>
          <w:szCs w:val="28"/>
        </w:rPr>
        <w:t>Рассчитать размер трудовой пенсии с учетом валоризации.</w:t>
      </w:r>
    </w:p>
    <w:p w:rsidR="00FF6FBE" w:rsidRDefault="00FF6FBE" w:rsidP="004417A4">
      <w:pPr>
        <w:pStyle w:val="a4"/>
        <w:ind w:firstLine="284"/>
        <w:jc w:val="both"/>
        <w:rPr>
          <w:rFonts w:ascii="Times New Roman" w:hAnsi="Times New Roman"/>
          <w:sz w:val="28"/>
          <w:szCs w:val="28"/>
        </w:rPr>
      </w:pPr>
    </w:p>
    <w:p w:rsidR="00F5038C" w:rsidRPr="00270D29" w:rsidRDefault="00270D29" w:rsidP="00270D29">
      <w:pPr>
        <w:pStyle w:val="a4"/>
        <w:ind w:firstLine="284"/>
        <w:jc w:val="center"/>
        <w:rPr>
          <w:rFonts w:ascii="Times New Roman" w:hAnsi="Times New Roman"/>
          <w:color w:val="000000" w:themeColor="text1"/>
          <w:sz w:val="28"/>
          <w:szCs w:val="28"/>
        </w:rPr>
      </w:pPr>
      <w:r w:rsidRPr="00270D29">
        <w:rPr>
          <w:rFonts w:ascii="Times New Roman" w:hAnsi="Times New Roman"/>
          <w:color w:val="000000" w:themeColor="text1"/>
          <w:sz w:val="28"/>
          <w:szCs w:val="28"/>
          <w:highlight w:val="yellow"/>
        </w:rPr>
        <w:t>МЕТОДИЧЕСКИЙ МАТЕРИАЛ ДЛЯ РАСЧЕТА ТРУДОВОЙ ПЕНСИИ ПО СТАРОСТИ</w:t>
      </w:r>
    </w:p>
    <w:p w:rsidR="00270D29" w:rsidRDefault="00270D29" w:rsidP="004417A4">
      <w:pPr>
        <w:pStyle w:val="a4"/>
        <w:ind w:firstLine="284"/>
        <w:jc w:val="both"/>
        <w:rPr>
          <w:rFonts w:ascii="Times New Roman" w:hAnsi="Times New Roman"/>
          <w:sz w:val="28"/>
          <w:szCs w:val="28"/>
        </w:rPr>
      </w:pPr>
    </w:p>
    <w:p w:rsidR="00270D29" w:rsidRPr="00270D29" w:rsidRDefault="00270D29" w:rsidP="00270D29">
      <w:pPr>
        <w:jc w:val="center"/>
        <w:rPr>
          <w:rFonts w:ascii="Times New Roman" w:hAnsi="Times New Roman"/>
          <w:sz w:val="24"/>
          <w:szCs w:val="24"/>
        </w:rPr>
      </w:pPr>
      <w:r w:rsidRPr="00270D29">
        <w:rPr>
          <w:rFonts w:ascii="Times New Roman" w:hAnsi="Times New Roman"/>
          <w:sz w:val="24"/>
          <w:szCs w:val="24"/>
        </w:rPr>
        <w:t>ФИКСИРОВАННЫЙ БАЗОВЫЙ РАЗМЕР СТРАХОВОЙ ЧАСТИ ПЕНСИИ (БЕЗ ИЖДИВЕНЦЕВ)</w:t>
      </w:r>
      <w:r w:rsidR="00C73F5C">
        <w:rPr>
          <w:rFonts w:ascii="Times New Roman" w:hAnsi="Times New Roman"/>
          <w:sz w:val="24"/>
          <w:szCs w:val="24"/>
        </w:rPr>
        <w:t xml:space="preserve"> (руб.)</w:t>
      </w:r>
    </w:p>
    <w:tbl>
      <w:tblPr>
        <w:tblStyle w:val="a5"/>
        <w:tblpPr w:leftFromText="180" w:rightFromText="180" w:vertAnchor="text" w:horzAnchor="margin" w:tblpY="75"/>
        <w:tblW w:w="0" w:type="auto"/>
        <w:tblLook w:val="04A0"/>
      </w:tblPr>
      <w:tblGrid>
        <w:gridCol w:w="1596"/>
        <w:gridCol w:w="1595"/>
        <w:gridCol w:w="1595"/>
        <w:gridCol w:w="1595"/>
        <w:gridCol w:w="1595"/>
        <w:gridCol w:w="1595"/>
      </w:tblGrid>
      <w:tr w:rsidR="00270D29" w:rsidRPr="00270D29" w:rsidTr="00270D29">
        <w:tc>
          <w:tcPr>
            <w:tcW w:w="1596"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01.04.2013</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 xml:space="preserve">01.02.2013 </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01.04.2012</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01.02.2012</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01.02.2011</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 xml:space="preserve"> 01.04.2010</w:t>
            </w:r>
          </w:p>
        </w:tc>
      </w:tr>
      <w:tr w:rsidR="00270D29" w:rsidRPr="00270D29" w:rsidTr="00270D29">
        <w:tc>
          <w:tcPr>
            <w:tcW w:w="1596"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3610, 31</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3494,98</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3278,59</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3170,48</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2963,07</w:t>
            </w:r>
          </w:p>
        </w:tc>
        <w:tc>
          <w:tcPr>
            <w:tcW w:w="1595" w:type="dxa"/>
          </w:tcPr>
          <w:p w:rsidR="00270D29" w:rsidRPr="00270D29" w:rsidRDefault="00270D29" w:rsidP="00270D29">
            <w:pPr>
              <w:rPr>
                <w:rFonts w:ascii="Times New Roman" w:hAnsi="Times New Roman"/>
                <w:sz w:val="24"/>
                <w:szCs w:val="24"/>
              </w:rPr>
            </w:pPr>
            <w:r w:rsidRPr="00270D29">
              <w:rPr>
                <w:rFonts w:ascii="Times New Roman" w:hAnsi="Times New Roman"/>
                <w:sz w:val="24"/>
                <w:szCs w:val="24"/>
              </w:rPr>
              <w:t>2723,41</w:t>
            </w:r>
          </w:p>
        </w:tc>
      </w:tr>
    </w:tbl>
    <w:p w:rsidR="00270D29" w:rsidRDefault="00270D29" w:rsidP="00270D29">
      <w:pPr>
        <w:jc w:val="center"/>
        <w:rPr>
          <w:rFonts w:ascii="Times New Roman" w:hAnsi="Times New Roman"/>
          <w:sz w:val="24"/>
          <w:szCs w:val="24"/>
        </w:rPr>
      </w:pPr>
    </w:p>
    <w:p w:rsidR="00270D29" w:rsidRDefault="00270D29" w:rsidP="00270D29">
      <w:pPr>
        <w:jc w:val="center"/>
        <w:rPr>
          <w:rFonts w:ascii="Times New Roman" w:hAnsi="Times New Roman"/>
          <w:sz w:val="24"/>
          <w:szCs w:val="24"/>
        </w:rPr>
      </w:pPr>
      <w:r>
        <w:rPr>
          <w:rFonts w:ascii="Times New Roman" w:hAnsi="Times New Roman"/>
          <w:sz w:val="24"/>
          <w:szCs w:val="24"/>
        </w:rPr>
        <w:t xml:space="preserve">РАЗМЕР БАЗОВОЙ ЧАСТИ ПЕНСИИ </w:t>
      </w:r>
      <w:r w:rsidRPr="00270D29">
        <w:rPr>
          <w:rFonts w:ascii="Times New Roman" w:hAnsi="Times New Roman"/>
          <w:sz w:val="24"/>
          <w:szCs w:val="24"/>
        </w:rPr>
        <w:t>(БЕЗ ИЖДИВЕНЦЕВ)</w:t>
      </w:r>
      <w:r w:rsidR="00C73F5C">
        <w:rPr>
          <w:rFonts w:ascii="Times New Roman" w:hAnsi="Times New Roman"/>
          <w:sz w:val="24"/>
          <w:szCs w:val="24"/>
        </w:rPr>
        <w:t xml:space="preserve"> (руб.)</w:t>
      </w:r>
    </w:p>
    <w:tbl>
      <w:tblPr>
        <w:tblStyle w:val="a5"/>
        <w:tblpPr w:leftFromText="180" w:rightFromText="180" w:vertAnchor="text" w:horzAnchor="margin" w:tblpXSpec="center" w:tblpY="135"/>
        <w:tblW w:w="0" w:type="auto"/>
        <w:tblLook w:val="04A0"/>
      </w:tblPr>
      <w:tblGrid>
        <w:gridCol w:w="1596"/>
        <w:gridCol w:w="1595"/>
        <w:gridCol w:w="1595"/>
      </w:tblGrid>
      <w:tr w:rsidR="00270D29" w:rsidRPr="00270D29" w:rsidTr="0087468A">
        <w:tc>
          <w:tcPr>
            <w:tcW w:w="1596" w:type="dxa"/>
          </w:tcPr>
          <w:p w:rsidR="00270D29" w:rsidRPr="00270D29" w:rsidRDefault="00270D29" w:rsidP="0087468A">
            <w:pPr>
              <w:rPr>
                <w:rFonts w:ascii="Times New Roman" w:hAnsi="Times New Roman"/>
                <w:sz w:val="24"/>
                <w:szCs w:val="24"/>
              </w:rPr>
            </w:pPr>
            <w:r w:rsidRPr="00270D29">
              <w:rPr>
                <w:rFonts w:ascii="Times New Roman" w:hAnsi="Times New Roman"/>
                <w:sz w:val="24"/>
                <w:szCs w:val="24"/>
              </w:rPr>
              <w:t>01.</w:t>
            </w:r>
            <w:r>
              <w:rPr>
                <w:rFonts w:ascii="Times New Roman" w:hAnsi="Times New Roman"/>
                <w:sz w:val="24"/>
                <w:szCs w:val="24"/>
              </w:rPr>
              <w:t>12</w:t>
            </w:r>
            <w:r w:rsidRPr="00270D29">
              <w:rPr>
                <w:rFonts w:ascii="Times New Roman" w:hAnsi="Times New Roman"/>
                <w:sz w:val="24"/>
                <w:szCs w:val="24"/>
              </w:rPr>
              <w:t>.20</w:t>
            </w:r>
            <w:r>
              <w:rPr>
                <w:rFonts w:ascii="Times New Roman" w:hAnsi="Times New Roman"/>
                <w:sz w:val="24"/>
                <w:szCs w:val="24"/>
              </w:rPr>
              <w:t>09</w:t>
            </w:r>
          </w:p>
        </w:tc>
        <w:tc>
          <w:tcPr>
            <w:tcW w:w="1595" w:type="dxa"/>
          </w:tcPr>
          <w:p w:rsidR="00270D29" w:rsidRPr="00270D29" w:rsidRDefault="00270D29" w:rsidP="0087468A">
            <w:pPr>
              <w:rPr>
                <w:rFonts w:ascii="Times New Roman" w:hAnsi="Times New Roman"/>
                <w:sz w:val="24"/>
                <w:szCs w:val="24"/>
              </w:rPr>
            </w:pPr>
            <w:r w:rsidRPr="00270D29">
              <w:rPr>
                <w:rFonts w:ascii="Times New Roman" w:hAnsi="Times New Roman"/>
                <w:sz w:val="24"/>
                <w:szCs w:val="24"/>
              </w:rPr>
              <w:t>01.0</w:t>
            </w:r>
            <w:r>
              <w:rPr>
                <w:rFonts w:ascii="Times New Roman" w:hAnsi="Times New Roman"/>
                <w:sz w:val="24"/>
                <w:szCs w:val="24"/>
              </w:rPr>
              <w:t>3</w:t>
            </w:r>
            <w:r w:rsidRPr="00270D29">
              <w:rPr>
                <w:rFonts w:ascii="Times New Roman" w:hAnsi="Times New Roman"/>
                <w:sz w:val="24"/>
                <w:szCs w:val="24"/>
              </w:rPr>
              <w:t>.20</w:t>
            </w:r>
            <w:r>
              <w:rPr>
                <w:rFonts w:ascii="Times New Roman" w:hAnsi="Times New Roman"/>
                <w:sz w:val="24"/>
                <w:szCs w:val="24"/>
              </w:rPr>
              <w:t>09</w:t>
            </w:r>
          </w:p>
        </w:tc>
        <w:tc>
          <w:tcPr>
            <w:tcW w:w="1595" w:type="dxa"/>
          </w:tcPr>
          <w:p w:rsidR="00270D29" w:rsidRPr="00270D29" w:rsidRDefault="00270D29" w:rsidP="0087468A">
            <w:pPr>
              <w:rPr>
                <w:rFonts w:ascii="Times New Roman" w:hAnsi="Times New Roman"/>
                <w:sz w:val="24"/>
                <w:szCs w:val="24"/>
              </w:rPr>
            </w:pPr>
            <w:r w:rsidRPr="00270D29">
              <w:rPr>
                <w:rFonts w:ascii="Times New Roman" w:hAnsi="Times New Roman"/>
                <w:sz w:val="24"/>
                <w:szCs w:val="24"/>
              </w:rPr>
              <w:t>01.0</w:t>
            </w:r>
            <w:r>
              <w:rPr>
                <w:rFonts w:ascii="Times New Roman" w:hAnsi="Times New Roman"/>
                <w:sz w:val="24"/>
                <w:szCs w:val="24"/>
              </w:rPr>
              <w:t>8</w:t>
            </w:r>
            <w:r w:rsidRPr="00270D29">
              <w:rPr>
                <w:rFonts w:ascii="Times New Roman" w:hAnsi="Times New Roman"/>
                <w:sz w:val="24"/>
                <w:szCs w:val="24"/>
              </w:rPr>
              <w:t>.20</w:t>
            </w:r>
            <w:r>
              <w:rPr>
                <w:rFonts w:ascii="Times New Roman" w:hAnsi="Times New Roman"/>
                <w:sz w:val="24"/>
                <w:szCs w:val="24"/>
              </w:rPr>
              <w:t>08</w:t>
            </w:r>
          </w:p>
        </w:tc>
      </w:tr>
      <w:tr w:rsidR="00270D29" w:rsidRPr="00270D29" w:rsidTr="0087468A">
        <w:tc>
          <w:tcPr>
            <w:tcW w:w="1596" w:type="dxa"/>
          </w:tcPr>
          <w:p w:rsidR="00270D29" w:rsidRPr="00270D29" w:rsidRDefault="00270D29" w:rsidP="0087468A">
            <w:pPr>
              <w:rPr>
                <w:rFonts w:ascii="Times New Roman" w:hAnsi="Times New Roman"/>
                <w:sz w:val="24"/>
                <w:szCs w:val="24"/>
              </w:rPr>
            </w:pPr>
            <w:r w:rsidRPr="00270D29">
              <w:rPr>
                <w:rFonts w:ascii="Times New Roman" w:hAnsi="Times New Roman"/>
                <w:sz w:val="24"/>
                <w:szCs w:val="24"/>
              </w:rPr>
              <w:t>2562</w:t>
            </w:r>
          </w:p>
        </w:tc>
        <w:tc>
          <w:tcPr>
            <w:tcW w:w="1595" w:type="dxa"/>
          </w:tcPr>
          <w:p w:rsidR="00270D29" w:rsidRPr="00270D29" w:rsidRDefault="00270D29" w:rsidP="0087468A">
            <w:pPr>
              <w:rPr>
                <w:rFonts w:ascii="Times New Roman" w:hAnsi="Times New Roman"/>
                <w:sz w:val="24"/>
                <w:szCs w:val="24"/>
              </w:rPr>
            </w:pPr>
            <w:r w:rsidRPr="00270D29">
              <w:rPr>
                <w:rFonts w:ascii="Times New Roman" w:hAnsi="Times New Roman"/>
                <w:sz w:val="24"/>
                <w:szCs w:val="24"/>
              </w:rPr>
              <w:t>1950</w:t>
            </w:r>
          </w:p>
        </w:tc>
        <w:tc>
          <w:tcPr>
            <w:tcW w:w="1595" w:type="dxa"/>
          </w:tcPr>
          <w:p w:rsidR="00270D29" w:rsidRPr="00270D29" w:rsidRDefault="00270D29" w:rsidP="0087468A">
            <w:pPr>
              <w:rPr>
                <w:rFonts w:ascii="Times New Roman" w:hAnsi="Times New Roman"/>
                <w:sz w:val="24"/>
                <w:szCs w:val="24"/>
              </w:rPr>
            </w:pPr>
            <w:r w:rsidRPr="00270D29">
              <w:rPr>
                <w:rFonts w:ascii="Times New Roman" w:hAnsi="Times New Roman"/>
                <w:sz w:val="24"/>
                <w:szCs w:val="24"/>
              </w:rPr>
              <w:t>1794</w:t>
            </w:r>
            <w:r w:rsidR="0087468A">
              <w:rPr>
                <w:rStyle w:val="a9"/>
                <w:rFonts w:ascii="Times New Roman" w:hAnsi="Times New Roman"/>
                <w:sz w:val="24"/>
                <w:szCs w:val="24"/>
              </w:rPr>
              <w:footnoteReference w:id="2"/>
            </w:r>
          </w:p>
        </w:tc>
      </w:tr>
    </w:tbl>
    <w:p w:rsidR="00270D29" w:rsidRDefault="00270D29" w:rsidP="00270D29">
      <w:pPr>
        <w:jc w:val="center"/>
        <w:rPr>
          <w:rFonts w:ascii="Times New Roman" w:hAnsi="Times New Roman"/>
          <w:sz w:val="24"/>
          <w:szCs w:val="24"/>
        </w:rPr>
      </w:pPr>
    </w:p>
    <w:p w:rsidR="00270D29" w:rsidRDefault="00270D29" w:rsidP="0087468A">
      <w:pPr>
        <w:rPr>
          <w:rFonts w:ascii="Times New Roman" w:hAnsi="Times New Roman"/>
          <w:sz w:val="24"/>
          <w:szCs w:val="24"/>
        </w:rPr>
      </w:pPr>
    </w:p>
    <w:p w:rsidR="00270D29" w:rsidRPr="00270D29" w:rsidRDefault="00270D29" w:rsidP="00270D29">
      <w:pPr>
        <w:jc w:val="center"/>
        <w:rPr>
          <w:rFonts w:ascii="Times New Roman" w:hAnsi="Times New Roman"/>
          <w:sz w:val="24"/>
          <w:szCs w:val="24"/>
        </w:rPr>
      </w:pPr>
      <w:r w:rsidRPr="00270D29">
        <w:rPr>
          <w:rFonts w:ascii="Times New Roman" w:hAnsi="Times New Roman"/>
          <w:sz w:val="24"/>
          <w:szCs w:val="24"/>
        </w:rPr>
        <w:t>ВЕЛИЧИНА ОЖИДАЕМОГО ПЕРИОДА ВЫПЛАТА ПЕНСИИ ДО 2013 Г.</w:t>
      </w:r>
    </w:p>
    <w:tbl>
      <w:tblPr>
        <w:tblStyle w:val="a5"/>
        <w:tblW w:w="0" w:type="auto"/>
        <w:tblLook w:val="04A0"/>
      </w:tblPr>
      <w:tblGrid>
        <w:gridCol w:w="4786"/>
        <w:gridCol w:w="4111"/>
      </w:tblGrid>
      <w:tr w:rsidR="00270D29" w:rsidRPr="00270D29" w:rsidTr="005237D4">
        <w:tc>
          <w:tcPr>
            <w:tcW w:w="4786" w:type="dxa"/>
          </w:tcPr>
          <w:p w:rsidR="00270D29" w:rsidRPr="00270D29" w:rsidRDefault="00270D29" w:rsidP="005237D4">
            <w:pPr>
              <w:jc w:val="center"/>
              <w:rPr>
                <w:rFonts w:ascii="Times New Roman" w:hAnsi="Times New Roman"/>
                <w:sz w:val="24"/>
                <w:szCs w:val="24"/>
              </w:rPr>
            </w:pPr>
            <w:r w:rsidRPr="00270D29">
              <w:rPr>
                <w:rFonts w:ascii="Times New Roman" w:hAnsi="Times New Roman"/>
                <w:sz w:val="24"/>
                <w:szCs w:val="24"/>
              </w:rPr>
              <w:t>Сроки</w:t>
            </w:r>
          </w:p>
        </w:tc>
        <w:tc>
          <w:tcPr>
            <w:tcW w:w="4111" w:type="dxa"/>
          </w:tcPr>
          <w:p w:rsidR="00270D29" w:rsidRPr="00270D29" w:rsidRDefault="00270D29" w:rsidP="005237D4">
            <w:pPr>
              <w:jc w:val="center"/>
              <w:rPr>
                <w:rFonts w:ascii="Times New Roman" w:hAnsi="Times New Roman"/>
                <w:sz w:val="24"/>
                <w:szCs w:val="24"/>
              </w:rPr>
            </w:pPr>
            <w:r w:rsidRPr="00270D29">
              <w:rPr>
                <w:rFonts w:ascii="Times New Roman" w:hAnsi="Times New Roman"/>
                <w:sz w:val="24"/>
                <w:szCs w:val="24"/>
              </w:rPr>
              <w:t>Т, месяцев</w:t>
            </w:r>
          </w:p>
        </w:tc>
      </w:tr>
      <w:tr w:rsidR="00270D29" w:rsidRPr="00270D29" w:rsidTr="005237D4">
        <w:tc>
          <w:tcPr>
            <w:tcW w:w="4786"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С 01.01.2002</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144</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01.01.2003</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150</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01.01.2004</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156</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01.01.2005</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162</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lastRenderedPageBreak/>
              <w:t>С 01.01.2006</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168</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01.01.2007</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174</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01.01.2008</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180</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01.01.2009</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186</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01.01.2010</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192</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01.01.2011</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204</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01.01.2012</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216</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С 01.01.2013</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228</w:t>
            </w:r>
          </w:p>
        </w:tc>
      </w:tr>
    </w:tbl>
    <w:p w:rsidR="00270D29" w:rsidRPr="00270D29" w:rsidRDefault="00270D29" w:rsidP="00270D29">
      <w:pPr>
        <w:rPr>
          <w:rFonts w:ascii="Times New Roman" w:hAnsi="Times New Roman"/>
          <w:sz w:val="24"/>
          <w:szCs w:val="24"/>
        </w:rPr>
      </w:pPr>
    </w:p>
    <w:p w:rsidR="00270D29" w:rsidRPr="00270D29" w:rsidRDefault="00270D29" w:rsidP="00270D29">
      <w:pPr>
        <w:jc w:val="center"/>
        <w:rPr>
          <w:rFonts w:ascii="Times New Roman" w:hAnsi="Times New Roman"/>
          <w:sz w:val="24"/>
          <w:szCs w:val="24"/>
        </w:rPr>
      </w:pPr>
      <w:r w:rsidRPr="00270D29">
        <w:rPr>
          <w:rFonts w:ascii="Times New Roman" w:hAnsi="Times New Roman"/>
          <w:sz w:val="24"/>
          <w:szCs w:val="24"/>
        </w:rPr>
        <w:t>КОЭФФИЦИЕНТЫ ИНДЕКСАЦИИ РАСЧЕТНОГО ПЕНСИОННОГО КАПИТАЛА</w:t>
      </w:r>
    </w:p>
    <w:tbl>
      <w:tblPr>
        <w:tblStyle w:val="a5"/>
        <w:tblW w:w="0" w:type="auto"/>
        <w:tblLook w:val="04A0"/>
      </w:tblPr>
      <w:tblGrid>
        <w:gridCol w:w="4786"/>
        <w:gridCol w:w="4111"/>
      </w:tblGrid>
      <w:tr w:rsidR="00270D29" w:rsidRPr="00270D29" w:rsidTr="005237D4">
        <w:tc>
          <w:tcPr>
            <w:tcW w:w="4786" w:type="dxa"/>
          </w:tcPr>
          <w:p w:rsidR="00270D29" w:rsidRPr="00270D29" w:rsidRDefault="00270D29" w:rsidP="005237D4">
            <w:pPr>
              <w:jc w:val="center"/>
              <w:rPr>
                <w:rFonts w:ascii="Times New Roman" w:hAnsi="Times New Roman"/>
                <w:sz w:val="24"/>
                <w:szCs w:val="24"/>
              </w:rPr>
            </w:pPr>
            <w:r w:rsidRPr="00270D29">
              <w:rPr>
                <w:rFonts w:ascii="Times New Roman" w:hAnsi="Times New Roman"/>
                <w:sz w:val="24"/>
                <w:szCs w:val="24"/>
              </w:rPr>
              <w:t>Дата, с которой производится индексация пенсии</w:t>
            </w:r>
          </w:p>
        </w:tc>
        <w:tc>
          <w:tcPr>
            <w:tcW w:w="4111" w:type="dxa"/>
          </w:tcPr>
          <w:p w:rsidR="00270D29" w:rsidRPr="00270D29" w:rsidRDefault="00270D29" w:rsidP="005237D4">
            <w:pPr>
              <w:jc w:val="center"/>
              <w:rPr>
                <w:rFonts w:ascii="Times New Roman" w:hAnsi="Times New Roman"/>
                <w:sz w:val="24"/>
                <w:szCs w:val="24"/>
              </w:rPr>
            </w:pPr>
            <w:r w:rsidRPr="00270D29">
              <w:rPr>
                <w:rFonts w:ascii="Times New Roman" w:hAnsi="Times New Roman"/>
                <w:sz w:val="24"/>
                <w:szCs w:val="24"/>
              </w:rPr>
              <w:t>Коэффициент индексации пенсии</w:t>
            </w:r>
          </w:p>
        </w:tc>
      </w:tr>
      <w:tr w:rsidR="00270D29" w:rsidRPr="00270D29" w:rsidTr="005237D4">
        <w:tc>
          <w:tcPr>
            <w:tcW w:w="4786"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01.01.2002</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1,1427</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01.01.2003</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1,269</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01.01.2004</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1,204</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01.01.2005</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1,16</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01.01.2006</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1,127</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01.01.2007</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1,114</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01.01.2008</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1,177</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01.01.2009</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1,307</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01.01.2010</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1,1427</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01.01.2011</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1,088</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01.01.2012</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1,1065</w:t>
            </w:r>
          </w:p>
        </w:tc>
      </w:tr>
      <w:tr w:rsidR="00270D29" w:rsidRPr="00270D29" w:rsidTr="005237D4">
        <w:tc>
          <w:tcPr>
            <w:tcW w:w="4786" w:type="dxa"/>
          </w:tcPr>
          <w:p w:rsidR="00270D29" w:rsidRPr="00270D29" w:rsidRDefault="00270D29" w:rsidP="005237D4">
            <w:pPr>
              <w:rPr>
                <w:sz w:val="24"/>
                <w:szCs w:val="24"/>
              </w:rPr>
            </w:pPr>
            <w:r w:rsidRPr="00270D29">
              <w:rPr>
                <w:rFonts w:ascii="Times New Roman" w:hAnsi="Times New Roman"/>
                <w:sz w:val="24"/>
                <w:szCs w:val="24"/>
              </w:rPr>
              <w:t>01.01.2013</w:t>
            </w:r>
          </w:p>
        </w:tc>
        <w:tc>
          <w:tcPr>
            <w:tcW w:w="4111" w:type="dxa"/>
          </w:tcPr>
          <w:p w:rsidR="00270D29" w:rsidRPr="00270D29" w:rsidRDefault="00270D29" w:rsidP="005237D4">
            <w:pPr>
              <w:rPr>
                <w:rFonts w:ascii="Times New Roman" w:hAnsi="Times New Roman"/>
                <w:sz w:val="24"/>
                <w:szCs w:val="24"/>
              </w:rPr>
            </w:pPr>
            <w:r w:rsidRPr="00270D29">
              <w:rPr>
                <w:rFonts w:ascii="Times New Roman" w:hAnsi="Times New Roman"/>
                <w:sz w:val="24"/>
                <w:szCs w:val="24"/>
              </w:rPr>
              <w:t>1,101</w:t>
            </w:r>
          </w:p>
        </w:tc>
      </w:tr>
    </w:tbl>
    <w:p w:rsidR="00270D29" w:rsidRPr="00C21D25" w:rsidRDefault="00270D29" w:rsidP="00C21D25">
      <w:pPr>
        <w:jc w:val="center"/>
        <w:rPr>
          <w:rFonts w:ascii="Times New Roman" w:hAnsi="Times New Roman"/>
          <w:b/>
          <w:i/>
          <w:sz w:val="24"/>
          <w:szCs w:val="24"/>
          <w:u w:val="single"/>
        </w:rPr>
      </w:pPr>
    </w:p>
    <w:p w:rsidR="00F5038C" w:rsidRPr="00C21D25" w:rsidRDefault="00F5038C" w:rsidP="00C21D25">
      <w:pPr>
        <w:pStyle w:val="a4"/>
        <w:jc w:val="center"/>
        <w:rPr>
          <w:rFonts w:ascii="Times New Roman" w:hAnsi="Times New Roman"/>
          <w:b/>
          <w:i/>
          <w:sz w:val="28"/>
          <w:szCs w:val="28"/>
          <w:u w:val="single"/>
        </w:rPr>
      </w:pPr>
      <w:r w:rsidRPr="00C21D25">
        <w:rPr>
          <w:rFonts w:ascii="Times New Roman" w:hAnsi="Times New Roman"/>
          <w:b/>
          <w:i/>
          <w:sz w:val="28"/>
          <w:szCs w:val="28"/>
          <w:u w:val="single"/>
        </w:rPr>
        <w:t xml:space="preserve">Пример расчета </w:t>
      </w:r>
      <w:r w:rsidR="00C21D25" w:rsidRPr="00C21D25">
        <w:rPr>
          <w:rFonts w:ascii="Times New Roman" w:hAnsi="Times New Roman"/>
          <w:b/>
          <w:i/>
          <w:sz w:val="28"/>
          <w:szCs w:val="28"/>
          <w:u w:val="single"/>
        </w:rPr>
        <w:t xml:space="preserve">трудовой </w:t>
      </w:r>
      <w:r w:rsidRPr="00C21D25">
        <w:rPr>
          <w:rFonts w:ascii="Times New Roman" w:hAnsi="Times New Roman"/>
          <w:b/>
          <w:i/>
          <w:sz w:val="28"/>
          <w:szCs w:val="28"/>
          <w:u w:val="single"/>
        </w:rPr>
        <w:t>пенсии</w:t>
      </w:r>
      <w:r w:rsidR="00C21D25" w:rsidRPr="00C21D25">
        <w:rPr>
          <w:rFonts w:ascii="Times New Roman" w:hAnsi="Times New Roman"/>
          <w:b/>
          <w:i/>
          <w:sz w:val="28"/>
          <w:szCs w:val="28"/>
          <w:u w:val="single"/>
        </w:rPr>
        <w:t xml:space="preserve"> по старости</w:t>
      </w:r>
      <w:r w:rsidRPr="00C21D25">
        <w:rPr>
          <w:rFonts w:ascii="Times New Roman" w:hAnsi="Times New Roman"/>
          <w:b/>
          <w:i/>
          <w:sz w:val="28"/>
          <w:szCs w:val="28"/>
          <w:u w:val="single"/>
        </w:rPr>
        <w:t>:</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Для наглядности расчетов возьмем в качестве примера следующие данные:</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Пол пенсионера: женский.</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Год выхода на пенсию: 2008.</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Возраст на момент выхода на пенсию: 55 лет.</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Трудовой стаж с 1977 по 2008 гг.</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Средний доход с 2000 по 2002 годы составляет 2 260 руб.  РП = СК * (ЗР / ЗП) * СЗП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РП – расчетный размер пенсии.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СК – коэффициент стажа. Имеет значение 0,55.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За каждый трудовой год, сверх минимального срока для получения пенсии, добавляется еще по 0,01, но не должен превышать значения 0,75.</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ЗР – среднемесячный доход гражданина за интервал 2000-2001 гг. или за любые 5 лет непрерывной работы.</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ЗП = 1 494,50 руб. – среднемесячный заработок в РФ за интервал 2000-2001 гг. по статистическим данным.</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СЗП – среднемесячный заработок в РФ в третьем квартале 2002 г. равен 1 671,00 руб.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Значение (ЗР / ЗП) для регионов с обычными условиями не превосходит 1,2 и может достигать 1,9 для районов севера.</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lastRenderedPageBreak/>
        <w:t xml:space="preserve"> Перейдем к расчету: вычислим расчетный размер пенсии в интервале от 1977 г. до 2002 г. С 1977 по 2002 г. трудовой стаж составит 25 лет, что на 5 лет больше обязательного стажа для начисления пенсии, следовательно, СК будет равен 0,55 + (0,01 * 5), т.е. 0,6.  РП = СК * (ЗР / ЗП) * СЗП = 0,6 * 1,2 * 1 671 = 1 203,12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Отношение дохода указанного в нашем примере и средней зарплаты за интервал 2000-2001 гг. равно 2 260/1 494,5 = 1,51, что больше 1,2, условия для начисления обычные, следовательно, берем значение 1,2.</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Расчетное значение пенсионного капитала:  ПК1 = (РП - 450) * T = (1 203,12 - 450) * 192 = 144 599,04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Здесь T – расчетный период времени выплаты или время дожития. Увеличивается каждый год и достигнет максимума – 228 месяцев в 2013 г. На окончание 2010 г. составляет 192 месяца. Значение 450 – это значение ФБР до реформы – минимально гарантируемая государством пенсия на конец 2001 г.</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Государство ежегодно повышает расчетный капитал пенсионера: индексирует его. Это необходимо делать, чтобы пенсии не отставали от роста цен, нивелировали влияние инфляции, соответствовали росту зарплат. Коэффициент индексации ежегодно определяется правительством.</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Вычислим значение, на которое увеличится ПК1 при валоризации:  СВ = (144 599,04 * 0,24) = 34 703,76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В нашем случае стаж до 1991 г. составляет 14 лет. Валоризация примет значение: 10% + 14 лет * 1% = 24% = 0,24.</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Индексация:  (ПК1 + СВ) * 3,6784 = (144 599,04 + 34 703,76) * 3,6784 = 659 547,42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Что такое отчисляемая страховая часть пенсии</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Ежемесячно часть нашей зарплаты идет на уплату страховых взносов. Часть из них увеличивает накопительную составляющую пенсии, вторая часть – страховую составляющую (назовем ее отчисляемой страховой частью (ОСЧ), не путать со страховой частью пенсии!).</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Накопительная часть и ОСЧ были введены в ходе реформы. Так или иначе, ОСЧ – это составляющая пенсионного капитала.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Рассчитать ОСЧ довольно сложно, но можно обратиться к информации, которую мы ежегодно получаем из Пенсионного фонда по почте. В письме есть две графы: одна отображает значение ОСЧ, другая – накопительной части.</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Представим, что ОСЧ в нашем случае составляет 37 434,48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ПК2 = 37 434,48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Теперь мы можем рассчитать полное значение ПК:  ПК = СВ + ПК1 + ПК2 = 691 981,9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Считаем окончательное значение страховой части:  СЧ = Б + ПК / Т = 2 562 + 691 981,9/192 = 6 192,11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Здесь Б – это описанный ранее ФБР.</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Расчеты показывают, что СЧ пенсии составит 6 192,11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Что такое накопительная часть пенсии</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lastRenderedPageBreak/>
        <w:t xml:space="preserve"> Накопительная часть – часть дохода работающего гражданина и суммы инвестиционного прироста этого капитала. Поясним это определение. Каждый месяц, наряду с отчислением на страховую часть, работодатель производит отчисление и на накопительную часть. Формируется накопительный капитал. Он может находиться в Государственном Пенсионном фонде (ГПФ), а может размещаться в Негосударственном Пенсионном фонде (НГПФ).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Выбор фонда лежит на плечах застрахованного лица. Капитал, размещенный в фонде, инвестируется в ценные бумаги, при этом теоретически он должен приносить ежегодные проценты, которые суммируются с уже имеющейся накопительной частью. Почему приносить доход теоретически? Да потому, что ГПФ имеет стабильный, пусть и незначительный, доход и вкладывается в ценные бумаги государства, которые не подвержены банкротству. НГПФ вкладывается в ценные бумаги абсолютно любого предприятия, а следственно, может иметь доход либо нести убытки. </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Значение накопительной части почерпнем из информационного письма Пенсионного фонда. Допустим, оно составляет 18 620,10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Рассчитаем ежемесячную часть пенсии, приходящуюся на накопительную часть:  НЧ = 18 620,10 / T = 18620,10 / 192 = 96,98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Наконец, полное значение пенсии:  П = СЧ + НЧ = 6192,11 + 96,98 = 6289,09 руб.</w:t>
      </w:r>
    </w:p>
    <w:p w:rsidR="00F5038C" w:rsidRPr="00F5038C" w:rsidRDefault="00F5038C" w:rsidP="00F5038C">
      <w:pPr>
        <w:pStyle w:val="a4"/>
        <w:jc w:val="both"/>
        <w:rPr>
          <w:rFonts w:ascii="Times New Roman" w:hAnsi="Times New Roman"/>
          <w:sz w:val="28"/>
          <w:szCs w:val="28"/>
        </w:rPr>
      </w:pPr>
      <w:r w:rsidRPr="00F5038C">
        <w:rPr>
          <w:rFonts w:ascii="Times New Roman" w:hAnsi="Times New Roman"/>
          <w:sz w:val="28"/>
          <w:szCs w:val="28"/>
        </w:rPr>
        <w:t xml:space="preserve"> Таким образом, наша пенсионерка в месяц будет получать 6 289,09 руб.</w:t>
      </w:r>
    </w:p>
    <w:p w:rsidR="000F535A" w:rsidRDefault="000F535A" w:rsidP="000F535A">
      <w:pPr>
        <w:pStyle w:val="a4"/>
        <w:rPr>
          <w:rFonts w:ascii="Times New Roman" w:hAnsi="Times New Roman"/>
          <w:sz w:val="28"/>
          <w:szCs w:val="28"/>
        </w:rPr>
      </w:pPr>
    </w:p>
    <w:p w:rsidR="000F535A" w:rsidRDefault="000F535A" w:rsidP="000F535A">
      <w:pPr>
        <w:pStyle w:val="a4"/>
        <w:rPr>
          <w:rFonts w:ascii="Times New Roman" w:hAnsi="Times New Roman"/>
          <w:sz w:val="28"/>
          <w:szCs w:val="28"/>
        </w:rPr>
      </w:pPr>
    </w:p>
    <w:p w:rsidR="000F535A" w:rsidRDefault="000F535A" w:rsidP="000F535A">
      <w:pPr>
        <w:pStyle w:val="a4"/>
        <w:rPr>
          <w:rFonts w:ascii="Times New Roman" w:hAnsi="Times New Roman"/>
          <w:sz w:val="28"/>
          <w:szCs w:val="28"/>
        </w:rPr>
      </w:pPr>
      <w:r w:rsidRPr="000F535A">
        <w:rPr>
          <w:rFonts w:ascii="Times New Roman" w:hAnsi="Times New Roman"/>
          <w:sz w:val="28"/>
          <w:szCs w:val="28"/>
        </w:rPr>
        <w:t>ВОПРОСЫ К ЭКЗАМЕНУ</w:t>
      </w:r>
    </w:p>
    <w:p w:rsidR="000F535A" w:rsidRPr="000F535A" w:rsidRDefault="000F535A" w:rsidP="000F535A">
      <w:pPr>
        <w:pStyle w:val="a4"/>
        <w:rPr>
          <w:rFonts w:ascii="Times New Roman" w:hAnsi="Times New Roman"/>
          <w:sz w:val="28"/>
          <w:szCs w:val="28"/>
        </w:rPr>
      </w:pPr>
      <w:r w:rsidRPr="000F535A">
        <w:rPr>
          <w:rFonts w:ascii="Times New Roman" w:hAnsi="Times New Roman"/>
          <w:sz w:val="28"/>
          <w:szCs w:val="28"/>
        </w:rPr>
        <w:t xml:space="preserve"> </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w:t>
      </w:r>
      <w:r w:rsidRPr="000F535A">
        <w:rPr>
          <w:rFonts w:ascii="Times New Roman" w:hAnsi="Times New Roman"/>
          <w:sz w:val="28"/>
          <w:szCs w:val="28"/>
        </w:rPr>
        <w:tab/>
        <w:t>Место социального страхования в государственной системе</w:t>
      </w:r>
      <w:r w:rsidR="00FB0EEC">
        <w:rPr>
          <w:rFonts w:ascii="Times New Roman" w:hAnsi="Times New Roman"/>
          <w:sz w:val="28"/>
          <w:szCs w:val="28"/>
        </w:rPr>
        <w:t xml:space="preserve"> </w:t>
      </w:r>
      <w:r w:rsidRPr="000F535A">
        <w:rPr>
          <w:rFonts w:ascii="Times New Roman" w:hAnsi="Times New Roman"/>
          <w:sz w:val="28"/>
          <w:szCs w:val="28"/>
        </w:rPr>
        <w:t>социальной защиты населения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w:t>
      </w:r>
      <w:r w:rsidRPr="000F535A">
        <w:rPr>
          <w:rFonts w:ascii="Times New Roman" w:hAnsi="Times New Roman"/>
          <w:sz w:val="28"/>
          <w:szCs w:val="28"/>
        </w:rPr>
        <w:tab/>
        <w:t>Сущность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w:t>
      </w:r>
      <w:r w:rsidRPr="000F535A">
        <w:rPr>
          <w:rFonts w:ascii="Times New Roman" w:hAnsi="Times New Roman"/>
          <w:sz w:val="28"/>
          <w:szCs w:val="28"/>
        </w:rPr>
        <w:tab/>
        <w:t>Принципы организации обязательного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4.</w:t>
      </w:r>
      <w:r w:rsidRPr="000F535A">
        <w:rPr>
          <w:rFonts w:ascii="Times New Roman" w:hAnsi="Times New Roman"/>
          <w:sz w:val="28"/>
          <w:szCs w:val="28"/>
        </w:rPr>
        <w:tab/>
        <w:t>Классификация форм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5.</w:t>
      </w:r>
      <w:r w:rsidRPr="000F535A">
        <w:rPr>
          <w:rFonts w:ascii="Times New Roman" w:hAnsi="Times New Roman"/>
          <w:sz w:val="28"/>
          <w:szCs w:val="28"/>
        </w:rPr>
        <w:tab/>
        <w:t>Характеристика обязательного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6.</w:t>
      </w:r>
      <w:r w:rsidRPr="000F535A">
        <w:rPr>
          <w:rFonts w:ascii="Times New Roman" w:hAnsi="Times New Roman"/>
          <w:sz w:val="28"/>
          <w:szCs w:val="28"/>
        </w:rPr>
        <w:tab/>
        <w:t>Классификация и   краткая характеристика государственных фондов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7.</w:t>
      </w:r>
      <w:r w:rsidRPr="000F535A">
        <w:rPr>
          <w:rFonts w:ascii="Times New Roman" w:hAnsi="Times New Roman"/>
          <w:sz w:val="28"/>
          <w:szCs w:val="28"/>
        </w:rPr>
        <w:tab/>
        <w:t>Субъекты обязательного социального страхования  их правовой статус</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8.</w:t>
      </w:r>
      <w:r w:rsidRPr="000F535A">
        <w:rPr>
          <w:rFonts w:ascii="Times New Roman" w:hAnsi="Times New Roman"/>
          <w:sz w:val="28"/>
          <w:szCs w:val="28"/>
        </w:rPr>
        <w:tab/>
        <w:t>Права и обязанности застрахованных лиц</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9.</w:t>
      </w:r>
      <w:r w:rsidRPr="000F535A">
        <w:rPr>
          <w:rFonts w:ascii="Times New Roman" w:hAnsi="Times New Roman"/>
          <w:sz w:val="28"/>
          <w:szCs w:val="28"/>
        </w:rPr>
        <w:tab/>
        <w:t>Права и обязанности страховщиков</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10.</w:t>
      </w:r>
      <w:r w:rsidRPr="000F535A">
        <w:rPr>
          <w:rFonts w:ascii="Times New Roman" w:hAnsi="Times New Roman"/>
          <w:sz w:val="28"/>
          <w:szCs w:val="28"/>
        </w:rPr>
        <w:tab/>
        <w:t>Права и обязанности страхователей</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11.</w:t>
      </w:r>
      <w:r w:rsidRPr="000F535A">
        <w:rPr>
          <w:rFonts w:ascii="Times New Roman" w:hAnsi="Times New Roman"/>
          <w:sz w:val="28"/>
          <w:szCs w:val="28"/>
        </w:rPr>
        <w:tab/>
        <w:t>Виды социальных страховых рисков</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12.</w:t>
      </w:r>
      <w:r w:rsidRPr="000F535A">
        <w:rPr>
          <w:rFonts w:ascii="Times New Roman" w:hAnsi="Times New Roman"/>
          <w:sz w:val="28"/>
          <w:szCs w:val="28"/>
        </w:rPr>
        <w:tab/>
        <w:t>Страховое обеспечение по отдельным видам обязатель¬ного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13.</w:t>
      </w:r>
      <w:r w:rsidRPr="000F535A">
        <w:rPr>
          <w:rFonts w:ascii="Times New Roman" w:hAnsi="Times New Roman"/>
          <w:sz w:val="28"/>
          <w:szCs w:val="28"/>
        </w:rPr>
        <w:tab/>
        <w:t>Функции обязательного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14.</w:t>
      </w:r>
      <w:r w:rsidRPr="000F535A">
        <w:rPr>
          <w:rFonts w:ascii="Times New Roman" w:hAnsi="Times New Roman"/>
          <w:sz w:val="28"/>
          <w:szCs w:val="28"/>
        </w:rPr>
        <w:tab/>
        <w:t>Финансовая система обязательного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15.</w:t>
      </w:r>
      <w:r w:rsidRPr="000F535A">
        <w:rPr>
          <w:rFonts w:ascii="Times New Roman" w:hAnsi="Times New Roman"/>
          <w:sz w:val="28"/>
          <w:szCs w:val="28"/>
        </w:rPr>
        <w:tab/>
        <w:t>Бюджеты страховых фондов. Источники поступлений и расходования средств</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lastRenderedPageBreak/>
        <w:t>16.</w:t>
      </w:r>
      <w:r w:rsidRPr="000F535A">
        <w:rPr>
          <w:rFonts w:ascii="Times New Roman" w:hAnsi="Times New Roman"/>
          <w:sz w:val="28"/>
          <w:szCs w:val="28"/>
        </w:rPr>
        <w:tab/>
        <w:t>Правовое обеспечение государственного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17.</w:t>
      </w:r>
      <w:r w:rsidRPr="000F535A">
        <w:rPr>
          <w:rFonts w:ascii="Times New Roman" w:hAnsi="Times New Roman"/>
          <w:sz w:val="28"/>
          <w:szCs w:val="28"/>
        </w:rPr>
        <w:tab/>
        <w:t>Общая характеристика обязательного социального страхования. Федерального закона РФ от 16 июля 1999 года № 165-ФЗ «Об основах обязательного социального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18.</w:t>
      </w:r>
      <w:r w:rsidRPr="000F535A">
        <w:rPr>
          <w:rFonts w:ascii="Times New Roman" w:hAnsi="Times New Roman"/>
          <w:sz w:val="28"/>
          <w:szCs w:val="28"/>
        </w:rPr>
        <w:tab/>
        <w:t>Пособие по временной нетрудоспособности</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19.</w:t>
      </w:r>
      <w:r w:rsidRPr="000F535A">
        <w:rPr>
          <w:rFonts w:ascii="Times New Roman" w:hAnsi="Times New Roman"/>
          <w:sz w:val="28"/>
          <w:szCs w:val="28"/>
        </w:rPr>
        <w:tab/>
        <w:t>Периоды, за которые пособие по временной нетрудоспособности не назначается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20.</w:t>
      </w:r>
      <w:r w:rsidRPr="000F535A">
        <w:rPr>
          <w:rFonts w:ascii="Times New Roman" w:hAnsi="Times New Roman"/>
          <w:sz w:val="28"/>
          <w:szCs w:val="28"/>
        </w:rPr>
        <w:tab/>
        <w:t xml:space="preserve">Схема расчета пособий по временной нетрудоспособности, беременности и родам, по уходу за ребенком исходя из среднего заработка </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21.</w:t>
      </w:r>
      <w:r w:rsidRPr="000F535A">
        <w:rPr>
          <w:rFonts w:ascii="Times New Roman" w:hAnsi="Times New Roman"/>
          <w:sz w:val="28"/>
          <w:szCs w:val="28"/>
        </w:rPr>
        <w:tab/>
        <w:t>Схема расчета пособий по временной нетрудоспособности, беременности и родам, по уходу за ребенком исходя из минимального размера оплаты труда</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22.</w:t>
      </w:r>
      <w:r w:rsidRPr="000F535A">
        <w:rPr>
          <w:rFonts w:ascii="Times New Roman" w:hAnsi="Times New Roman"/>
          <w:sz w:val="28"/>
          <w:szCs w:val="28"/>
        </w:rPr>
        <w:tab/>
        <w:t>Выплаты, учитываемые в составе среднего заработка для расчета больничных</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23.</w:t>
      </w:r>
      <w:r w:rsidRPr="000F535A">
        <w:rPr>
          <w:rFonts w:ascii="Times New Roman" w:hAnsi="Times New Roman"/>
          <w:sz w:val="28"/>
          <w:szCs w:val="28"/>
        </w:rPr>
        <w:tab/>
        <w:t>Выплаты, не учитываемые в составе среднего заработка для расчета больничных</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24.</w:t>
      </w:r>
      <w:r w:rsidRPr="000F535A">
        <w:rPr>
          <w:rFonts w:ascii="Times New Roman" w:hAnsi="Times New Roman"/>
          <w:sz w:val="28"/>
          <w:szCs w:val="28"/>
        </w:rPr>
        <w:tab/>
        <w:t>Понятие и условия страхования от несчастных случаев. Генезис страхования от несчастныхслучаев.</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25.</w:t>
      </w:r>
      <w:r w:rsidRPr="000F535A">
        <w:rPr>
          <w:rFonts w:ascii="Times New Roman" w:hAnsi="Times New Roman"/>
          <w:sz w:val="28"/>
          <w:szCs w:val="28"/>
        </w:rPr>
        <w:tab/>
        <w:t xml:space="preserve">Условия проведения обязательного страхования от несчастных случаев. Основные принципы обязательного социального страхования от несчастных случаев на производстве и профессиональных заболеваний. </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26.</w:t>
      </w:r>
      <w:r w:rsidRPr="000F535A">
        <w:rPr>
          <w:rFonts w:ascii="Times New Roman" w:hAnsi="Times New Roman"/>
          <w:sz w:val="28"/>
          <w:szCs w:val="28"/>
        </w:rPr>
        <w:tab/>
        <w:t>Лица, подлежащие обязательному социальному страхованию от несчастных случаев на производстве и профессиональных заболеваний. Виды обеспечения по обязательному социальному страхованию от несчастных случаев на производстве</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27.</w:t>
      </w:r>
      <w:r w:rsidRPr="000F535A">
        <w:rPr>
          <w:rFonts w:ascii="Times New Roman" w:hAnsi="Times New Roman"/>
          <w:sz w:val="28"/>
          <w:szCs w:val="28"/>
        </w:rPr>
        <w:tab/>
        <w:t>Страховой риск и страховой случай  по обязательному пенсионному страхованию</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28.</w:t>
      </w:r>
      <w:r w:rsidRPr="000F535A">
        <w:rPr>
          <w:rFonts w:ascii="Times New Roman" w:hAnsi="Times New Roman"/>
          <w:sz w:val="28"/>
          <w:szCs w:val="28"/>
        </w:rPr>
        <w:tab/>
        <w:t>Персонифицированный учет в системе обязательного пенсионного страхования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29.</w:t>
      </w:r>
      <w:r w:rsidRPr="000F535A">
        <w:rPr>
          <w:rFonts w:ascii="Times New Roman" w:hAnsi="Times New Roman"/>
          <w:sz w:val="28"/>
          <w:szCs w:val="28"/>
        </w:rPr>
        <w:tab/>
        <w:t>Трудовая пенсия, условия назначения, правила расчета</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30.</w:t>
      </w:r>
      <w:r w:rsidRPr="000F535A">
        <w:rPr>
          <w:rFonts w:ascii="Times New Roman" w:hAnsi="Times New Roman"/>
          <w:sz w:val="28"/>
          <w:szCs w:val="28"/>
        </w:rPr>
        <w:tab/>
        <w:t>Реформирование пенсионной системы России</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31.</w:t>
      </w:r>
      <w:r w:rsidRPr="000F535A">
        <w:rPr>
          <w:rFonts w:ascii="Times New Roman" w:hAnsi="Times New Roman"/>
          <w:sz w:val="28"/>
          <w:szCs w:val="28"/>
        </w:rPr>
        <w:tab/>
        <w:t>Модели социального страхования: английская, немецкая, российская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32.</w:t>
      </w:r>
      <w:r w:rsidRPr="000F535A">
        <w:rPr>
          <w:rFonts w:ascii="Times New Roman" w:hAnsi="Times New Roman"/>
          <w:sz w:val="28"/>
          <w:szCs w:val="28"/>
        </w:rPr>
        <w:tab/>
        <w:t>Условия и порядок получения материнского капитала</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33.</w:t>
      </w:r>
      <w:r w:rsidRPr="000F535A">
        <w:rPr>
          <w:rFonts w:ascii="Times New Roman" w:hAnsi="Times New Roman"/>
          <w:sz w:val="28"/>
          <w:szCs w:val="28"/>
        </w:rPr>
        <w:tab/>
        <w:t>Условия назначения трудовых пенсий. Страховой стаж и порядок его исчисления.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34.</w:t>
      </w:r>
      <w:r w:rsidRPr="000F535A">
        <w:rPr>
          <w:rFonts w:ascii="Times New Roman" w:hAnsi="Times New Roman"/>
          <w:sz w:val="28"/>
          <w:szCs w:val="28"/>
        </w:rPr>
        <w:tab/>
        <w:t>Негосударственная система пенсионного обеспечения.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35.</w:t>
      </w:r>
      <w:r w:rsidRPr="000F535A">
        <w:rPr>
          <w:rFonts w:ascii="Times New Roman" w:hAnsi="Times New Roman"/>
          <w:sz w:val="28"/>
          <w:szCs w:val="28"/>
        </w:rPr>
        <w:tab/>
        <w:t>Понятие и содержание медицинского страхования. Медицинское страхование как вид социальной защиты населения в охране здоровья.</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36.</w:t>
      </w:r>
      <w:r w:rsidRPr="000F535A">
        <w:rPr>
          <w:rFonts w:ascii="Times New Roman" w:hAnsi="Times New Roman"/>
          <w:sz w:val="28"/>
          <w:szCs w:val="28"/>
        </w:rPr>
        <w:tab/>
        <w:t>Субъекты ОМС: застрахованные граждане, страхователи,страховые медицинские организации, медицинские организации, Федеральный фонд ОМС иподведомственные ему дирекции территориальных фондов ОМС.</w:t>
      </w:r>
    </w:p>
    <w:p w:rsidR="000F535A"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37.</w:t>
      </w:r>
      <w:r w:rsidRPr="000F535A">
        <w:rPr>
          <w:rFonts w:ascii="Times New Roman" w:hAnsi="Times New Roman"/>
          <w:sz w:val="28"/>
          <w:szCs w:val="28"/>
        </w:rPr>
        <w:tab/>
        <w:t>Правила ОМС. Основные задачи и функции</w:t>
      </w:r>
    </w:p>
    <w:p w:rsidR="00F5038C" w:rsidRPr="000F535A" w:rsidRDefault="000F535A" w:rsidP="00FB0EEC">
      <w:pPr>
        <w:pStyle w:val="a4"/>
        <w:jc w:val="both"/>
        <w:rPr>
          <w:rFonts w:ascii="Times New Roman" w:hAnsi="Times New Roman"/>
          <w:sz w:val="28"/>
          <w:szCs w:val="28"/>
        </w:rPr>
      </w:pPr>
      <w:r w:rsidRPr="000F535A">
        <w:rPr>
          <w:rFonts w:ascii="Times New Roman" w:hAnsi="Times New Roman"/>
          <w:sz w:val="28"/>
          <w:szCs w:val="28"/>
        </w:rPr>
        <w:t>38.</w:t>
      </w:r>
      <w:r w:rsidRPr="000F535A">
        <w:rPr>
          <w:rFonts w:ascii="Times New Roman" w:hAnsi="Times New Roman"/>
          <w:sz w:val="28"/>
          <w:szCs w:val="28"/>
        </w:rPr>
        <w:tab/>
        <w:t>Федерального фонда ОМС. Функции дирекции Территориального фонда ОМС. Источники средствОМС.</w:t>
      </w:r>
    </w:p>
    <w:p w:rsidR="000F535A" w:rsidRDefault="000F535A" w:rsidP="00053A8E">
      <w:pPr>
        <w:pStyle w:val="1"/>
        <w:keepNext w:val="0"/>
        <w:spacing w:line="360" w:lineRule="auto"/>
        <w:ind w:firstLine="0"/>
        <w:jc w:val="left"/>
        <w:rPr>
          <w:szCs w:val="28"/>
        </w:rPr>
      </w:pPr>
      <w:bookmarkStart w:id="1" w:name="_Toc376970865"/>
      <w:bookmarkStart w:id="2" w:name="_Toc377057624"/>
    </w:p>
    <w:p w:rsidR="00053A8E" w:rsidRPr="003140FD" w:rsidRDefault="00053A8E" w:rsidP="00AB4F51">
      <w:pPr>
        <w:pStyle w:val="1"/>
        <w:keepNext w:val="0"/>
        <w:spacing w:line="240" w:lineRule="auto"/>
        <w:ind w:firstLine="0"/>
        <w:jc w:val="left"/>
        <w:rPr>
          <w:szCs w:val="28"/>
        </w:rPr>
      </w:pPr>
      <w:r w:rsidRPr="003140FD">
        <w:rPr>
          <w:szCs w:val="28"/>
        </w:rPr>
        <w:lastRenderedPageBreak/>
        <w:t xml:space="preserve">СПИСОК </w:t>
      </w:r>
      <w:bookmarkEnd w:id="1"/>
      <w:bookmarkEnd w:id="2"/>
      <w:r>
        <w:rPr>
          <w:szCs w:val="28"/>
        </w:rPr>
        <w:t>РЕКОМЕНДУЕМОЙ ЛИТЕРАТУРЫ</w:t>
      </w:r>
    </w:p>
    <w:p w:rsidR="00053A8E"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Конституция Российской Федерации. Государственные символы России. – Новосибирск:Норматика.2013. – 48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Федеральный закон от 16 июля 1999 г. № 165-ФЗ «Об основах обязательного социального страхования».</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 xml:space="preserve">Федеральный закон от 15 декабря 2001 г. № 167-ФЗ «Об обязательном пенсионном страховании в Российской Федерации». </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Федеральный закон от 15.12.2001 N 166-ФЗ  "О государственном пенсионном обеспечении в Российской Федерации"</w:t>
      </w:r>
    </w:p>
    <w:p w:rsidR="00053A8E"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Федеральный закон Российской Федерации от 29 декабря 2006 г. N 255-ФЗ «Об обязательном социальном страховании на случай временной нетрудоспособности и в связи с материнством»</w:t>
      </w:r>
    </w:p>
    <w:p w:rsidR="00053A8E" w:rsidRDefault="00053A8E" w:rsidP="00AB4F51">
      <w:pPr>
        <w:pStyle w:val="a4"/>
        <w:numPr>
          <w:ilvl w:val="0"/>
          <w:numId w:val="8"/>
        </w:numPr>
        <w:ind w:left="0" w:firstLine="284"/>
        <w:jc w:val="both"/>
        <w:rPr>
          <w:rFonts w:ascii="Times New Roman" w:hAnsi="Times New Roman"/>
          <w:color w:val="000000" w:themeColor="text1"/>
          <w:sz w:val="28"/>
          <w:szCs w:val="28"/>
        </w:rPr>
      </w:pPr>
      <w:r w:rsidRPr="003D634F">
        <w:rPr>
          <w:rFonts w:ascii="Times New Roman" w:hAnsi="Times New Roman"/>
          <w:color w:val="000000" w:themeColor="text1"/>
          <w:sz w:val="28"/>
          <w:szCs w:val="28"/>
        </w:rPr>
        <w:t>Федеральный закон № 125-ФЗ от 24 июля 1998 г. «Об обязательном социальном страховании от несча</w:t>
      </w:r>
      <w:r w:rsidRPr="003D634F">
        <w:rPr>
          <w:rFonts w:ascii="Times New Roman" w:hAnsi="Times New Roman"/>
          <w:color w:val="000000" w:themeColor="text1"/>
          <w:sz w:val="28"/>
          <w:szCs w:val="28"/>
        </w:rPr>
        <w:softHyphen/>
        <w:t>стных случаев на производстве и профессиональных заболеваний»</w:t>
      </w:r>
    </w:p>
    <w:p w:rsidR="00053A8E" w:rsidRDefault="00053A8E" w:rsidP="00AB4F51">
      <w:pPr>
        <w:pStyle w:val="a4"/>
        <w:numPr>
          <w:ilvl w:val="0"/>
          <w:numId w:val="8"/>
        </w:numPr>
        <w:ind w:left="0" w:firstLine="284"/>
        <w:jc w:val="both"/>
        <w:rPr>
          <w:rFonts w:ascii="Times New Roman" w:hAnsi="Times New Roman"/>
          <w:sz w:val="28"/>
          <w:szCs w:val="28"/>
        </w:rPr>
      </w:pPr>
      <w:r w:rsidRPr="00A10E68">
        <w:rPr>
          <w:rFonts w:ascii="Times New Roman" w:hAnsi="Times New Roman"/>
          <w:sz w:val="28"/>
          <w:szCs w:val="28"/>
        </w:rPr>
        <w:t>Федеральный закон Российской Федерации от 29 ноября 2010 г. N 326-ФЗ"Об обязательном медицинском страховании в Российской Федерации"</w:t>
      </w:r>
    </w:p>
    <w:p w:rsidR="00053A8E" w:rsidRPr="00A10E68" w:rsidRDefault="00053A8E" w:rsidP="00AB4F51">
      <w:pPr>
        <w:pStyle w:val="a4"/>
        <w:numPr>
          <w:ilvl w:val="0"/>
          <w:numId w:val="8"/>
        </w:numPr>
        <w:ind w:left="0" w:firstLine="284"/>
        <w:jc w:val="both"/>
        <w:rPr>
          <w:rFonts w:ascii="Times New Roman" w:hAnsi="Times New Roman"/>
          <w:sz w:val="28"/>
          <w:szCs w:val="28"/>
        </w:rPr>
      </w:pPr>
      <w:r w:rsidRPr="00C45664">
        <w:rPr>
          <w:rFonts w:ascii="Times New Roman" w:hAnsi="Times New Roman"/>
          <w:sz w:val="28"/>
          <w:szCs w:val="28"/>
        </w:rPr>
        <w:t>Федеральный закон Российской Федерации от 17.12.2011 г. № 173-ФЗ « О трудовых пенсиях в Российской Федерации».</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color w:val="000000"/>
          <w:sz w:val="28"/>
          <w:szCs w:val="28"/>
          <w:shd w:val="clear" w:color="auto" w:fill="FFFFFF"/>
        </w:rPr>
        <w:t>Закон РФ от 19.04.1991 N 1032-1 (ред. от 02.07.2013) «О занятости населения в Российской Федерации» (с изм. и доп., вступающими в силу с 01.09.2013)</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Борисенко Н.Ю. Пенсионное обеспечение: Учебник. -Дашков и К, 2009 г.- 573 с.</w:t>
      </w:r>
    </w:p>
    <w:p w:rsidR="00053A8E"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Бровчак</w:t>
      </w:r>
      <w:r>
        <w:rPr>
          <w:rFonts w:ascii="Times New Roman" w:hAnsi="Times New Roman"/>
          <w:sz w:val="28"/>
          <w:szCs w:val="28"/>
        </w:rPr>
        <w:t xml:space="preserve"> </w:t>
      </w:r>
      <w:hyperlink r:id="rId9" w:anchor="tab_person" w:tooltip="С. В. Бровчак" w:history="1">
        <w:r w:rsidRPr="00C435C4">
          <w:rPr>
            <w:rFonts w:ascii="Times New Roman" w:hAnsi="Times New Roman"/>
            <w:sz w:val="28"/>
            <w:szCs w:val="28"/>
          </w:rPr>
          <w:t xml:space="preserve">С. В. </w:t>
        </w:r>
      </w:hyperlink>
      <w:r w:rsidRPr="00C435C4">
        <w:rPr>
          <w:rFonts w:ascii="Times New Roman" w:hAnsi="Times New Roman"/>
          <w:sz w:val="28"/>
          <w:szCs w:val="28"/>
        </w:rPr>
        <w:t xml:space="preserve"> Пенсионное обеспечение. Российский и зарубежный опыт. - </w:t>
      </w:r>
      <w:hyperlink r:id="rId10" w:tooltip="ГУ ВШЭ" w:history="1">
        <w:r w:rsidRPr="00C435C4">
          <w:rPr>
            <w:rFonts w:ascii="Times New Roman" w:hAnsi="Times New Roman"/>
            <w:sz w:val="28"/>
            <w:szCs w:val="28"/>
          </w:rPr>
          <w:t>ГУ ВШЭ</w:t>
        </w:r>
      </w:hyperlink>
      <w:r w:rsidRPr="00C435C4">
        <w:rPr>
          <w:rFonts w:ascii="Times New Roman" w:hAnsi="Times New Roman"/>
          <w:sz w:val="28"/>
          <w:szCs w:val="28"/>
        </w:rPr>
        <w:t xml:space="preserve">,2008 г. – 80 с. </w:t>
      </w:r>
    </w:p>
    <w:p w:rsidR="006A7096" w:rsidRPr="00C435C4" w:rsidRDefault="006A7096" w:rsidP="00AB4F51">
      <w:pPr>
        <w:pStyle w:val="a4"/>
        <w:numPr>
          <w:ilvl w:val="0"/>
          <w:numId w:val="8"/>
        </w:numPr>
        <w:ind w:left="0" w:firstLine="284"/>
        <w:jc w:val="both"/>
        <w:rPr>
          <w:rFonts w:ascii="Times New Roman" w:hAnsi="Times New Roman"/>
          <w:sz w:val="28"/>
          <w:szCs w:val="28"/>
        </w:rPr>
      </w:pPr>
      <w:r>
        <w:rPr>
          <w:rFonts w:ascii="Times New Roman" w:hAnsi="Times New Roman"/>
          <w:sz w:val="28"/>
          <w:szCs w:val="28"/>
        </w:rPr>
        <w:t>Гейц И.В. Практика расчета пособий по социальному страхованию/ И.В. Гейц. – М.: Дело и Сервис, 2013. – 192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Гусаков Д. Б. История пенсионного обеспечения и социального стр</w:t>
      </w:r>
      <w:r>
        <w:rPr>
          <w:rFonts w:ascii="Times New Roman" w:hAnsi="Times New Roman"/>
          <w:sz w:val="28"/>
          <w:szCs w:val="28"/>
        </w:rPr>
        <w:t>ахования в России</w:t>
      </w:r>
      <w:r w:rsidRPr="00C435C4">
        <w:rPr>
          <w:rFonts w:ascii="Times New Roman" w:hAnsi="Times New Roman"/>
          <w:sz w:val="28"/>
          <w:szCs w:val="28"/>
        </w:rPr>
        <w:t>. - Санкт-Петербургский государственный институт психологии и социальной работы, 2010 г. - 260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Гусева Т.С. Право социального обеспечения в Росс</w:t>
      </w:r>
      <w:r>
        <w:rPr>
          <w:rFonts w:ascii="Times New Roman" w:hAnsi="Times New Roman"/>
          <w:sz w:val="28"/>
          <w:szCs w:val="28"/>
        </w:rPr>
        <w:t>ии: Учебное пособие</w:t>
      </w:r>
      <w:r w:rsidRPr="00C435C4">
        <w:rPr>
          <w:rFonts w:ascii="Times New Roman" w:hAnsi="Times New Roman"/>
          <w:sz w:val="28"/>
          <w:szCs w:val="28"/>
        </w:rPr>
        <w:t>. -  Издательство: ЮРКОМПАНИ, 2009 г.  - 275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Егоров Е.В. Социа</w:t>
      </w:r>
      <w:r>
        <w:rPr>
          <w:rFonts w:ascii="Times New Roman" w:hAnsi="Times New Roman"/>
          <w:sz w:val="28"/>
          <w:szCs w:val="28"/>
        </w:rPr>
        <w:t>льное страхование: Учебное пособие.</w:t>
      </w:r>
      <w:r w:rsidRPr="00C435C4">
        <w:rPr>
          <w:rFonts w:ascii="Times New Roman" w:hAnsi="Times New Roman"/>
          <w:sz w:val="28"/>
          <w:szCs w:val="28"/>
        </w:rPr>
        <w:t xml:space="preserve"> – </w:t>
      </w:r>
      <w:r>
        <w:rPr>
          <w:rFonts w:ascii="Times New Roman" w:hAnsi="Times New Roman"/>
          <w:sz w:val="28"/>
          <w:szCs w:val="28"/>
        </w:rPr>
        <w:t>М.</w:t>
      </w:r>
      <w:r w:rsidRPr="00C435C4">
        <w:rPr>
          <w:rFonts w:ascii="Times New Roman" w:hAnsi="Times New Roman"/>
          <w:sz w:val="28"/>
          <w:szCs w:val="28"/>
        </w:rPr>
        <w:t>: Экономистъ, 2008. – 205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Ланина И. Б. Новые правила расчета пособий: по временной нетрудоспособности, по беременности и родам, по уходу за ребенком, для лиц, добровольно вступивших в правоотношения по обязательному социальному страхованию от несчастных случаев на производстве и профессионал</w:t>
      </w:r>
      <w:r>
        <w:rPr>
          <w:rFonts w:ascii="Times New Roman" w:hAnsi="Times New Roman"/>
          <w:sz w:val="28"/>
          <w:szCs w:val="28"/>
        </w:rPr>
        <w:t>ьных заболеваний.</w:t>
      </w:r>
      <w:r w:rsidRPr="00C435C4">
        <w:rPr>
          <w:rFonts w:ascii="Times New Roman" w:hAnsi="Times New Roman"/>
          <w:sz w:val="28"/>
          <w:szCs w:val="28"/>
        </w:rPr>
        <w:t xml:space="preserve"> - </w:t>
      </w:r>
      <w:r>
        <w:rPr>
          <w:rFonts w:ascii="Times New Roman" w:hAnsi="Times New Roman"/>
          <w:sz w:val="28"/>
          <w:szCs w:val="28"/>
        </w:rPr>
        <w:t>М.</w:t>
      </w:r>
      <w:r w:rsidRPr="00C435C4">
        <w:rPr>
          <w:rFonts w:ascii="Times New Roman" w:hAnsi="Times New Roman"/>
          <w:sz w:val="28"/>
          <w:szCs w:val="28"/>
        </w:rPr>
        <w:t>: Международная Медиа Группа, 2011. - 45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Нор-Аревян О. А. Социальное страхование. - Дашков и Ко, Наука-Спектр, 2011 г. - 288 с.</w:t>
      </w:r>
    </w:p>
    <w:p w:rsidR="00053A8E"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lastRenderedPageBreak/>
        <w:t>Основы социального страхования: Учебно-методический комплекс./сост. В.А. Каменецкий, Н.Р. Абрамов, Л.А. Ермак, И.Г. Шанин. – М.: АТиСО, 2007. – 38 с.</w:t>
      </w:r>
    </w:p>
    <w:p w:rsidR="00A15EA9" w:rsidRPr="00C435C4" w:rsidRDefault="00A15EA9" w:rsidP="00AB4F51">
      <w:pPr>
        <w:pStyle w:val="a4"/>
        <w:numPr>
          <w:ilvl w:val="0"/>
          <w:numId w:val="8"/>
        </w:numPr>
        <w:ind w:left="0" w:firstLine="284"/>
        <w:jc w:val="both"/>
        <w:rPr>
          <w:rFonts w:ascii="Times New Roman" w:hAnsi="Times New Roman"/>
          <w:sz w:val="28"/>
          <w:szCs w:val="28"/>
        </w:rPr>
      </w:pPr>
      <w:r>
        <w:rPr>
          <w:rFonts w:ascii="Times New Roman" w:hAnsi="Times New Roman"/>
          <w:sz w:val="28"/>
          <w:szCs w:val="28"/>
        </w:rPr>
        <w:t>Роик В.Д. Социальное страхование: учебник и практикум для академического бакалавриата/ В.Д. Роик. – М.: Издательство Юрайт, 2014. 509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 xml:space="preserve">Социальное страхование: Учебник/ под ред. доктора экономических наук, профессора Н.А.Кричевского. -  </w:t>
      </w:r>
      <w:r>
        <w:rPr>
          <w:rFonts w:ascii="Times New Roman" w:hAnsi="Times New Roman"/>
          <w:sz w:val="28"/>
          <w:szCs w:val="28"/>
        </w:rPr>
        <w:t>М.</w:t>
      </w:r>
      <w:r w:rsidRPr="00C435C4">
        <w:rPr>
          <w:rFonts w:ascii="Times New Roman" w:hAnsi="Times New Roman"/>
          <w:sz w:val="28"/>
          <w:szCs w:val="28"/>
        </w:rPr>
        <w:t>, 2007. -  312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 xml:space="preserve">Страховые взносы в государственные внебюджетные фонды Российской Федерации /Е. К. Широкова — </w:t>
      </w:r>
      <w:r>
        <w:rPr>
          <w:rFonts w:ascii="Times New Roman" w:hAnsi="Times New Roman"/>
          <w:sz w:val="28"/>
          <w:szCs w:val="28"/>
        </w:rPr>
        <w:t>М.</w:t>
      </w:r>
      <w:r w:rsidRPr="00C435C4">
        <w:rPr>
          <w:rFonts w:ascii="Times New Roman" w:hAnsi="Times New Roman"/>
          <w:sz w:val="28"/>
          <w:szCs w:val="28"/>
        </w:rPr>
        <w:t>, Волтерс</w:t>
      </w:r>
      <w:r>
        <w:rPr>
          <w:rFonts w:ascii="Times New Roman" w:hAnsi="Times New Roman"/>
          <w:sz w:val="28"/>
          <w:szCs w:val="28"/>
        </w:rPr>
        <w:t xml:space="preserve"> </w:t>
      </w:r>
      <w:r w:rsidRPr="00C435C4">
        <w:rPr>
          <w:rFonts w:ascii="Times New Roman" w:hAnsi="Times New Roman"/>
          <w:sz w:val="28"/>
          <w:szCs w:val="28"/>
        </w:rPr>
        <w:t>Клувер, 2010 г.- 176 с.</w:t>
      </w:r>
    </w:p>
    <w:p w:rsidR="00053A8E" w:rsidRPr="00C435C4" w:rsidRDefault="00053A8E" w:rsidP="00AB4F51">
      <w:pPr>
        <w:pStyle w:val="a4"/>
        <w:numPr>
          <w:ilvl w:val="0"/>
          <w:numId w:val="8"/>
        </w:numPr>
        <w:ind w:left="0" w:firstLine="284"/>
        <w:jc w:val="both"/>
        <w:rPr>
          <w:rFonts w:ascii="Times New Roman" w:hAnsi="Times New Roman"/>
          <w:sz w:val="28"/>
          <w:szCs w:val="28"/>
        </w:rPr>
      </w:pPr>
      <w:r w:rsidRPr="00C435C4">
        <w:rPr>
          <w:rFonts w:ascii="Times New Roman" w:hAnsi="Times New Roman"/>
          <w:sz w:val="28"/>
          <w:szCs w:val="28"/>
        </w:rPr>
        <w:t>Шарков Ф.И. Основы социального государства: Учебник</w:t>
      </w:r>
      <w:r>
        <w:rPr>
          <w:rFonts w:ascii="Times New Roman" w:hAnsi="Times New Roman"/>
          <w:sz w:val="28"/>
          <w:szCs w:val="28"/>
        </w:rPr>
        <w:t xml:space="preserve">. </w:t>
      </w:r>
      <w:r w:rsidRPr="00C435C4">
        <w:rPr>
          <w:rFonts w:ascii="Times New Roman" w:hAnsi="Times New Roman"/>
          <w:sz w:val="28"/>
          <w:szCs w:val="28"/>
        </w:rPr>
        <w:t>- Дашков и К, 2012 г. -  314 с.</w:t>
      </w:r>
    </w:p>
    <w:sdt>
      <w:sdtPr>
        <w:rPr>
          <w:rFonts w:ascii="Times New Roman" w:eastAsiaTheme="minorEastAsia" w:hAnsi="Times New Roman" w:cs="Times New Roman"/>
          <w:b w:val="0"/>
          <w:bCs w:val="0"/>
          <w:color w:val="auto"/>
          <w:sz w:val="24"/>
          <w:szCs w:val="24"/>
          <w:lang w:eastAsia="ru-RU"/>
        </w:rPr>
        <w:id w:val="559546"/>
        <w:docPartObj>
          <w:docPartGallery w:val="Table of Contents"/>
          <w:docPartUnique/>
        </w:docPartObj>
      </w:sdtPr>
      <w:sdtEndPr>
        <w:rPr>
          <w:rFonts w:ascii="Calibri" w:eastAsia="Calibri" w:hAnsi="Calibri"/>
          <w:sz w:val="22"/>
          <w:szCs w:val="22"/>
          <w:lang w:eastAsia="en-US"/>
        </w:rPr>
      </w:sdtEndPr>
      <w:sdtContent>
        <w:p w:rsidR="00053A8E" w:rsidRDefault="00053A8E" w:rsidP="00053A8E">
          <w:pPr>
            <w:pStyle w:val="ab"/>
            <w:spacing w:line="360" w:lineRule="auto"/>
          </w:pPr>
        </w:p>
        <w:p w:rsidR="00F5038C" w:rsidRPr="00FF6FBE" w:rsidRDefault="00B61053" w:rsidP="00053A8E">
          <w:pPr>
            <w:pStyle w:val="a4"/>
            <w:ind w:firstLine="284"/>
            <w:jc w:val="both"/>
            <w:rPr>
              <w:rFonts w:ascii="Times New Roman" w:hAnsi="Times New Roman"/>
              <w:sz w:val="28"/>
              <w:szCs w:val="28"/>
            </w:rPr>
          </w:pPr>
        </w:p>
      </w:sdtContent>
    </w:sdt>
    <w:sectPr w:rsidR="00F5038C" w:rsidRPr="00FF6FBE" w:rsidSect="00532B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4C0" w:rsidRDefault="002B44C0" w:rsidP="00270D29">
      <w:pPr>
        <w:spacing w:after="0" w:line="240" w:lineRule="auto"/>
      </w:pPr>
      <w:r>
        <w:separator/>
      </w:r>
    </w:p>
  </w:endnote>
  <w:endnote w:type="continuationSeparator" w:id="1">
    <w:p w:rsidR="002B44C0" w:rsidRDefault="002B44C0" w:rsidP="00270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4C0" w:rsidRDefault="002B44C0" w:rsidP="00270D29">
      <w:pPr>
        <w:spacing w:after="0" w:line="240" w:lineRule="auto"/>
      </w:pPr>
      <w:r>
        <w:separator/>
      </w:r>
    </w:p>
  </w:footnote>
  <w:footnote w:type="continuationSeparator" w:id="1">
    <w:p w:rsidR="002B44C0" w:rsidRDefault="002B44C0" w:rsidP="00270D29">
      <w:pPr>
        <w:spacing w:after="0" w:line="240" w:lineRule="auto"/>
      </w:pPr>
      <w:r>
        <w:continuationSeparator/>
      </w:r>
    </w:p>
  </w:footnote>
  <w:footnote w:id="2">
    <w:p w:rsidR="0087468A" w:rsidRDefault="0087468A">
      <w:pPr>
        <w:pStyle w:val="a7"/>
      </w:pPr>
      <w:r>
        <w:rPr>
          <w:rStyle w:val="a9"/>
        </w:rPr>
        <w:footnoteRef/>
      </w:r>
      <w:r>
        <w:t xml:space="preserve"> </w:t>
      </w:r>
      <w:r w:rsidRPr="00270D29">
        <w:rPr>
          <w:rFonts w:ascii="Times New Roman" w:hAnsi="Times New Roman"/>
          <w:sz w:val="28"/>
          <w:szCs w:val="28"/>
        </w:rPr>
        <w:t>http://base.garant.ru/992998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226D8"/>
    <w:multiLevelType w:val="hybridMultilevel"/>
    <w:tmpl w:val="3B963366"/>
    <w:lvl w:ilvl="0" w:tplc="D302826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60153B4"/>
    <w:multiLevelType w:val="hybridMultilevel"/>
    <w:tmpl w:val="D8CC93DE"/>
    <w:lvl w:ilvl="0" w:tplc="29E24AA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CB13B6A"/>
    <w:multiLevelType w:val="hybridMultilevel"/>
    <w:tmpl w:val="3A844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417B07"/>
    <w:multiLevelType w:val="hybridMultilevel"/>
    <w:tmpl w:val="86805806"/>
    <w:lvl w:ilvl="0" w:tplc="5030C9A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9333C"/>
    <w:multiLevelType w:val="hybridMultilevel"/>
    <w:tmpl w:val="6CE0586C"/>
    <w:lvl w:ilvl="0" w:tplc="29E2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8A3215"/>
    <w:multiLevelType w:val="hybridMultilevel"/>
    <w:tmpl w:val="BE2672CA"/>
    <w:lvl w:ilvl="0" w:tplc="4F0298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99572E"/>
    <w:multiLevelType w:val="hybridMultilevel"/>
    <w:tmpl w:val="7FF68B62"/>
    <w:lvl w:ilvl="0" w:tplc="29E2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BC0FD3"/>
    <w:multiLevelType w:val="hybridMultilevel"/>
    <w:tmpl w:val="68A2AF0C"/>
    <w:lvl w:ilvl="0" w:tplc="29E2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27E5"/>
    <w:rsid w:val="00004F11"/>
    <w:rsid w:val="00053A8E"/>
    <w:rsid w:val="000812E2"/>
    <w:rsid w:val="000F535A"/>
    <w:rsid w:val="00107C53"/>
    <w:rsid w:val="001A16B1"/>
    <w:rsid w:val="001C3CE9"/>
    <w:rsid w:val="00270D29"/>
    <w:rsid w:val="00285DCA"/>
    <w:rsid w:val="002A2AAF"/>
    <w:rsid w:val="002B44C0"/>
    <w:rsid w:val="002F3980"/>
    <w:rsid w:val="003D2534"/>
    <w:rsid w:val="003E1AE6"/>
    <w:rsid w:val="00425F73"/>
    <w:rsid w:val="004417A4"/>
    <w:rsid w:val="0044457F"/>
    <w:rsid w:val="004548A3"/>
    <w:rsid w:val="00532B79"/>
    <w:rsid w:val="006A7096"/>
    <w:rsid w:val="006B3570"/>
    <w:rsid w:val="006E19CF"/>
    <w:rsid w:val="007021F5"/>
    <w:rsid w:val="00711750"/>
    <w:rsid w:val="00747668"/>
    <w:rsid w:val="007B2B0A"/>
    <w:rsid w:val="0087468A"/>
    <w:rsid w:val="008A6FF2"/>
    <w:rsid w:val="00A15EA9"/>
    <w:rsid w:val="00A5725C"/>
    <w:rsid w:val="00AB4F51"/>
    <w:rsid w:val="00AD17F7"/>
    <w:rsid w:val="00AF5B9C"/>
    <w:rsid w:val="00B03C09"/>
    <w:rsid w:val="00B14C72"/>
    <w:rsid w:val="00B2178A"/>
    <w:rsid w:val="00B260A2"/>
    <w:rsid w:val="00B61053"/>
    <w:rsid w:val="00B663DB"/>
    <w:rsid w:val="00B66BA9"/>
    <w:rsid w:val="00C21D25"/>
    <w:rsid w:val="00C634C3"/>
    <w:rsid w:val="00C73F5C"/>
    <w:rsid w:val="00C7532F"/>
    <w:rsid w:val="00CE715B"/>
    <w:rsid w:val="00D355B2"/>
    <w:rsid w:val="00DC4733"/>
    <w:rsid w:val="00E127E5"/>
    <w:rsid w:val="00E137C9"/>
    <w:rsid w:val="00E25854"/>
    <w:rsid w:val="00E460EF"/>
    <w:rsid w:val="00E64E84"/>
    <w:rsid w:val="00E9142C"/>
    <w:rsid w:val="00E96688"/>
    <w:rsid w:val="00F5038C"/>
    <w:rsid w:val="00FB0EEC"/>
    <w:rsid w:val="00FF6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E5"/>
    <w:rPr>
      <w:rFonts w:ascii="Calibri" w:eastAsia="Calibri" w:hAnsi="Calibri"/>
      <w:sz w:val="22"/>
      <w:szCs w:val="22"/>
    </w:rPr>
  </w:style>
  <w:style w:type="paragraph" w:styleId="1">
    <w:name w:val="heading 1"/>
    <w:basedOn w:val="a"/>
    <w:next w:val="a"/>
    <w:link w:val="10"/>
    <w:qFormat/>
    <w:rsid w:val="00053A8E"/>
    <w:pPr>
      <w:keepNext/>
      <w:spacing w:after="0" w:line="312" w:lineRule="auto"/>
      <w:ind w:firstLine="397"/>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7E5"/>
    <w:pPr>
      <w:ind w:left="720"/>
      <w:contextualSpacing/>
    </w:pPr>
  </w:style>
  <w:style w:type="paragraph" w:styleId="a4">
    <w:name w:val="No Spacing"/>
    <w:uiPriority w:val="1"/>
    <w:qFormat/>
    <w:rsid w:val="00E127E5"/>
    <w:pPr>
      <w:spacing w:after="0" w:line="240" w:lineRule="auto"/>
    </w:pPr>
    <w:rPr>
      <w:rFonts w:ascii="Calibri" w:eastAsia="Calibri" w:hAnsi="Calibri"/>
      <w:sz w:val="22"/>
      <w:szCs w:val="22"/>
    </w:rPr>
  </w:style>
  <w:style w:type="table" w:styleId="a5">
    <w:name w:val="Table Grid"/>
    <w:basedOn w:val="a1"/>
    <w:uiPriority w:val="59"/>
    <w:rsid w:val="00FF6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F6FBE"/>
    <w:rPr>
      <w:b/>
      <w:bCs/>
    </w:rPr>
  </w:style>
  <w:style w:type="character" w:customStyle="1" w:styleId="apple-style-span">
    <w:name w:val="apple-style-span"/>
    <w:basedOn w:val="a0"/>
    <w:rsid w:val="00FF6FBE"/>
  </w:style>
  <w:style w:type="paragraph" w:styleId="a7">
    <w:name w:val="footnote text"/>
    <w:basedOn w:val="a"/>
    <w:link w:val="a8"/>
    <w:uiPriority w:val="99"/>
    <w:semiHidden/>
    <w:unhideWhenUsed/>
    <w:rsid w:val="00270D29"/>
    <w:pPr>
      <w:spacing w:after="0" w:line="240" w:lineRule="auto"/>
    </w:pPr>
    <w:rPr>
      <w:sz w:val="20"/>
      <w:szCs w:val="20"/>
    </w:rPr>
  </w:style>
  <w:style w:type="character" w:customStyle="1" w:styleId="a8">
    <w:name w:val="Текст сноски Знак"/>
    <w:basedOn w:val="a0"/>
    <w:link w:val="a7"/>
    <w:uiPriority w:val="99"/>
    <w:semiHidden/>
    <w:rsid w:val="00270D29"/>
    <w:rPr>
      <w:rFonts w:ascii="Calibri" w:eastAsia="Calibri" w:hAnsi="Calibri"/>
      <w:sz w:val="20"/>
      <w:szCs w:val="20"/>
    </w:rPr>
  </w:style>
  <w:style w:type="character" w:styleId="a9">
    <w:name w:val="footnote reference"/>
    <w:basedOn w:val="a0"/>
    <w:uiPriority w:val="99"/>
    <w:semiHidden/>
    <w:unhideWhenUsed/>
    <w:rsid w:val="00270D29"/>
    <w:rPr>
      <w:vertAlign w:val="superscript"/>
    </w:rPr>
  </w:style>
  <w:style w:type="character" w:customStyle="1" w:styleId="10">
    <w:name w:val="Заголовок 1 Знак"/>
    <w:basedOn w:val="a0"/>
    <w:link w:val="1"/>
    <w:rsid w:val="00053A8E"/>
    <w:rPr>
      <w:rFonts w:eastAsia="Times New Roman"/>
      <w:szCs w:val="20"/>
      <w:lang w:eastAsia="ru-RU"/>
    </w:rPr>
  </w:style>
  <w:style w:type="paragraph" w:customStyle="1" w:styleId="Default">
    <w:name w:val="Default"/>
    <w:rsid w:val="00053A8E"/>
    <w:pPr>
      <w:autoSpaceDE w:val="0"/>
      <w:autoSpaceDN w:val="0"/>
      <w:adjustRightInd w:val="0"/>
      <w:spacing w:after="0" w:line="240" w:lineRule="auto"/>
    </w:pPr>
    <w:rPr>
      <w:color w:val="000000"/>
      <w:sz w:val="24"/>
    </w:rPr>
  </w:style>
  <w:style w:type="character" w:styleId="aa">
    <w:name w:val="Hyperlink"/>
    <w:basedOn w:val="a0"/>
    <w:uiPriority w:val="99"/>
    <w:unhideWhenUsed/>
    <w:rsid w:val="00053A8E"/>
    <w:rPr>
      <w:color w:val="0000FF"/>
      <w:u w:val="single"/>
    </w:rPr>
  </w:style>
  <w:style w:type="paragraph" w:styleId="ab">
    <w:name w:val="TOC Heading"/>
    <w:basedOn w:val="1"/>
    <w:next w:val="a"/>
    <w:uiPriority w:val="39"/>
    <w:unhideWhenUsed/>
    <w:qFormat/>
    <w:rsid w:val="00053A8E"/>
    <w:pPr>
      <w:keepLines/>
      <w:spacing w:before="480" w:line="276" w:lineRule="auto"/>
      <w:ind w:firstLine="0"/>
      <w:jc w:val="left"/>
      <w:outlineLvl w:val="9"/>
    </w:pPr>
    <w:rPr>
      <w:rFonts w:asciiTheme="majorHAnsi" w:eastAsiaTheme="majorEastAsia" w:hAnsiTheme="majorHAnsi" w:cstheme="majorBidi"/>
      <w:b/>
      <w:bCs/>
      <w:color w:val="365F91" w:themeColor="accent1" w:themeShade="BF"/>
      <w:szCs w:val="28"/>
      <w:lang w:eastAsia="en-US"/>
    </w:rPr>
  </w:style>
  <w:style w:type="paragraph" w:styleId="ac">
    <w:name w:val="Balloon Text"/>
    <w:basedOn w:val="a"/>
    <w:link w:val="ad"/>
    <w:uiPriority w:val="99"/>
    <w:semiHidden/>
    <w:unhideWhenUsed/>
    <w:rsid w:val="00053A8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3A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tintseva2011@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zon.ru/brand/857839/" TargetMode="External"/><Relationship Id="rId4" Type="http://schemas.openxmlformats.org/officeDocument/2006/relationships/settings" Target="settings.xml"/><Relationship Id="rId9" Type="http://schemas.openxmlformats.org/officeDocument/2006/relationships/hyperlink" Target="http://www.ozon.ru/context/detail/id/4138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C6F1-18FE-4F9F-839C-1C7C2F8A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4844</Words>
  <Characters>27614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42</cp:revision>
  <dcterms:created xsi:type="dcterms:W3CDTF">2014-04-02T20:19:00Z</dcterms:created>
  <dcterms:modified xsi:type="dcterms:W3CDTF">2014-06-25T20:47:00Z</dcterms:modified>
</cp:coreProperties>
</file>