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D6" w:rsidRDefault="00350BD6" w:rsidP="00490F79">
      <w:pPr>
        <w:ind w:firstLine="4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Строительная механика. Вариант </w:t>
      </w:r>
      <w:r w:rsidR="00480CD1">
        <w:rPr>
          <w:b/>
          <w:sz w:val="24"/>
          <w:szCs w:val="24"/>
        </w:rPr>
        <w:t>0(выбрать рисунок 6</w:t>
      </w:r>
      <w:r w:rsidR="009409DB">
        <w:rPr>
          <w:b/>
          <w:sz w:val="24"/>
          <w:szCs w:val="24"/>
        </w:rPr>
        <w:t xml:space="preserve">)! Шифр № </w:t>
      </w:r>
      <w:r w:rsidR="00480CD1">
        <w:rPr>
          <w:b/>
          <w:sz w:val="24"/>
          <w:szCs w:val="24"/>
        </w:rPr>
        <w:t>036</w:t>
      </w:r>
      <w:r>
        <w:rPr>
          <w:b/>
          <w:sz w:val="24"/>
          <w:szCs w:val="24"/>
        </w:rPr>
        <w:t>!</w:t>
      </w:r>
    </w:p>
    <w:p w:rsidR="00490F79" w:rsidRDefault="00490F79" w:rsidP="00490F79">
      <w:pPr>
        <w:ind w:firstLine="456"/>
        <w:jc w:val="center"/>
        <w:rPr>
          <w:b/>
          <w:sz w:val="24"/>
          <w:szCs w:val="24"/>
        </w:rPr>
      </w:pPr>
      <w:r w:rsidRPr="00CF4A04">
        <w:rPr>
          <w:b/>
          <w:sz w:val="24"/>
          <w:szCs w:val="24"/>
        </w:rPr>
        <w:t>Задание №1</w:t>
      </w:r>
    </w:p>
    <w:p w:rsidR="00490F79" w:rsidRPr="00CF4A04" w:rsidRDefault="00490F79" w:rsidP="00490F79">
      <w:pPr>
        <w:ind w:firstLine="456"/>
        <w:jc w:val="center"/>
        <w:rPr>
          <w:b/>
          <w:sz w:val="24"/>
          <w:szCs w:val="24"/>
        </w:rPr>
      </w:pPr>
    </w:p>
    <w:p w:rsidR="00490F79" w:rsidRPr="00CF4A04" w:rsidRDefault="00490F79" w:rsidP="00490F79">
      <w:pPr>
        <w:jc w:val="center"/>
        <w:rPr>
          <w:b/>
          <w:sz w:val="24"/>
          <w:szCs w:val="24"/>
        </w:rPr>
      </w:pPr>
      <w:r w:rsidRPr="00CF4A04">
        <w:rPr>
          <w:b/>
          <w:sz w:val="24"/>
          <w:szCs w:val="24"/>
        </w:rPr>
        <w:t>Расчет статически определимой многопролетной балки</w:t>
      </w:r>
    </w:p>
    <w:p w:rsidR="00490F79" w:rsidRPr="00CF4A04" w:rsidRDefault="00490F79" w:rsidP="00490F79">
      <w:pPr>
        <w:jc w:val="both"/>
        <w:rPr>
          <w:b/>
          <w:sz w:val="24"/>
          <w:szCs w:val="24"/>
        </w:rPr>
      </w:pPr>
    </w:p>
    <w:p w:rsidR="00490F79" w:rsidRPr="00CF4A04" w:rsidRDefault="00490F79" w:rsidP="00490F79">
      <w:pPr>
        <w:ind w:firstLine="454"/>
        <w:jc w:val="both"/>
        <w:rPr>
          <w:sz w:val="24"/>
          <w:szCs w:val="24"/>
        </w:rPr>
      </w:pPr>
      <w:r w:rsidRPr="00CF4A04">
        <w:rPr>
          <w:i/>
          <w:sz w:val="24"/>
          <w:szCs w:val="24"/>
        </w:rPr>
        <w:t>Задание.</w:t>
      </w:r>
      <w:r w:rsidRPr="00CF4A04">
        <w:rPr>
          <w:sz w:val="24"/>
          <w:szCs w:val="24"/>
        </w:rPr>
        <w:t xml:space="preserve"> Для балки, выбранной согласно варианту (рисунок 1), требуется: </w:t>
      </w:r>
    </w:p>
    <w:p w:rsidR="00490F79" w:rsidRPr="00CF4A04" w:rsidRDefault="00490F79" w:rsidP="00490F79">
      <w:pPr>
        <w:ind w:firstLine="456"/>
        <w:rPr>
          <w:sz w:val="24"/>
          <w:szCs w:val="24"/>
        </w:rPr>
      </w:pPr>
      <w:r w:rsidRPr="00CF4A04">
        <w:rPr>
          <w:sz w:val="24"/>
          <w:szCs w:val="24"/>
        </w:rPr>
        <w:t xml:space="preserve">а) построить эпюры М и </w:t>
      </w:r>
      <w:r w:rsidRPr="00CF4A04">
        <w:rPr>
          <w:sz w:val="24"/>
          <w:szCs w:val="24"/>
          <w:lang w:val="en-US"/>
        </w:rPr>
        <w:t>Q</w:t>
      </w:r>
      <w:r w:rsidRPr="00CF4A04">
        <w:rPr>
          <w:sz w:val="24"/>
          <w:szCs w:val="24"/>
        </w:rPr>
        <w:t xml:space="preserve"> (аналитически);</w:t>
      </w:r>
    </w:p>
    <w:p w:rsidR="00490F79" w:rsidRPr="00CF4A04" w:rsidRDefault="00490F79" w:rsidP="00490F79">
      <w:pPr>
        <w:ind w:firstLine="456"/>
        <w:jc w:val="both"/>
        <w:rPr>
          <w:sz w:val="24"/>
          <w:szCs w:val="24"/>
        </w:rPr>
      </w:pPr>
      <w:r w:rsidRPr="00CF4A04">
        <w:rPr>
          <w:sz w:val="24"/>
          <w:szCs w:val="24"/>
        </w:rPr>
        <w:t xml:space="preserve">б) построить линии влияния М и </w:t>
      </w:r>
      <w:r w:rsidRPr="00CF4A04">
        <w:rPr>
          <w:sz w:val="24"/>
          <w:szCs w:val="24"/>
          <w:lang w:val="en-US"/>
        </w:rPr>
        <w:t>Q</w:t>
      </w:r>
      <w:r w:rsidRPr="00CF4A04">
        <w:rPr>
          <w:sz w:val="24"/>
          <w:szCs w:val="24"/>
        </w:rPr>
        <w:t xml:space="preserve"> для заданного сечения, а также линию влияния одной опорной реакции (по выбору студента);</w:t>
      </w:r>
      <w:bookmarkStart w:id="0" w:name="_GoBack"/>
      <w:bookmarkEnd w:id="0"/>
    </w:p>
    <w:p w:rsidR="00490F79" w:rsidRPr="00CF4A04" w:rsidRDefault="00490F79" w:rsidP="00490F79">
      <w:pPr>
        <w:ind w:firstLine="456"/>
        <w:jc w:val="both"/>
        <w:rPr>
          <w:sz w:val="24"/>
          <w:szCs w:val="24"/>
        </w:rPr>
      </w:pPr>
      <w:r w:rsidRPr="00CF4A04">
        <w:rPr>
          <w:sz w:val="24"/>
          <w:szCs w:val="24"/>
        </w:rPr>
        <w:t xml:space="preserve">в) определить по линиям влияния М, </w:t>
      </w:r>
      <w:r w:rsidRPr="00CF4A04">
        <w:rPr>
          <w:sz w:val="24"/>
          <w:szCs w:val="24"/>
          <w:lang w:val="en-US"/>
        </w:rPr>
        <w:t>Q</w:t>
      </w:r>
      <w:r w:rsidRPr="00CF4A04">
        <w:rPr>
          <w:sz w:val="24"/>
          <w:szCs w:val="24"/>
        </w:rPr>
        <w:t xml:space="preserve"> и </w:t>
      </w:r>
      <w:r w:rsidRPr="00CF4A04">
        <w:rPr>
          <w:sz w:val="24"/>
          <w:szCs w:val="24"/>
          <w:lang w:val="en-US"/>
        </w:rPr>
        <w:t>R</w:t>
      </w:r>
      <w:r w:rsidRPr="00CF4A04">
        <w:rPr>
          <w:sz w:val="24"/>
          <w:szCs w:val="24"/>
        </w:rPr>
        <w:t xml:space="preserve"> от заданной нагрузки.</w:t>
      </w:r>
    </w:p>
    <w:p w:rsidR="00490F79" w:rsidRPr="00CF4A04" w:rsidRDefault="00490F79" w:rsidP="00490F79">
      <w:pPr>
        <w:ind w:firstLine="456"/>
        <w:rPr>
          <w:sz w:val="24"/>
          <w:szCs w:val="24"/>
        </w:rPr>
      </w:pPr>
      <w:r w:rsidRPr="00CF4A04">
        <w:rPr>
          <w:sz w:val="24"/>
          <w:szCs w:val="24"/>
        </w:rPr>
        <w:t>Исходные данные выбираются в соответствии с шифром из таблицы 1.</w:t>
      </w:r>
    </w:p>
    <w:p w:rsidR="00490F79" w:rsidRDefault="00490F79" w:rsidP="00490F79">
      <w:pPr>
        <w:jc w:val="both"/>
        <w:rPr>
          <w:sz w:val="24"/>
          <w:szCs w:val="24"/>
        </w:rPr>
      </w:pPr>
    </w:p>
    <w:p w:rsidR="00490F79" w:rsidRDefault="00490F79" w:rsidP="00490F79">
      <w:pPr>
        <w:jc w:val="both"/>
        <w:rPr>
          <w:sz w:val="24"/>
          <w:szCs w:val="24"/>
        </w:rPr>
      </w:pPr>
      <w:r w:rsidRPr="00CF4A04">
        <w:rPr>
          <w:noProof/>
          <w:sz w:val="24"/>
          <w:szCs w:val="24"/>
        </w:rPr>
        <w:drawing>
          <wp:inline distT="0" distB="0" distL="0" distR="0">
            <wp:extent cx="4171950" cy="5924550"/>
            <wp:effectExtent l="0" t="0" r="0" b="0"/>
            <wp:docPr id="1" name="Рисунок 1" descr="img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Default="00490F79" w:rsidP="00490F79">
      <w:pPr>
        <w:jc w:val="both"/>
        <w:rPr>
          <w:sz w:val="24"/>
          <w:szCs w:val="24"/>
        </w:rPr>
      </w:pPr>
    </w:p>
    <w:p w:rsidR="00490F79" w:rsidRPr="00CF4A04" w:rsidRDefault="00490F79" w:rsidP="00490F79">
      <w:pPr>
        <w:jc w:val="center"/>
        <w:rPr>
          <w:sz w:val="24"/>
          <w:szCs w:val="24"/>
        </w:rPr>
      </w:pPr>
      <w:r w:rsidRPr="00CF4A04">
        <w:rPr>
          <w:sz w:val="24"/>
          <w:szCs w:val="24"/>
        </w:rPr>
        <w:t>Рисунок  1</w:t>
      </w:r>
    </w:p>
    <w:p w:rsidR="00490F79" w:rsidRPr="00CF4A04" w:rsidRDefault="00490F79" w:rsidP="00490F79">
      <w:pPr>
        <w:ind w:firstLine="456"/>
        <w:jc w:val="both"/>
        <w:rPr>
          <w:i/>
          <w:sz w:val="24"/>
          <w:szCs w:val="24"/>
        </w:rPr>
      </w:pPr>
      <w:r w:rsidRPr="00CF4A04">
        <w:rPr>
          <w:i/>
          <w:sz w:val="24"/>
          <w:szCs w:val="24"/>
        </w:rPr>
        <w:t>Таблица 1</w:t>
      </w:r>
    </w:p>
    <w:tbl>
      <w:tblPr>
        <w:tblW w:w="7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44"/>
        <w:gridCol w:w="551"/>
        <w:gridCol w:w="551"/>
        <w:gridCol w:w="864"/>
        <w:gridCol w:w="425"/>
        <w:gridCol w:w="551"/>
        <w:gridCol w:w="496"/>
        <w:gridCol w:w="1113"/>
        <w:gridCol w:w="551"/>
        <w:gridCol w:w="551"/>
        <w:gridCol w:w="551"/>
      </w:tblGrid>
      <w:tr w:rsidR="00490F79" w:rsidRPr="00CF4A04" w:rsidTr="00350BD6">
        <w:trPr>
          <w:cantSplit/>
          <w:trHeight w:val="1325"/>
          <w:jc w:val="center"/>
        </w:trPr>
        <w:tc>
          <w:tcPr>
            <w:tcW w:w="846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lastRenderedPageBreak/>
              <w:t>Первая цифра шифра</w:t>
            </w:r>
          </w:p>
        </w:tc>
        <w:tc>
          <w:tcPr>
            <w:tcW w:w="444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>l</w:t>
            </w:r>
            <w:r w:rsidRPr="00CF4A04">
              <w:rPr>
                <w:i/>
                <w:sz w:val="22"/>
                <w:szCs w:val="22"/>
                <w:vertAlign w:val="subscript"/>
                <w:lang w:val="en-US"/>
              </w:rPr>
              <w:t>1</w:t>
            </w:r>
            <w:r w:rsidRPr="00CF4A04">
              <w:rPr>
                <w:i/>
                <w:sz w:val="22"/>
                <w:szCs w:val="22"/>
              </w:rPr>
              <w:t>, 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 xml:space="preserve">q, </w:t>
            </w:r>
            <w:r w:rsidRPr="00CF4A04">
              <w:rPr>
                <w:i/>
                <w:sz w:val="22"/>
                <w:szCs w:val="22"/>
              </w:rPr>
              <w:t>Т/м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 xml:space="preserve">b, </w:t>
            </w:r>
            <w:r w:rsidRPr="00CF4A04">
              <w:rPr>
                <w:i/>
                <w:sz w:val="22"/>
                <w:szCs w:val="22"/>
              </w:rPr>
              <w:t>м</w:t>
            </w:r>
          </w:p>
        </w:tc>
        <w:tc>
          <w:tcPr>
            <w:tcW w:w="864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Вторая цифра шифра</w:t>
            </w:r>
          </w:p>
        </w:tc>
        <w:tc>
          <w:tcPr>
            <w:tcW w:w="425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>l</w:t>
            </w:r>
            <w:r w:rsidRPr="00CF4A04">
              <w:rPr>
                <w:i/>
                <w:sz w:val="22"/>
                <w:szCs w:val="22"/>
                <w:vertAlign w:val="subscript"/>
                <w:lang w:val="en-US"/>
              </w:rPr>
              <w:t>2</w:t>
            </w:r>
            <w:r w:rsidRPr="00CF4A04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CF4A04">
              <w:rPr>
                <w:i/>
                <w:sz w:val="22"/>
                <w:szCs w:val="22"/>
              </w:rPr>
              <w:t>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  <w:lang w:val="en-US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>P, T</w:t>
            </w:r>
          </w:p>
        </w:tc>
        <w:tc>
          <w:tcPr>
            <w:tcW w:w="496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№ сечения</w:t>
            </w:r>
          </w:p>
        </w:tc>
        <w:tc>
          <w:tcPr>
            <w:tcW w:w="1113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Последняя цифра шифра (№ схеммы)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</w:rPr>
              <w:t>а, 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</w:rPr>
              <w:t>С, 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</w:rPr>
              <w:t>М, Т·м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1,0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0,8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2,5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2,2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2,7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2,8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2,4</w:t>
            </w:r>
          </w:p>
        </w:tc>
      </w:tr>
      <w:tr w:rsidR="00490F79" w:rsidRPr="00CF4A04" w:rsidTr="00350BD6">
        <w:trPr>
          <w:trHeight w:val="184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1,6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2,5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2,1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3,5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1,1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2,6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1,8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2,8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3,2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</w:tr>
    </w:tbl>
    <w:p w:rsidR="00490F79" w:rsidRPr="00CF4A04" w:rsidRDefault="00490F79" w:rsidP="00490F79">
      <w:pPr>
        <w:jc w:val="center"/>
        <w:rPr>
          <w:i/>
          <w:sz w:val="24"/>
          <w:szCs w:val="24"/>
        </w:rPr>
      </w:pPr>
    </w:p>
    <w:p w:rsidR="00F751E4" w:rsidRDefault="00F751E4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C70F0D" w:rsidRDefault="00490F79" w:rsidP="00490F79">
      <w:pPr>
        <w:ind w:firstLine="456"/>
        <w:jc w:val="center"/>
        <w:rPr>
          <w:b/>
          <w:sz w:val="24"/>
          <w:szCs w:val="24"/>
        </w:rPr>
      </w:pPr>
      <w:r w:rsidRPr="00C70F0D">
        <w:rPr>
          <w:b/>
          <w:sz w:val="24"/>
          <w:szCs w:val="24"/>
        </w:rPr>
        <w:t>Задание №2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</w:p>
    <w:p w:rsidR="00490F79" w:rsidRPr="00C70F0D" w:rsidRDefault="00490F79" w:rsidP="00490F79">
      <w:pPr>
        <w:jc w:val="center"/>
        <w:rPr>
          <w:b/>
          <w:sz w:val="24"/>
          <w:szCs w:val="24"/>
        </w:rPr>
      </w:pPr>
      <w:r w:rsidRPr="00C70F0D">
        <w:rPr>
          <w:b/>
          <w:sz w:val="24"/>
          <w:szCs w:val="24"/>
        </w:rPr>
        <w:t>Расчет трехшарнирной арки</w:t>
      </w:r>
    </w:p>
    <w:p w:rsidR="00490F79" w:rsidRPr="00C70F0D" w:rsidRDefault="00490F79" w:rsidP="00490F79">
      <w:pPr>
        <w:ind w:firstLine="456"/>
        <w:jc w:val="both"/>
        <w:rPr>
          <w:sz w:val="24"/>
          <w:szCs w:val="24"/>
        </w:rPr>
      </w:pPr>
      <w:r w:rsidRPr="00DD32FD">
        <w:rPr>
          <w:b/>
          <w:i/>
          <w:sz w:val="24"/>
          <w:szCs w:val="24"/>
        </w:rPr>
        <w:t>Задание</w:t>
      </w:r>
      <w:r w:rsidRPr="00C70F0D">
        <w:rPr>
          <w:i/>
          <w:sz w:val="24"/>
          <w:szCs w:val="24"/>
        </w:rPr>
        <w:t>.</w:t>
      </w:r>
      <w:r w:rsidRPr="00C70F0D">
        <w:rPr>
          <w:sz w:val="24"/>
          <w:szCs w:val="24"/>
        </w:rPr>
        <w:t xml:space="preserve"> Для сплошной трехшарнирной арки – средний шарнир расположен по оси симметрии в сечении «С» (Рисунок 9) требуется: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70F0D">
        <w:rPr>
          <w:sz w:val="24"/>
          <w:szCs w:val="24"/>
        </w:rPr>
        <w:t>Аналитически определить опорные реакции.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70F0D">
        <w:rPr>
          <w:sz w:val="24"/>
          <w:szCs w:val="24"/>
        </w:rPr>
        <w:t>Построить эпюры M, Q, N от действия постоянной нагрузки;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 w:rsidRPr="00C70F0D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C70F0D">
        <w:rPr>
          <w:sz w:val="24"/>
          <w:szCs w:val="24"/>
        </w:rPr>
        <w:t xml:space="preserve">Построить линии влияния М, </w:t>
      </w:r>
      <w:r w:rsidRPr="00C70F0D">
        <w:rPr>
          <w:sz w:val="24"/>
          <w:szCs w:val="24"/>
          <w:lang w:val="en-US"/>
        </w:rPr>
        <w:t>Q</w:t>
      </w:r>
      <w:r w:rsidRPr="00C70F0D">
        <w:rPr>
          <w:sz w:val="24"/>
          <w:szCs w:val="24"/>
        </w:rPr>
        <w:t xml:space="preserve"> и N для сечения </w:t>
      </w:r>
      <w:r w:rsidRPr="00C70F0D">
        <w:rPr>
          <w:sz w:val="24"/>
          <w:szCs w:val="24"/>
          <w:lang w:val="en-US"/>
        </w:rPr>
        <w:t>K</w:t>
      </w:r>
      <w:r w:rsidRPr="00C70F0D">
        <w:rPr>
          <w:sz w:val="24"/>
          <w:szCs w:val="24"/>
          <w:vertAlign w:val="subscript"/>
        </w:rPr>
        <w:t>1</w:t>
      </w:r>
      <w:r w:rsidRPr="00C70F0D">
        <w:rPr>
          <w:sz w:val="24"/>
          <w:szCs w:val="24"/>
        </w:rPr>
        <w:t xml:space="preserve">, расположенного на растоянии ι/4 от левой опоры, и линию влияния распора H. 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 w:rsidRPr="00C70F0D">
        <w:rPr>
          <w:sz w:val="24"/>
          <w:szCs w:val="24"/>
        </w:rPr>
        <w:t>Исходные данные, согласно шифру, выбираются по табл. 2.</w:t>
      </w:r>
    </w:p>
    <w:p w:rsidR="00490F79" w:rsidRPr="00C70F0D" w:rsidRDefault="00490F79" w:rsidP="00490F79">
      <w:pPr>
        <w:ind w:firstLine="456"/>
        <w:rPr>
          <w:i/>
          <w:sz w:val="24"/>
          <w:szCs w:val="24"/>
        </w:rPr>
      </w:pPr>
      <w:r w:rsidRPr="00C70F0D">
        <w:rPr>
          <w:i/>
          <w:sz w:val="24"/>
          <w:szCs w:val="24"/>
        </w:rPr>
        <w:t>Таблица 2</w:t>
      </w:r>
    </w:p>
    <w:tbl>
      <w:tblPr>
        <w:tblW w:w="7053" w:type="dxa"/>
        <w:tblInd w:w="284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618"/>
        <w:gridCol w:w="634"/>
        <w:gridCol w:w="425"/>
        <w:gridCol w:w="492"/>
        <w:gridCol w:w="358"/>
        <w:gridCol w:w="426"/>
        <w:gridCol w:w="425"/>
        <w:gridCol w:w="1276"/>
        <w:gridCol w:w="708"/>
        <w:gridCol w:w="308"/>
        <w:gridCol w:w="826"/>
      </w:tblGrid>
      <w:tr w:rsidR="00490F79" w:rsidRPr="00C70F0D" w:rsidTr="005E396C">
        <w:trPr>
          <w:cantSplit/>
          <w:trHeight w:val="1546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Первая цифра шифра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 xml:space="preserve">l, </w:t>
            </w:r>
            <w:r w:rsidRPr="00DD32FD">
              <w:rPr>
                <w:i/>
                <w:sz w:val="22"/>
                <w:szCs w:val="22"/>
              </w:rPr>
              <w:t>м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Вторая цифра шифра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>q</w:t>
            </w:r>
            <w:r w:rsidRPr="00DD32FD">
              <w:rPr>
                <w:i/>
                <w:sz w:val="22"/>
                <w:szCs w:val="22"/>
                <w:vertAlign w:val="subscript"/>
                <w:lang w:val="en-US"/>
              </w:rPr>
              <w:t>1</w:t>
            </w:r>
            <w:r w:rsidRPr="00DD32FD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DD32FD">
              <w:rPr>
                <w:i/>
                <w:sz w:val="22"/>
                <w:szCs w:val="22"/>
              </w:rPr>
              <w:t>Т/м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>q</w:t>
            </w:r>
            <w:r w:rsidRPr="00DD32FD">
              <w:rPr>
                <w:i/>
                <w:sz w:val="22"/>
                <w:szCs w:val="22"/>
                <w:vertAlign w:val="subscript"/>
              </w:rPr>
              <w:t>2</w:t>
            </w:r>
            <w:r w:rsidRPr="00DD32FD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DD32FD">
              <w:rPr>
                <w:i/>
                <w:sz w:val="22"/>
                <w:szCs w:val="22"/>
              </w:rPr>
              <w:t>Т/м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Последняя цифра шифра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Вариант схемы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 xml:space="preserve">Очертание </w:t>
            </w:r>
            <w:r w:rsidRPr="00DD32FD">
              <w:rPr>
                <w:sz w:val="22"/>
                <w:szCs w:val="22"/>
              </w:rPr>
              <w:br/>
              <w:t>оси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i/>
                <w:sz w:val="22"/>
                <w:szCs w:val="22"/>
                <w:lang w:val="en-US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>f|l</w:t>
            </w:r>
          </w:p>
        </w:tc>
        <w:tc>
          <w:tcPr>
            <w:tcW w:w="308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 xml:space="preserve">P, </w:t>
            </w:r>
            <w:r w:rsidRPr="00DD32FD">
              <w:rPr>
                <w:i/>
                <w:sz w:val="22"/>
                <w:szCs w:val="22"/>
              </w:rPr>
              <w:t>Т</w:t>
            </w:r>
          </w:p>
        </w:tc>
        <w:tc>
          <w:tcPr>
            <w:tcW w:w="826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Направление Р</w:t>
            </w:r>
          </w:p>
        </w:tc>
      </w:tr>
      <w:tr w:rsidR="00490F79" w:rsidRPr="00C70F0D" w:rsidTr="005E396C">
        <w:trPr>
          <w:trHeight w:val="259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26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0,34</w:t>
            </w:r>
          </w:p>
        </w:tc>
        <w:tc>
          <w:tcPr>
            <w:tcW w:w="30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C70F0D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36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0,50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0,35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C70F0D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18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0,39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C70F0D" w:rsidTr="005E396C">
        <w:trPr>
          <w:trHeight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28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0,60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0,40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C70F0D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20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0,40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0,32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EF2A25" w:rsidTr="005E396C">
        <w:trPr>
          <w:trHeight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32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0,70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0,36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EF2A25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22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0,80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0,38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EF2A25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36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0,33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EF2A25" w:rsidTr="005E396C">
        <w:trPr>
          <w:trHeight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9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24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9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0,30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EF2A25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0,45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C934F1" w:rsidRDefault="00490F79" w:rsidP="005E396C">
            <w:pPr>
              <w:jc w:val="center"/>
              <w:rPr>
                <w:sz w:val="20"/>
              </w:rPr>
            </w:pPr>
            <w:r w:rsidRPr="00EF2A25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0,31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2D6A18">
              <w:rPr>
                <w:sz w:val="20"/>
              </w:rPr>
              <w:t>вверх</w:t>
            </w:r>
          </w:p>
        </w:tc>
      </w:tr>
    </w:tbl>
    <w:p w:rsidR="00490F79" w:rsidRDefault="00490F79" w:rsidP="00490F79">
      <w:pPr>
        <w:rPr>
          <w:sz w:val="22"/>
          <w:szCs w:val="22"/>
        </w:rPr>
      </w:pPr>
    </w:p>
    <w:p w:rsidR="00490F79" w:rsidRPr="009A03E7" w:rsidRDefault="00490F79" w:rsidP="00490F79">
      <w:pPr>
        <w:rPr>
          <w:sz w:val="22"/>
          <w:szCs w:val="22"/>
        </w:rPr>
      </w:pPr>
      <w:r w:rsidRPr="009A03E7">
        <w:rPr>
          <w:sz w:val="22"/>
          <w:szCs w:val="22"/>
        </w:rPr>
        <w:t>П</w:t>
      </w:r>
      <w:r>
        <w:rPr>
          <w:sz w:val="22"/>
          <w:szCs w:val="22"/>
        </w:rPr>
        <w:t>римечание: Сила</w:t>
      </w:r>
      <w:r w:rsidRPr="009A03E7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Pr="009A03E7">
        <w:rPr>
          <w:sz w:val="22"/>
          <w:szCs w:val="22"/>
        </w:rPr>
        <w:t xml:space="preserve"> </w:t>
      </w:r>
      <w:r>
        <w:rPr>
          <w:sz w:val="22"/>
          <w:szCs w:val="22"/>
        </w:rPr>
        <w:t>приложена между распределенными нагрузками q</w:t>
      </w:r>
      <w:r w:rsidRPr="009A03E7">
        <w:rPr>
          <w:sz w:val="22"/>
          <w:szCs w:val="22"/>
          <w:vertAlign w:val="subscript"/>
        </w:rPr>
        <w:t>1</w:t>
      </w:r>
      <w:r w:rsidRPr="009A03E7">
        <w:rPr>
          <w:sz w:val="22"/>
          <w:szCs w:val="22"/>
        </w:rPr>
        <w:t xml:space="preserve"> и </w:t>
      </w:r>
      <w:r>
        <w:rPr>
          <w:sz w:val="22"/>
          <w:szCs w:val="22"/>
          <w:lang w:val="en-US"/>
        </w:rPr>
        <w:t>q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.</w:t>
      </w:r>
      <w:r w:rsidRPr="009A03E7">
        <w:rPr>
          <w:sz w:val="22"/>
          <w:szCs w:val="22"/>
        </w:rPr>
        <w:t xml:space="preserve"> </w:t>
      </w:r>
    </w:p>
    <w:p w:rsidR="00490F79" w:rsidRPr="00C934F1" w:rsidRDefault="00490F79" w:rsidP="00490F79">
      <w:pPr>
        <w:jc w:val="center"/>
        <w:rPr>
          <w:b/>
          <w:sz w:val="28"/>
          <w:szCs w:val="28"/>
        </w:rPr>
      </w:pPr>
      <w:r w:rsidRPr="00EF2A25">
        <w:rPr>
          <w:b/>
          <w:noProof/>
          <w:sz w:val="28"/>
          <w:szCs w:val="28"/>
        </w:rPr>
        <w:drawing>
          <wp:inline distT="0" distB="0" distL="0" distR="0">
            <wp:extent cx="2409825" cy="2514600"/>
            <wp:effectExtent l="0" t="0" r="9525" b="0"/>
            <wp:docPr id="2" name="Рисунок 2" descr="img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Pr="00DD32FD" w:rsidRDefault="00490F79" w:rsidP="00490F79">
      <w:pPr>
        <w:ind w:firstLine="456"/>
        <w:jc w:val="center"/>
        <w:rPr>
          <w:sz w:val="24"/>
          <w:szCs w:val="24"/>
        </w:rPr>
      </w:pPr>
      <w:r w:rsidRPr="00DD32FD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9</w:t>
      </w: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9316D6" w:rsidRDefault="00490F79" w:rsidP="00490F79">
      <w:pPr>
        <w:shd w:val="clear" w:color="auto" w:fill="FFFFFF"/>
        <w:ind w:right="43" w:firstLine="313"/>
        <w:jc w:val="center"/>
        <w:rPr>
          <w:b/>
          <w:sz w:val="24"/>
          <w:szCs w:val="24"/>
        </w:rPr>
      </w:pPr>
      <w:r w:rsidRPr="009316D6">
        <w:rPr>
          <w:b/>
          <w:sz w:val="24"/>
          <w:szCs w:val="24"/>
        </w:rPr>
        <w:t>Задание 3</w:t>
      </w:r>
    </w:p>
    <w:p w:rsidR="00490F79" w:rsidRPr="009316D6" w:rsidRDefault="00490F79" w:rsidP="00490F79">
      <w:pPr>
        <w:shd w:val="clear" w:color="auto" w:fill="FFFFFF"/>
        <w:ind w:right="43" w:firstLine="313"/>
        <w:jc w:val="center"/>
        <w:rPr>
          <w:b/>
          <w:sz w:val="24"/>
          <w:szCs w:val="24"/>
        </w:rPr>
      </w:pPr>
    </w:p>
    <w:p w:rsidR="00490F79" w:rsidRPr="009316D6" w:rsidRDefault="00490F79" w:rsidP="00490F79">
      <w:pPr>
        <w:jc w:val="center"/>
        <w:rPr>
          <w:b/>
          <w:sz w:val="24"/>
          <w:szCs w:val="24"/>
        </w:rPr>
      </w:pPr>
      <w:r w:rsidRPr="009316D6">
        <w:rPr>
          <w:b/>
          <w:sz w:val="24"/>
          <w:szCs w:val="24"/>
        </w:rPr>
        <w:t>Расчет плоской статически определимой фермы</w:t>
      </w:r>
    </w:p>
    <w:p w:rsidR="00490F79" w:rsidRPr="009316D6" w:rsidRDefault="00490F79" w:rsidP="00490F79">
      <w:pPr>
        <w:jc w:val="both"/>
        <w:rPr>
          <w:b/>
          <w:sz w:val="24"/>
          <w:szCs w:val="24"/>
        </w:rPr>
      </w:pPr>
    </w:p>
    <w:p w:rsidR="00490F79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i/>
          <w:sz w:val="24"/>
          <w:szCs w:val="24"/>
        </w:rPr>
        <w:t>Задание.</w:t>
      </w:r>
      <w:r w:rsidRPr="009316D6">
        <w:rPr>
          <w:sz w:val="24"/>
          <w:szCs w:val="24"/>
        </w:rPr>
        <w:t xml:space="preserve"> Для фермы (рисунок 15), с выбранными по шифру из табл. 4 размерами и нагрузкой, требуется:</w:t>
      </w: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</w:p>
    <w:p w:rsidR="00490F79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sz w:val="24"/>
          <w:szCs w:val="24"/>
        </w:rPr>
        <w:t>1.Определить (аналитически) усилия в стержнях заданной панели, включая правую стойку (4 стержня);</w:t>
      </w: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</w:p>
    <w:p w:rsidR="00490F79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sz w:val="24"/>
          <w:szCs w:val="24"/>
        </w:rPr>
        <w:t>2.Построить линии влияния усилий в тех же стержнях;</w:t>
      </w: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sz w:val="24"/>
          <w:szCs w:val="24"/>
        </w:rPr>
        <w:t>3. По линиям влияния определить значения усилий от заданной нагрузки и сравнить их со значениями, полученными аналитически (п.1).</w:t>
      </w:r>
    </w:p>
    <w:p w:rsidR="00490F79" w:rsidRDefault="00490F79" w:rsidP="00490F79">
      <w:pPr>
        <w:ind w:firstLine="456"/>
        <w:rPr>
          <w:sz w:val="24"/>
          <w:szCs w:val="24"/>
        </w:rPr>
      </w:pPr>
    </w:p>
    <w:p w:rsidR="00490F79" w:rsidRDefault="00490F79" w:rsidP="00490F79">
      <w:pPr>
        <w:ind w:firstLine="456"/>
        <w:rPr>
          <w:sz w:val="24"/>
          <w:szCs w:val="24"/>
        </w:rPr>
      </w:pPr>
      <w:r w:rsidRPr="009316D6">
        <w:rPr>
          <w:sz w:val="24"/>
          <w:szCs w:val="24"/>
        </w:rPr>
        <w:t>4.Установить наиболее опасное положение временной нагрузки для каждого стержня отдельно.</w:t>
      </w:r>
    </w:p>
    <w:p w:rsidR="00490F79" w:rsidRPr="009316D6" w:rsidRDefault="00490F79" w:rsidP="00490F79">
      <w:pPr>
        <w:ind w:firstLine="456"/>
        <w:rPr>
          <w:sz w:val="24"/>
          <w:szCs w:val="24"/>
        </w:rPr>
      </w:pPr>
    </w:p>
    <w:p w:rsidR="00490F79" w:rsidRPr="009316D6" w:rsidRDefault="00490F79" w:rsidP="00490F79">
      <w:pPr>
        <w:jc w:val="both"/>
        <w:rPr>
          <w:i/>
          <w:sz w:val="24"/>
          <w:szCs w:val="24"/>
        </w:rPr>
      </w:pPr>
      <w:r w:rsidRPr="009316D6">
        <w:rPr>
          <w:i/>
          <w:sz w:val="24"/>
          <w:szCs w:val="24"/>
        </w:rPr>
        <w:t>Таблица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7"/>
        <w:gridCol w:w="774"/>
        <w:gridCol w:w="777"/>
        <w:gridCol w:w="938"/>
        <w:gridCol w:w="974"/>
        <w:gridCol w:w="777"/>
        <w:gridCol w:w="1314"/>
        <w:gridCol w:w="776"/>
      </w:tblGrid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lastRenderedPageBreak/>
              <w:t>Первая цифра шифра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i/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l, </w:t>
            </w:r>
            <w:r w:rsidRPr="009316D6">
              <w:rPr>
                <w:i/>
                <w:sz w:val="24"/>
                <w:szCs w:val="24"/>
              </w:rPr>
              <w:t>м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i/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P, </w:t>
            </w:r>
            <w:r w:rsidRPr="009316D6">
              <w:rPr>
                <w:i/>
                <w:sz w:val="24"/>
                <w:szCs w:val="24"/>
              </w:rPr>
              <w:t>Т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Вторая цифра шифра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№</w:t>
            </w:r>
            <w:r w:rsidRPr="009316D6">
              <w:rPr>
                <w:sz w:val="24"/>
                <w:szCs w:val="24"/>
              </w:rPr>
              <w:br/>
              <w:t>панели</w:t>
            </w:r>
            <w:r w:rsidRPr="009316D6">
              <w:rPr>
                <w:sz w:val="24"/>
                <w:szCs w:val="24"/>
              </w:rPr>
              <w:br/>
              <w:t>(считая</w:t>
            </w:r>
            <w:r w:rsidRPr="009316D6">
              <w:rPr>
                <w:sz w:val="24"/>
                <w:szCs w:val="24"/>
              </w:rPr>
              <w:br/>
              <w:t>слева)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P, </w:t>
            </w:r>
            <w:r w:rsidRPr="009316D6">
              <w:rPr>
                <w:i/>
                <w:sz w:val="24"/>
                <w:szCs w:val="24"/>
              </w:rPr>
              <w:t>Т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Последняя цифра шифра</w:t>
            </w:r>
            <w:r w:rsidRPr="009316D6">
              <w:rPr>
                <w:sz w:val="24"/>
                <w:szCs w:val="24"/>
              </w:rPr>
              <w:br/>
              <w:t>(№ схемы)</w:t>
            </w:r>
          </w:p>
        </w:tc>
        <w:tc>
          <w:tcPr>
            <w:tcW w:w="776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h, </w:t>
            </w:r>
            <w:r w:rsidRPr="009316D6">
              <w:rPr>
                <w:i/>
                <w:sz w:val="24"/>
                <w:szCs w:val="24"/>
              </w:rPr>
              <w:t>м</w:t>
            </w:r>
          </w:p>
        </w:tc>
      </w:tr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1,80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2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2,4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3</w:t>
            </w:r>
          </w:p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1,50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3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1,9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5,5</w:t>
            </w:r>
          </w:p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1,20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4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1,7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3,5</w:t>
            </w:r>
          </w:p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0,90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2,5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0,80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1,4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6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0,75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3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2,1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4,2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1,00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1,5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4,5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1,30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2,0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3,8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1,60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1,6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5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1,70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3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1,8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4,4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</w:tbl>
    <w:p w:rsidR="00490F79" w:rsidRDefault="00490F79" w:rsidP="00490F79">
      <w:pPr>
        <w:jc w:val="both"/>
        <w:rPr>
          <w:sz w:val="22"/>
          <w:szCs w:val="22"/>
        </w:rPr>
      </w:pPr>
    </w:p>
    <w:p w:rsidR="00490F79" w:rsidRDefault="00490F79" w:rsidP="00490F79">
      <w:pPr>
        <w:jc w:val="both"/>
        <w:rPr>
          <w:sz w:val="22"/>
          <w:szCs w:val="22"/>
        </w:rPr>
      </w:pPr>
      <w:r w:rsidRPr="002B0AB8">
        <w:rPr>
          <w:noProof/>
          <w:sz w:val="22"/>
          <w:szCs w:val="22"/>
        </w:rPr>
        <w:lastRenderedPageBreak/>
        <w:drawing>
          <wp:inline distT="0" distB="0" distL="0" distR="0">
            <wp:extent cx="4114800" cy="4829175"/>
            <wp:effectExtent l="0" t="0" r="0" b="9525"/>
            <wp:docPr id="3" name="Рисунок 3" descr="img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Default="00490F79" w:rsidP="00490F79">
      <w:pPr>
        <w:jc w:val="both"/>
        <w:rPr>
          <w:sz w:val="22"/>
          <w:szCs w:val="22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7B6966" w:rsidRDefault="00490F79" w:rsidP="00490F79">
      <w:pPr>
        <w:ind w:firstLine="456"/>
        <w:jc w:val="center"/>
        <w:rPr>
          <w:b/>
          <w:sz w:val="24"/>
          <w:szCs w:val="24"/>
        </w:rPr>
      </w:pPr>
      <w:r w:rsidRPr="007B6966">
        <w:rPr>
          <w:b/>
          <w:sz w:val="24"/>
          <w:szCs w:val="24"/>
        </w:rPr>
        <w:t>Задание №4</w:t>
      </w:r>
    </w:p>
    <w:p w:rsidR="00490F79" w:rsidRDefault="00490F79" w:rsidP="00490F79">
      <w:pPr>
        <w:jc w:val="center"/>
        <w:rPr>
          <w:b/>
          <w:sz w:val="24"/>
          <w:szCs w:val="24"/>
        </w:rPr>
      </w:pPr>
      <w:r w:rsidRPr="007B6966">
        <w:rPr>
          <w:b/>
          <w:sz w:val="24"/>
          <w:szCs w:val="24"/>
        </w:rPr>
        <w:t>Определение перемещений</w:t>
      </w:r>
    </w:p>
    <w:p w:rsidR="00490F79" w:rsidRPr="007B6966" w:rsidRDefault="00490F79" w:rsidP="00490F79">
      <w:pPr>
        <w:jc w:val="center"/>
        <w:rPr>
          <w:b/>
          <w:sz w:val="24"/>
          <w:szCs w:val="24"/>
        </w:rPr>
      </w:pPr>
      <w:r w:rsidRPr="007B6966">
        <w:rPr>
          <w:b/>
          <w:sz w:val="24"/>
          <w:szCs w:val="24"/>
        </w:rPr>
        <w:t xml:space="preserve"> в статически определимой раме</w:t>
      </w:r>
    </w:p>
    <w:p w:rsidR="00490F79" w:rsidRPr="007B6966" w:rsidRDefault="00490F79" w:rsidP="00490F79">
      <w:pPr>
        <w:ind w:firstLine="456"/>
        <w:rPr>
          <w:sz w:val="24"/>
          <w:szCs w:val="24"/>
        </w:rPr>
      </w:pPr>
    </w:p>
    <w:p w:rsidR="00490F79" w:rsidRPr="007B6966" w:rsidRDefault="00490F79" w:rsidP="00490F79">
      <w:pPr>
        <w:ind w:firstLine="456"/>
        <w:jc w:val="both"/>
        <w:rPr>
          <w:sz w:val="24"/>
          <w:szCs w:val="24"/>
        </w:rPr>
      </w:pPr>
      <w:r w:rsidRPr="007B6966">
        <w:rPr>
          <w:i/>
          <w:sz w:val="24"/>
          <w:szCs w:val="24"/>
        </w:rPr>
        <w:t>Задание.</w:t>
      </w:r>
      <w:r w:rsidRPr="007B6966">
        <w:rPr>
          <w:sz w:val="24"/>
          <w:szCs w:val="24"/>
        </w:rPr>
        <w:t xml:space="preserve"> Для рамы (рисунок 28), с выбранными по шифру</w:t>
      </w:r>
      <w:r>
        <w:rPr>
          <w:sz w:val="24"/>
          <w:szCs w:val="24"/>
        </w:rPr>
        <w:t>,</w:t>
      </w:r>
      <w:r w:rsidRPr="007B6966">
        <w:rPr>
          <w:sz w:val="24"/>
          <w:szCs w:val="24"/>
        </w:rPr>
        <w:t xml:space="preserve"> из табл. 6</w:t>
      </w:r>
      <w:r>
        <w:rPr>
          <w:sz w:val="24"/>
          <w:szCs w:val="24"/>
        </w:rPr>
        <w:t>,</w:t>
      </w:r>
      <w:r w:rsidRPr="007B6966">
        <w:rPr>
          <w:sz w:val="24"/>
          <w:szCs w:val="24"/>
        </w:rPr>
        <w:t xml:space="preserve"> размерами и нагрузкой, требуется определить горизонтальное смещение точки К</w:t>
      </w:r>
      <w:r w:rsidRPr="007B6966">
        <w:rPr>
          <w:sz w:val="24"/>
          <w:szCs w:val="24"/>
          <w:vertAlign w:val="subscript"/>
        </w:rPr>
        <w:t>1</w:t>
      </w:r>
      <w:r w:rsidRPr="007B6966">
        <w:rPr>
          <w:sz w:val="24"/>
          <w:szCs w:val="24"/>
        </w:rPr>
        <w:t xml:space="preserve"> или угол поворота сечения К</w:t>
      </w:r>
      <w:r w:rsidRPr="007B6966">
        <w:rPr>
          <w:sz w:val="24"/>
          <w:szCs w:val="24"/>
          <w:vertAlign w:val="subscript"/>
        </w:rPr>
        <w:t>2</w:t>
      </w:r>
      <w:r w:rsidRPr="007B6966">
        <w:rPr>
          <w:sz w:val="24"/>
          <w:szCs w:val="24"/>
        </w:rPr>
        <w:t>.</w:t>
      </w:r>
    </w:p>
    <w:p w:rsidR="00490F79" w:rsidRPr="007B6966" w:rsidRDefault="00490F79" w:rsidP="00490F79">
      <w:pPr>
        <w:ind w:firstLine="456"/>
        <w:rPr>
          <w:sz w:val="24"/>
          <w:szCs w:val="24"/>
        </w:rPr>
      </w:pPr>
    </w:p>
    <w:p w:rsidR="00490F79" w:rsidRPr="00753ACA" w:rsidRDefault="00490F79" w:rsidP="00490F79">
      <w:pPr>
        <w:ind w:firstLine="456"/>
        <w:rPr>
          <w:i/>
          <w:sz w:val="24"/>
          <w:szCs w:val="24"/>
        </w:rPr>
      </w:pPr>
      <w:r w:rsidRPr="00753ACA">
        <w:rPr>
          <w:i/>
          <w:sz w:val="24"/>
          <w:szCs w:val="24"/>
        </w:rPr>
        <w:t>Таблица 6</w:t>
      </w:r>
    </w:p>
    <w:tbl>
      <w:tblPr>
        <w:tblW w:w="7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661"/>
        <w:gridCol w:w="773"/>
        <w:gridCol w:w="658"/>
        <w:gridCol w:w="767"/>
        <w:gridCol w:w="712"/>
        <w:gridCol w:w="658"/>
        <w:gridCol w:w="952"/>
        <w:gridCol w:w="661"/>
        <w:gridCol w:w="661"/>
      </w:tblGrid>
      <w:tr w:rsidR="00490F79" w:rsidRPr="00753ACA" w:rsidTr="005E396C">
        <w:trPr>
          <w:cantSplit/>
          <w:trHeight w:val="1635"/>
          <w:jc w:val="center"/>
        </w:trPr>
        <w:tc>
          <w:tcPr>
            <w:tcW w:w="658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Первая цифра шифра</w:t>
            </w:r>
          </w:p>
        </w:tc>
        <w:tc>
          <w:tcPr>
            <w:tcW w:w="661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l, </w:t>
            </w:r>
            <w:r w:rsidRPr="00753ACA">
              <w:rPr>
                <w:i/>
                <w:sz w:val="20"/>
              </w:rPr>
              <w:t>м</w:t>
            </w:r>
          </w:p>
        </w:tc>
        <w:tc>
          <w:tcPr>
            <w:tcW w:w="773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</w:rPr>
              <w:t>α</w:t>
            </w:r>
          </w:p>
        </w:tc>
        <w:tc>
          <w:tcPr>
            <w:tcW w:w="658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Вторая цифра шифра</w:t>
            </w:r>
          </w:p>
        </w:tc>
        <w:tc>
          <w:tcPr>
            <w:tcW w:w="767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h, </w:t>
            </w:r>
            <w:r w:rsidRPr="00753ACA">
              <w:rPr>
                <w:i/>
                <w:sz w:val="20"/>
              </w:rPr>
              <w:t>м</w:t>
            </w:r>
          </w:p>
        </w:tc>
        <w:tc>
          <w:tcPr>
            <w:tcW w:w="712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>β</w:t>
            </w:r>
          </w:p>
        </w:tc>
        <w:tc>
          <w:tcPr>
            <w:tcW w:w="658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P, </w:t>
            </w:r>
            <w:r w:rsidRPr="00753ACA">
              <w:rPr>
                <w:i/>
                <w:sz w:val="20"/>
              </w:rPr>
              <w:t>Т</w:t>
            </w:r>
          </w:p>
        </w:tc>
        <w:tc>
          <w:tcPr>
            <w:tcW w:w="952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Последняя цифра шифра</w:t>
            </w:r>
          </w:p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(№ схемы)</w:t>
            </w:r>
          </w:p>
        </w:tc>
        <w:tc>
          <w:tcPr>
            <w:tcW w:w="661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q, </w:t>
            </w:r>
            <w:r w:rsidRPr="00753ACA">
              <w:rPr>
                <w:i/>
                <w:sz w:val="20"/>
              </w:rPr>
              <w:t>Т/м</w:t>
            </w:r>
          </w:p>
        </w:tc>
        <w:tc>
          <w:tcPr>
            <w:tcW w:w="661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  <w:vertAlign w:val="subscript"/>
                <w:lang w:val="en-US"/>
              </w:rPr>
            </w:pPr>
            <w:r w:rsidRPr="00753ACA">
              <w:rPr>
                <w:i/>
                <w:sz w:val="20"/>
                <w:lang w:val="en-US"/>
              </w:rPr>
              <w:t>l</w:t>
            </w:r>
            <w:r w:rsidRPr="00753ACA">
              <w:rPr>
                <w:i/>
                <w:sz w:val="20"/>
                <w:vertAlign w:val="subscript"/>
                <w:lang w:val="en-US"/>
              </w:rPr>
              <w:t>1</w:t>
            </w:r>
            <w:r w:rsidRPr="00753ACA">
              <w:rPr>
                <w:i/>
                <w:sz w:val="20"/>
              </w:rPr>
              <w:t>:</w:t>
            </w:r>
            <w:r w:rsidRPr="00753ACA">
              <w:rPr>
                <w:i/>
                <w:sz w:val="20"/>
                <w:lang w:val="en-US"/>
              </w:rPr>
              <w:t xml:space="preserve"> l</w:t>
            </w:r>
            <w:r w:rsidRPr="00753ACA">
              <w:rPr>
                <w:i/>
                <w:sz w:val="20"/>
                <w:vertAlign w:val="subscript"/>
                <w:lang w:val="en-US"/>
              </w:rPr>
              <w:t>2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0,25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0,8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1:2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0,75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1,2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2:1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0,7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1,5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1:3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0,45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0,6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1,8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3:1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0,4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0,4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2,0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2:3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10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2,4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3:2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0,55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3,0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3:5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0,6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0,30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2,5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5:3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0,65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0,25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3,2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3:4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0,7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0,20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3,5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4:3</w:t>
            </w:r>
          </w:p>
        </w:tc>
      </w:tr>
    </w:tbl>
    <w:p w:rsidR="00490F79" w:rsidRDefault="00490F79" w:rsidP="00490F79">
      <w:pPr>
        <w:ind w:firstLine="456"/>
        <w:rPr>
          <w:sz w:val="22"/>
          <w:szCs w:val="22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 w:rsidP="00490F79">
      <w:pPr>
        <w:ind w:firstLine="456"/>
        <w:rPr>
          <w:sz w:val="22"/>
          <w:szCs w:val="22"/>
        </w:rPr>
      </w:pPr>
      <w:r w:rsidRPr="00865C0D">
        <w:rPr>
          <w:noProof/>
          <w:sz w:val="22"/>
          <w:szCs w:val="22"/>
        </w:rPr>
        <w:drawing>
          <wp:inline distT="0" distB="0" distL="0" distR="0">
            <wp:extent cx="3619500" cy="5943600"/>
            <wp:effectExtent l="0" t="0" r="0" b="0"/>
            <wp:docPr id="4" name="Рисунок 4" descr="im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Default="00490F79" w:rsidP="00490F79">
      <w:pPr>
        <w:ind w:firstLine="456"/>
        <w:rPr>
          <w:sz w:val="22"/>
          <w:szCs w:val="22"/>
        </w:rPr>
      </w:pPr>
    </w:p>
    <w:p w:rsidR="00490F79" w:rsidRPr="007B6966" w:rsidRDefault="00490F79" w:rsidP="00490F79">
      <w:pPr>
        <w:ind w:firstLine="456"/>
        <w:jc w:val="center"/>
        <w:rPr>
          <w:sz w:val="24"/>
          <w:szCs w:val="24"/>
        </w:rPr>
      </w:pPr>
      <w:r w:rsidRPr="007B6966">
        <w:rPr>
          <w:sz w:val="24"/>
          <w:szCs w:val="24"/>
        </w:rPr>
        <w:t>Рисунок 28</w:t>
      </w: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2A7DA7" w:rsidRDefault="002A7DA7">
      <w:pPr>
        <w:rPr>
          <w:sz w:val="28"/>
          <w:szCs w:val="28"/>
        </w:rPr>
      </w:pPr>
    </w:p>
    <w:p w:rsidR="00490F79" w:rsidRDefault="00490F79" w:rsidP="00490F79">
      <w:pPr>
        <w:shd w:val="clear" w:color="auto" w:fill="FFFFFF"/>
        <w:tabs>
          <w:tab w:val="left" w:pos="4973"/>
        </w:tabs>
        <w:ind w:firstLine="357"/>
        <w:jc w:val="center"/>
        <w:rPr>
          <w:b/>
          <w:color w:val="000000"/>
          <w:spacing w:val="2"/>
          <w:sz w:val="24"/>
          <w:szCs w:val="24"/>
        </w:rPr>
      </w:pPr>
      <w:r w:rsidRPr="00F2016D">
        <w:rPr>
          <w:b/>
          <w:color w:val="000000"/>
          <w:spacing w:val="2"/>
          <w:sz w:val="24"/>
          <w:szCs w:val="24"/>
        </w:rPr>
        <w:lastRenderedPageBreak/>
        <w:t>Задание 5.</w:t>
      </w:r>
    </w:p>
    <w:p w:rsidR="00490F79" w:rsidRPr="00F2016D" w:rsidRDefault="00490F79" w:rsidP="00490F79">
      <w:pPr>
        <w:shd w:val="clear" w:color="auto" w:fill="FFFFFF"/>
        <w:tabs>
          <w:tab w:val="left" w:pos="4973"/>
        </w:tabs>
        <w:ind w:firstLine="357"/>
        <w:jc w:val="center"/>
        <w:rPr>
          <w:b/>
          <w:sz w:val="24"/>
          <w:szCs w:val="24"/>
        </w:rPr>
      </w:pPr>
    </w:p>
    <w:p w:rsidR="00490F79" w:rsidRDefault="00490F79" w:rsidP="00490F79">
      <w:pPr>
        <w:jc w:val="center"/>
        <w:rPr>
          <w:b/>
          <w:sz w:val="24"/>
          <w:szCs w:val="24"/>
        </w:rPr>
      </w:pPr>
      <w:r w:rsidRPr="00F2016D">
        <w:rPr>
          <w:b/>
          <w:sz w:val="24"/>
          <w:szCs w:val="24"/>
        </w:rPr>
        <w:t>Расчет неразрезной балки</w:t>
      </w:r>
    </w:p>
    <w:p w:rsidR="00490F79" w:rsidRPr="00F2016D" w:rsidRDefault="00490F79" w:rsidP="00490F79">
      <w:pPr>
        <w:jc w:val="center"/>
        <w:rPr>
          <w:b/>
          <w:sz w:val="24"/>
          <w:szCs w:val="24"/>
        </w:rPr>
      </w:pP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i/>
          <w:sz w:val="24"/>
          <w:szCs w:val="24"/>
        </w:rPr>
        <w:t>Задание.</w:t>
      </w:r>
      <w:r w:rsidRPr="00F2016D">
        <w:rPr>
          <w:sz w:val="24"/>
          <w:szCs w:val="24"/>
        </w:rPr>
        <w:t xml:space="preserve"> Для неразрезной балки (рисунок 35), с выбранными по шифру из табл. 7 размерами</w:t>
      </w:r>
      <w:r>
        <w:rPr>
          <w:sz w:val="24"/>
          <w:szCs w:val="24"/>
        </w:rPr>
        <w:t>,</w:t>
      </w:r>
      <w:r w:rsidRPr="00F2016D">
        <w:rPr>
          <w:sz w:val="24"/>
          <w:szCs w:val="24"/>
        </w:rPr>
        <w:t xml:space="preserve"> и нагрузкой требуется:</w:t>
      </w: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F2016D">
        <w:rPr>
          <w:sz w:val="24"/>
          <w:szCs w:val="24"/>
        </w:rPr>
        <w:t xml:space="preserve">Найти с помощью уравнений трех моментов опорные моменты и построить эпюры М и </w:t>
      </w:r>
      <w:r w:rsidRPr="00F2016D">
        <w:rPr>
          <w:sz w:val="24"/>
          <w:szCs w:val="24"/>
          <w:lang w:val="en-US"/>
        </w:rPr>
        <w:t>Q</w:t>
      </w:r>
      <w:r w:rsidRPr="00F2016D">
        <w:rPr>
          <w:sz w:val="24"/>
          <w:szCs w:val="24"/>
        </w:rPr>
        <w:t xml:space="preserve"> от постоянной нагрузки (указанной на чертеже).</w:t>
      </w: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F2016D">
        <w:rPr>
          <w:sz w:val="24"/>
          <w:szCs w:val="24"/>
        </w:rPr>
        <w:t>Н</w:t>
      </w:r>
      <w:r>
        <w:rPr>
          <w:sz w:val="24"/>
          <w:szCs w:val="24"/>
        </w:rPr>
        <w:t xml:space="preserve">айти моментные </w:t>
      </w:r>
      <w:r w:rsidRPr="00F2016D">
        <w:rPr>
          <w:sz w:val="24"/>
          <w:szCs w:val="24"/>
        </w:rPr>
        <w:t>фокусные  отношения и по</w:t>
      </w:r>
      <w:r>
        <w:rPr>
          <w:sz w:val="24"/>
          <w:szCs w:val="24"/>
        </w:rPr>
        <w:t>с</w:t>
      </w:r>
      <w:r w:rsidRPr="00F2016D">
        <w:rPr>
          <w:sz w:val="24"/>
          <w:szCs w:val="24"/>
        </w:rPr>
        <w:t>троить эпюры от последовательного загружения каждого пролета (и консолей) временной нагрузкой.</w:t>
      </w:r>
    </w:p>
    <w:p w:rsidR="00490F79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F2016D">
        <w:rPr>
          <w:sz w:val="24"/>
          <w:szCs w:val="24"/>
        </w:rPr>
        <w:t xml:space="preserve">Построить объемлющую (огибающую) эпюру моментов. </w:t>
      </w: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</w:p>
    <w:p w:rsidR="00490F79" w:rsidRDefault="00490F79" w:rsidP="00490F79">
      <w:pPr>
        <w:rPr>
          <w:b/>
          <w:sz w:val="24"/>
          <w:szCs w:val="24"/>
        </w:rPr>
      </w:pPr>
      <w:r w:rsidRPr="00F2016D">
        <w:rPr>
          <w:b/>
          <w:sz w:val="24"/>
          <w:szCs w:val="24"/>
        </w:rPr>
        <w:t>Таблица 7</w:t>
      </w:r>
    </w:p>
    <w:p w:rsidR="00490F79" w:rsidRPr="00F2016D" w:rsidRDefault="00490F79" w:rsidP="00490F79">
      <w:pPr>
        <w:rPr>
          <w:b/>
          <w:sz w:val="24"/>
          <w:szCs w:val="24"/>
        </w:rPr>
      </w:pPr>
    </w:p>
    <w:tbl>
      <w:tblPr>
        <w:tblW w:w="7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01"/>
        <w:gridCol w:w="567"/>
        <w:gridCol w:w="762"/>
        <w:gridCol w:w="567"/>
        <w:gridCol w:w="567"/>
        <w:gridCol w:w="502"/>
        <w:gridCol w:w="502"/>
        <w:gridCol w:w="567"/>
        <w:gridCol w:w="893"/>
        <w:gridCol w:w="502"/>
        <w:gridCol w:w="567"/>
      </w:tblGrid>
      <w:tr w:rsidR="00490F79" w:rsidRPr="00F2016D" w:rsidTr="005E396C">
        <w:trPr>
          <w:cantSplit/>
          <w:trHeight w:val="1418"/>
          <w:jc w:val="center"/>
        </w:trPr>
        <w:tc>
          <w:tcPr>
            <w:tcW w:w="566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>Первая цифра шифра</w:t>
            </w:r>
          </w:p>
        </w:tc>
        <w:tc>
          <w:tcPr>
            <w:tcW w:w="566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l</w:t>
            </w:r>
            <w:r w:rsidRPr="008E1984">
              <w:rPr>
                <w:i/>
                <w:sz w:val="18"/>
                <w:szCs w:val="18"/>
              </w:rPr>
              <w:t>1, м</w:t>
            </w:r>
          </w:p>
        </w:tc>
        <w:tc>
          <w:tcPr>
            <w:tcW w:w="501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b/>
                <w:i/>
                <w:sz w:val="18"/>
                <w:szCs w:val="18"/>
              </w:rPr>
            </w:pPr>
          </w:p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b</w:t>
            </w:r>
            <w:r w:rsidRPr="008E1984">
              <w:rPr>
                <w:i/>
                <w:sz w:val="18"/>
                <w:szCs w:val="18"/>
              </w:rPr>
              <w:t>, м</w:t>
            </w:r>
          </w:p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8E1984">
              <w:rPr>
                <w:i/>
                <w:sz w:val="18"/>
                <w:szCs w:val="18"/>
              </w:rPr>
              <w:t>1, Т/м</w:t>
            </w:r>
          </w:p>
        </w:tc>
        <w:tc>
          <w:tcPr>
            <w:tcW w:w="76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 xml:space="preserve">Временная нагрузка </w:t>
            </w:r>
            <w:r w:rsidRPr="008E1984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8E1984">
              <w:rPr>
                <w:sz w:val="18"/>
                <w:szCs w:val="18"/>
              </w:rPr>
              <w:t>в, Т/м</w:t>
            </w:r>
          </w:p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 xml:space="preserve">         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>Вторая цифра шифра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l</w:t>
            </w:r>
            <w:r w:rsidRPr="008E1984">
              <w:rPr>
                <w:i/>
                <w:sz w:val="18"/>
                <w:szCs w:val="18"/>
              </w:rPr>
              <w:t>2, м</w:t>
            </w:r>
          </w:p>
        </w:tc>
        <w:tc>
          <w:tcPr>
            <w:tcW w:w="50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P</w:t>
            </w:r>
            <w:r w:rsidRPr="008E1984">
              <w:rPr>
                <w:i/>
                <w:sz w:val="18"/>
                <w:szCs w:val="18"/>
              </w:rPr>
              <w:t>1, Т</w:t>
            </w:r>
          </w:p>
        </w:tc>
        <w:tc>
          <w:tcPr>
            <w:tcW w:w="50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</w:rPr>
              <w:t>С</w:t>
            </w:r>
            <w:r w:rsidRPr="008E1984">
              <w:rPr>
                <w:i/>
                <w:sz w:val="18"/>
                <w:szCs w:val="18"/>
              </w:rPr>
              <w:t>, м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8E1984">
              <w:rPr>
                <w:i/>
                <w:sz w:val="18"/>
                <w:szCs w:val="18"/>
              </w:rPr>
              <w:t>2, Т/м</w:t>
            </w:r>
          </w:p>
        </w:tc>
        <w:tc>
          <w:tcPr>
            <w:tcW w:w="893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>Последняя цифра шифра (№ схемы)</w:t>
            </w:r>
          </w:p>
        </w:tc>
        <w:tc>
          <w:tcPr>
            <w:tcW w:w="50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l</w:t>
            </w:r>
            <w:r w:rsidRPr="008E1984">
              <w:rPr>
                <w:i/>
                <w:sz w:val="18"/>
                <w:szCs w:val="18"/>
              </w:rPr>
              <w:t>3</w:t>
            </w:r>
            <w:r w:rsidRPr="008E1984">
              <w:rPr>
                <w:sz w:val="18"/>
                <w:szCs w:val="18"/>
              </w:rPr>
              <w:t>, м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P</w:t>
            </w:r>
            <w:r w:rsidRPr="008E1984">
              <w:rPr>
                <w:i/>
                <w:sz w:val="18"/>
                <w:szCs w:val="18"/>
              </w:rPr>
              <w:t>2, Т</w:t>
            </w:r>
          </w:p>
        </w:tc>
      </w:tr>
      <w:tr w:rsidR="00490F79" w:rsidRPr="00D71156" w:rsidTr="005E396C">
        <w:trPr>
          <w:trHeight w:val="2249"/>
          <w:jc w:val="center"/>
        </w:trPr>
        <w:tc>
          <w:tcPr>
            <w:tcW w:w="566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66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7,5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13</w:t>
            </w:r>
          </w:p>
        </w:tc>
        <w:tc>
          <w:tcPr>
            <w:tcW w:w="501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1,9</w:t>
            </w:r>
          </w:p>
        </w:tc>
        <w:tc>
          <w:tcPr>
            <w:tcW w:w="76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7,5</w:t>
            </w:r>
          </w:p>
        </w:tc>
        <w:tc>
          <w:tcPr>
            <w:tcW w:w="50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0,9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1,5</w:t>
            </w:r>
          </w:p>
        </w:tc>
        <w:tc>
          <w:tcPr>
            <w:tcW w:w="893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</w:tc>
      </w:tr>
    </w:tbl>
    <w:p w:rsidR="00490F79" w:rsidRPr="00D71156" w:rsidRDefault="00490F79" w:rsidP="00490F79">
      <w:pPr>
        <w:jc w:val="both"/>
        <w:rPr>
          <w:sz w:val="28"/>
          <w:szCs w:val="28"/>
        </w:rPr>
      </w:pPr>
    </w:p>
    <w:p w:rsidR="00490F79" w:rsidRPr="00D71156" w:rsidRDefault="00490F79" w:rsidP="00490F79">
      <w:pPr>
        <w:jc w:val="both"/>
        <w:rPr>
          <w:sz w:val="28"/>
          <w:szCs w:val="28"/>
        </w:rPr>
      </w:pPr>
      <w:r w:rsidRPr="00D71156">
        <w:rPr>
          <w:noProof/>
          <w:sz w:val="28"/>
          <w:szCs w:val="28"/>
        </w:rPr>
        <w:drawing>
          <wp:inline distT="0" distB="0" distL="0" distR="0">
            <wp:extent cx="3762375" cy="3286125"/>
            <wp:effectExtent l="0" t="0" r="9525" b="9525"/>
            <wp:docPr id="5" name="Рисунок 5" descr="img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Default="00490F79" w:rsidP="00490F79">
      <w:pPr>
        <w:jc w:val="center"/>
        <w:rPr>
          <w:sz w:val="28"/>
          <w:szCs w:val="28"/>
        </w:rPr>
      </w:pPr>
    </w:p>
    <w:p w:rsidR="00490F79" w:rsidRPr="00094FA9" w:rsidRDefault="00490F79" w:rsidP="00490F79">
      <w:pPr>
        <w:jc w:val="center"/>
        <w:rPr>
          <w:sz w:val="24"/>
          <w:szCs w:val="24"/>
        </w:rPr>
      </w:pPr>
      <w:r w:rsidRPr="00094FA9">
        <w:rPr>
          <w:sz w:val="24"/>
          <w:szCs w:val="24"/>
        </w:rPr>
        <w:t>Рисунок  35</w:t>
      </w: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490F79" w:rsidRDefault="00490F79">
      <w:pPr>
        <w:rPr>
          <w:sz w:val="28"/>
          <w:szCs w:val="28"/>
        </w:rPr>
      </w:pPr>
    </w:p>
    <w:sectPr w:rsidR="00490F79" w:rsidRPr="00490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FCB" w:rsidRDefault="00880FCB" w:rsidP="00350BD6">
      <w:r>
        <w:separator/>
      </w:r>
    </w:p>
  </w:endnote>
  <w:endnote w:type="continuationSeparator" w:id="0">
    <w:p w:rsidR="00880FCB" w:rsidRDefault="00880FCB" w:rsidP="0035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FCB" w:rsidRDefault="00880FCB" w:rsidP="00350BD6">
      <w:r>
        <w:separator/>
      </w:r>
    </w:p>
  </w:footnote>
  <w:footnote w:type="continuationSeparator" w:id="0">
    <w:p w:rsidR="00880FCB" w:rsidRDefault="00880FCB" w:rsidP="00350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79"/>
    <w:rsid w:val="000355BE"/>
    <w:rsid w:val="002A7DA7"/>
    <w:rsid w:val="00350BD6"/>
    <w:rsid w:val="003F09A4"/>
    <w:rsid w:val="00480CD1"/>
    <w:rsid w:val="00490F79"/>
    <w:rsid w:val="00880FCB"/>
    <w:rsid w:val="009409DB"/>
    <w:rsid w:val="00A04584"/>
    <w:rsid w:val="00A72EAA"/>
    <w:rsid w:val="00BA45BC"/>
    <w:rsid w:val="00CA0726"/>
    <w:rsid w:val="00CA1C91"/>
    <w:rsid w:val="00F7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0E63E-4155-4187-A90D-7FCE5BAB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F79"/>
    <w:pPr>
      <w:spacing w:after="0" w:line="240" w:lineRule="auto"/>
    </w:pPr>
    <w:rPr>
      <w:rFonts w:ascii="Times New Roman" w:eastAsia="Times New Roman" w:hAnsi="Times New Roman" w:cs="Times New Roman"/>
      <w:sz w:val="27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B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0BD6"/>
    <w:rPr>
      <w:rFonts w:ascii="Times New Roman" w:eastAsia="Times New Roman" w:hAnsi="Times New Roman" w:cs="Times New Roman"/>
      <w:sz w:val="27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50B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0BD6"/>
    <w:rPr>
      <w:rFonts w:ascii="Times New Roman" w:eastAsia="Times New Roman" w:hAnsi="Times New Roman" w:cs="Times New Roman"/>
      <w:sz w:val="27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DNA7 X64</cp:lastModifiedBy>
  <cp:revision>2</cp:revision>
  <dcterms:created xsi:type="dcterms:W3CDTF">2016-01-19T16:36:00Z</dcterms:created>
  <dcterms:modified xsi:type="dcterms:W3CDTF">2016-01-19T16:36:00Z</dcterms:modified>
</cp:coreProperties>
</file>