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93" w:rsidRDefault="006C1B93" w:rsidP="0009201D">
      <w:pPr>
        <w:jc w:val="center"/>
      </w:pPr>
      <w:r>
        <w:t>Вариант №3</w:t>
      </w:r>
    </w:p>
    <w:p w:rsidR="0009201D" w:rsidRDefault="0009201D" w:rsidP="0009201D">
      <w:pPr>
        <w:jc w:val="center"/>
      </w:pPr>
      <w:r>
        <w:t>ПОСТАНОВКА ЗАДАЧИ</w:t>
      </w:r>
    </w:p>
    <w:p w:rsidR="0009201D" w:rsidRDefault="0009201D" w:rsidP="0009201D">
      <w:pPr>
        <w:jc w:val="center"/>
      </w:pPr>
      <w:r>
        <w:t>Задача линейного программирования</w:t>
      </w:r>
    </w:p>
    <w:p w:rsidR="0009201D" w:rsidRDefault="0009201D" w:rsidP="0009201D">
      <w:r>
        <w:t>Решить задачу многокритериальной оптимизации методом ограничений:</w:t>
      </w:r>
    </w:p>
    <w:p w:rsidR="0009201D" w:rsidRDefault="00EF6620" w:rsidP="0009201D">
      <w:proofErr w:type="gramStart"/>
      <w:r>
        <w:t>Минимизировать:</w:t>
      </w:r>
      <w:r w:rsidR="0009201D">
        <w:tab/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9201D" w:rsidRDefault="00EF6620" w:rsidP="0009201D">
      <w:proofErr w:type="gramStart"/>
      <w:r>
        <w:t>Максимизировать:</w:t>
      </w:r>
      <w:r w:rsidR="0009201D">
        <w:tab/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3D6D66" w:rsidRDefault="0009201D" w:rsidP="0009201D">
      <w:r>
        <w:t>При ограничениях:</w:t>
      </w:r>
    </w:p>
    <w:p w:rsidR="0009201D" w:rsidRPr="006C1B93" w:rsidRDefault="00F21972" w:rsidP="0009201D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≥5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:3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≥14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:-3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≤21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:5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≤23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:3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≤7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≥0</m:t>
                </m:r>
              </m:e>
            </m:mr>
          </m:m>
        </m:oMath>
      </m:oMathPara>
    </w:p>
    <w:p w:rsidR="006C1B93" w:rsidRPr="006C1B93" w:rsidRDefault="006C1B93" w:rsidP="0009201D">
      <w:pPr>
        <w:rPr>
          <w:rFonts w:eastAsiaTheme="minorEastAsia"/>
        </w:rPr>
      </w:pPr>
      <w:r>
        <w:rPr>
          <w:rFonts w:eastAsiaTheme="minorEastAsia"/>
        </w:rPr>
        <w:t xml:space="preserve">Решение: </w:t>
      </w:r>
    </w:p>
    <w:p w:rsidR="004702E8" w:rsidRDefault="00F21972" w:rsidP="0009201D"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≥14-3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-23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≥0</m:t>
                </m:r>
              </m:e>
            </m:mr>
          </m:m>
        </m:oMath>
      </m:oMathPara>
    </w:p>
    <w:p w:rsidR="004702E8" w:rsidRDefault="004702E8" w:rsidP="0009201D"/>
    <w:p w:rsidR="006C1B93" w:rsidRDefault="009C183B" w:rsidP="0009201D">
      <w:r w:rsidRPr="009C183B">
        <w:t>Найдём допустимое множество решений задачи (представлено на рис. 1 желтым многоугольником ABCD).</w:t>
      </w:r>
    </w:p>
    <w:p w:rsidR="004C64E2" w:rsidRDefault="004C64E2" w:rsidP="004C64E2">
      <w:r w:rsidRPr="001518AE">
        <w:t>Координаты угловых точек (вершин) многоугольника следующие:</w:t>
      </w:r>
    </w:p>
    <w:p w:rsidR="00433122" w:rsidRDefault="00433122" w:rsidP="00433122"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2.7222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5.8333</m:t>
              </m:r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; 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6.1818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7.9091</m:t>
              </m:r>
            </m:e>
          </m:d>
          <m:r>
            <w:rPr>
              <w:rFonts w:ascii="Cambria Math" w:hAnsi="Cambria Math"/>
            </w:rPr>
            <m:t>; 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4.2;1.4</m:t>
              </m:r>
            </m:e>
          </m:d>
          <m:r>
            <w:rPr>
              <w:rFonts w:ascii="Cambria Math" w:hAnsi="Cambria Math"/>
            </w:rPr>
            <m:t>; 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5;2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9C183B" w:rsidRDefault="009C183B" w:rsidP="0009201D"/>
    <w:p w:rsidR="00A50975" w:rsidRDefault="00EF6620" w:rsidP="0009201D"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3B" w:rsidRDefault="009C183B" w:rsidP="004C64E2">
      <w:pPr>
        <w:jc w:val="center"/>
      </w:pPr>
      <w:r w:rsidRPr="009C183B">
        <w:t>Рисунок 1- Допустимое множество решений</w:t>
      </w:r>
    </w:p>
    <w:p w:rsidR="001518AE" w:rsidRDefault="001518AE" w:rsidP="0009201D">
      <w:r w:rsidRPr="001518AE">
        <w:t>Значения критериев в данных точках представлены в таблице 1.</w:t>
      </w:r>
    </w:p>
    <w:p w:rsidR="004C64E2" w:rsidRDefault="004C64E2" w:rsidP="004C64E2">
      <w:pPr>
        <w:jc w:val="right"/>
      </w:pPr>
      <w:r>
        <w:rPr>
          <w:sz w:val="28"/>
          <w:szCs w:val="28"/>
        </w:rPr>
        <w:t>Таблица 1 Значения критериев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1198"/>
        <w:gridCol w:w="1198"/>
        <w:gridCol w:w="2209"/>
        <w:gridCol w:w="2551"/>
      </w:tblGrid>
      <w:tr w:rsidR="004C64E2" w:rsidRPr="004C64E2" w:rsidTr="004C64E2">
        <w:trPr>
          <w:trHeight w:val="300"/>
        </w:trPr>
        <w:tc>
          <w:tcPr>
            <w:tcW w:w="2748" w:type="dxa"/>
            <w:gridSpan w:val="3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Точка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:rsidR="004C64E2" w:rsidRPr="004C64E2" w:rsidRDefault="00F21972" w:rsidP="004C6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64E2" w:rsidRPr="004C64E2" w:rsidRDefault="00F21972" w:rsidP="004C64E2">
            <w:pPr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6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</w:tr>
      <w:tr w:rsidR="004C64E2" w:rsidRPr="004C64E2" w:rsidTr="004C64E2">
        <w:trPr>
          <w:trHeight w:val="300"/>
        </w:trPr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F21972" w:rsidP="004C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F21972" w:rsidP="004C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4C64E2" w:rsidRPr="004C64E2" w:rsidTr="004C64E2">
        <w:trPr>
          <w:trHeight w:val="300"/>
        </w:trPr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2,72222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5,83333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31,889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64E2" w:rsidRPr="00EF6620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5496" w:themeColor="accent5" w:themeShade="BF"/>
                <w:szCs w:val="26"/>
                <w:lang w:val="en-US" w:eastAsia="ru-RU"/>
              </w:rPr>
            </w:pPr>
            <w:r w:rsidRPr="00EF6620">
              <w:rPr>
                <w:rFonts w:ascii="Calibri" w:eastAsia="Times New Roman" w:hAnsi="Calibri" w:cs="Times New Roman"/>
                <w:color w:val="2F5496" w:themeColor="accent5" w:themeShade="BF"/>
                <w:szCs w:val="26"/>
                <w:lang w:eastAsia="ru-RU"/>
              </w:rPr>
              <w:t>-21</w:t>
            </w:r>
            <w:r w:rsidRPr="00EF6620">
              <w:rPr>
                <w:rFonts w:ascii="Calibri" w:eastAsia="Times New Roman" w:hAnsi="Calibri" w:cs="Times New Roman"/>
                <w:color w:val="2F5496" w:themeColor="accent5" w:themeShade="BF"/>
                <w:szCs w:val="26"/>
                <w:lang w:val="en-US" w:eastAsia="ru-RU"/>
              </w:rPr>
              <w:t xml:space="preserve"> -min</w:t>
            </w:r>
          </w:p>
        </w:tc>
      </w:tr>
      <w:tr w:rsidR="004C64E2" w:rsidRPr="004C64E2" w:rsidTr="004C64E2">
        <w:trPr>
          <w:trHeight w:val="300"/>
        </w:trPr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6,18182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7,90909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:rsidR="004C64E2" w:rsidRPr="00EF6620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val="en-US" w:eastAsia="ru-RU"/>
              </w:rPr>
            </w:pPr>
            <w:r w:rsidRPr="00EF6620">
              <w:rPr>
                <w:rFonts w:ascii="Calibri" w:eastAsia="Times New Roman" w:hAnsi="Calibri" w:cs="Times New Roman"/>
                <w:color w:val="FF0000"/>
                <w:szCs w:val="26"/>
                <w:lang w:eastAsia="ru-RU"/>
              </w:rPr>
              <w:t>45,727</w:t>
            </w:r>
            <w:r w:rsidRPr="00EF6620">
              <w:rPr>
                <w:rFonts w:ascii="Calibri" w:eastAsia="Times New Roman" w:hAnsi="Calibri" w:cs="Times New Roman"/>
                <w:color w:val="FF0000"/>
                <w:szCs w:val="26"/>
                <w:lang w:val="en-US" w:eastAsia="ru-RU"/>
              </w:rPr>
              <w:t xml:space="preserve"> - max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64E2" w:rsidRPr="00EF6620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5496" w:themeColor="accent5" w:themeShade="BF"/>
                <w:szCs w:val="26"/>
                <w:lang w:val="en-US" w:eastAsia="ru-RU"/>
              </w:rPr>
            </w:pPr>
            <w:r w:rsidRPr="00EF6620">
              <w:rPr>
                <w:rFonts w:ascii="Calibri" w:eastAsia="Times New Roman" w:hAnsi="Calibri" w:cs="Times New Roman"/>
                <w:color w:val="2F5496" w:themeColor="accent5" w:themeShade="BF"/>
                <w:szCs w:val="26"/>
                <w:lang w:eastAsia="ru-RU"/>
              </w:rPr>
              <w:t>-21</w:t>
            </w:r>
            <w:r w:rsidRPr="00EF6620">
              <w:rPr>
                <w:rFonts w:ascii="Calibri" w:eastAsia="Times New Roman" w:hAnsi="Calibri" w:cs="Times New Roman"/>
                <w:color w:val="2F5496" w:themeColor="accent5" w:themeShade="BF"/>
                <w:szCs w:val="26"/>
                <w:lang w:val="en-US" w:eastAsia="ru-RU"/>
              </w:rPr>
              <w:t xml:space="preserve"> -min </w:t>
            </w:r>
          </w:p>
        </w:tc>
      </w:tr>
      <w:tr w:rsidR="004C64E2" w:rsidRPr="004C64E2" w:rsidTr="004C64E2">
        <w:trPr>
          <w:trHeight w:val="300"/>
        </w:trPr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1,4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:rsidR="004C64E2" w:rsidRPr="00EF6620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Cs w:val="26"/>
                <w:lang w:val="en-US" w:eastAsia="ru-RU"/>
              </w:rPr>
            </w:pPr>
            <w:r w:rsidRPr="00EF6620">
              <w:rPr>
                <w:rFonts w:ascii="Calibri" w:eastAsia="Times New Roman" w:hAnsi="Calibri" w:cs="Times New Roman"/>
                <w:b/>
                <w:color w:val="2F5496" w:themeColor="accent5" w:themeShade="BF"/>
                <w:szCs w:val="26"/>
                <w:lang w:eastAsia="ru-RU"/>
              </w:rPr>
              <w:t>11,2</w:t>
            </w:r>
            <w:r w:rsidRPr="00EF6620">
              <w:rPr>
                <w:rFonts w:ascii="Calibri" w:eastAsia="Times New Roman" w:hAnsi="Calibri" w:cs="Times New Roman"/>
                <w:b/>
                <w:color w:val="2F5496" w:themeColor="accent5" w:themeShade="BF"/>
                <w:szCs w:val="26"/>
                <w:lang w:val="en-US" w:eastAsia="ru-RU"/>
              </w:rPr>
              <w:t xml:space="preserve"> -min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64E2" w:rsidRPr="003F2944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Cs w:val="26"/>
                <w:lang w:val="en-US" w:eastAsia="ru-RU"/>
              </w:rPr>
            </w:pPr>
            <w:r w:rsidRPr="003F2944">
              <w:rPr>
                <w:rFonts w:ascii="Calibri" w:eastAsia="Times New Roman" w:hAnsi="Calibri" w:cs="Times New Roman"/>
                <w:b/>
                <w:color w:val="FF0000"/>
                <w:szCs w:val="26"/>
                <w:lang w:eastAsia="ru-RU"/>
              </w:rPr>
              <w:t>5,6</w:t>
            </w:r>
            <w:r w:rsidRPr="003F2944">
              <w:rPr>
                <w:rFonts w:ascii="Calibri" w:eastAsia="Times New Roman" w:hAnsi="Calibri" w:cs="Times New Roman"/>
                <w:b/>
                <w:color w:val="FF0000"/>
                <w:szCs w:val="26"/>
                <w:lang w:val="en-US" w:eastAsia="ru-RU"/>
              </w:rPr>
              <w:t xml:space="preserve"> - max</w:t>
            </w:r>
          </w:p>
        </w:tc>
      </w:tr>
      <w:tr w:rsidR="004C64E2" w:rsidRPr="004C64E2" w:rsidTr="004C64E2">
        <w:trPr>
          <w:trHeight w:val="300"/>
        </w:trPr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D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64E2" w:rsidRPr="004C64E2" w:rsidRDefault="004C64E2" w:rsidP="004C6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6"/>
                <w:lang w:val="en-US" w:eastAsia="ru-RU"/>
              </w:rPr>
            </w:pP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eastAsia="ru-RU"/>
              </w:rPr>
              <w:t>5</w:t>
            </w:r>
            <w:r w:rsidRPr="004C64E2">
              <w:rPr>
                <w:rFonts w:ascii="Calibri" w:eastAsia="Times New Roman" w:hAnsi="Calibri" w:cs="Times New Roman"/>
                <w:color w:val="000000"/>
                <w:szCs w:val="26"/>
                <w:lang w:val="en-US" w:eastAsia="ru-RU"/>
              </w:rPr>
              <w:t xml:space="preserve"> </w:t>
            </w:r>
          </w:p>
        </w:tc>
      </w:tr>
    </w:tbl>
    <w:p w:rsidR="004C64E2" w:rsidRDefault="004C64E2" w:rsidP="0009201D"/>
    <w:p w:rsidR="00A2293B" w:rsidRDefault="00A2293B" w:rsidP="00A2293B">
      <w:r>
        <w:t>2.</w:t>
      </w:r>
      <w:r>
        <w:tab/>
        <w:t>Для каждого критерия f(x) найдём наилучшее и наихудшее решения и значения целевых функций в соответствующих точках симплекс -</w:t>
      </w:r>
      <w:r w:rsidRPr="00A2293B">
        <w:t xml:space="preserve"> </w:t>
      </w:r>
      <w:r>
        <w:t>методом.</w:t>
      </w:r>
    </w:p>
    <w:p w:rsidR="00A2293B" w:rsidRDefault="00A2293B" w:rsidP="00A2293B">
      <w:r>
        <w:t>Получаем результат:</w:t>
      </w:r>
    </w:p>
    <w:p w:rsidR="00A2293B" w:rsidRDefault="00A2293B" w:rsidP="00A2293B">
      <w:r>
        <w:t xml:space="preserve">♦ </w:t>
      </w:r>
      <w:proofErr w:type="gramStart"/>
      <w:r>
        <w:t>Функция</w:t>
      </w:r>
      <w:r w:rsidRPr="00A2293B"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f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+5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</m:oMath>
      <w:r>
        <w:t>:</w:t>
      </w:r>
      <w:proofErr w:type="gramEnd"/>
    </w:p>
    <w:p w:rsidR="00A2293B" w:rsidRDefault="00A2293B" w:rsidP="00A2293B">
      <w:r>
        <w:t>■</w:t>
      </w:r>
      <w:r>
        <w:tab/>
        <w:t xml:space="preserve">принимает наихудшее значение </w:t>
      </w:r>
      <w:r w:rsidR="00EF6620">
        <w:t>4</w:t>
      </w:r>
      <w:r w:rsidR="00EF6620" w:rsidRPr="00A2293B">
        <w:t>5.727</w:t>
      </w:r>
      <w:r w:rsidR="00EF6620">
        <w:t xml:space="preserve"> в </w:t>
      </w:r>
      <w:proofErr w:type="gramStart"/>
      <w:r w:rsidR="00EF6620">
        <w:t xml:space="preserve">точке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68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87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</m:e>
        </m:d>
      </m:oMath>
      <w:r w:rsidR="00EF6620">
        <w:t>;</w:t>
      </w:r>
      <w:proofErr w:type="gramEnd"/>
    </w:p>
    <w:p w:rsidR="00A2293B" w:rsidRDefault="00A2293B" w:rsidP="00A2293B">
      <w:r>
        <w:t>■</w:t>
      </w:r>
      <w:r>
        <w:tab/>
        <w:t xml:space="preserve">принимает </w:t>
      </w:r>
      <w:r w:rsidRPr="0029478F">
        <w:rPr>
          <w:b/>
        </w:rPr>
        <w:t>наилучшее</w:t>
      </w:r>
      <w:r>
        <w:t xml:space="preserve"> значение </w:t>
      </w:r>
      <w:r w:rsidR="00EF6620" w:rsidRPr="00A2293B">
        <w:t>11.2</w:t>
      </w:r>
      <w:r w:rsidR="00EF6620">
        <w:t xml:space="preserve"> в точке</w:t>
      </w:r>
      <m:oMath>
        <m:r>
          <w:rPr>
            <w:rFonts w:ascii="Cambria Math" w:hAnsi="Cambria Math"/>
          </w:rPr>
          <m:t xml:space="preserve"> C=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4.2;1.4</m:t>
            </m:r>
          </m:e>
        </m:d>
      </m:oMath>
      <w:r w:rsidR="00EF6620">
        <w:t>;</w:t>
      </w:r>
    </w:p>
    <w:p w:rsidR="00A2293B" w:rsidRDefault="00A2293B" w:rsidP="00A2293B">
      <w:r>
        <w:t xml:space="preserve">♦ </w:t>
      </w:r>
      <w:proofErr w:type="gramStart"/>
      <w:r>
        <w:t xml:space="preserve">Функция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f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=3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Cs w:val="26"/>
              </w:rPr>
              <m:t>1</m:t>
            </m:r>
          </m:sub>
        </m:sSub>
        <m:r>
          <w:rPr>
            <w:rFonts w:ascii="Cambria Math" w:hAnsi="Cambria Math"/>
            <w:szCs w:val="26"/>
          </w:rPr>
          <m:t>-5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Cs w:val="26"/>
              </w:rPr>
              <m:t>2</m:t>
            </m:r>
          </m:sub>
        </m:sSub>
      </m:oMath>
      <w:r>
        <w:t>:</w:t>
      </w:r>
      <w:proofErr w:type="gramEnd"/>
    </w:p>
    <w:p w:rsidR="00A2293B" w:rsidRDefault="00A2293B" w:rsidP="00A2293B">
      <w:r>
        <w:t>■</w:t>
      </w:r>
      <w:r>
        <w:tab/>
        <w:t xml:space="preserve">принимает наихудшее значение </w:t>
      </w:r>
      <w:r w:rsidR="00EF6620" w:rsidRPr="0029478F">
        <w:t>-21</w:t>
      </w:r>
      <w:r w:rsidR="00EF6620">
        <w:t xml:space="preserve"> в точках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49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и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68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87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</m:e>
        </m:d>
      </m:oMath>
    </w:p>
    <w:p w:rsidR="00A2293B" w:rsidRPr="00EF6620" w:rsidRDefault="00A2293B" w:rsidP="00A2293B">
      <w:pPr>
        <w:rPr>
          <w:i/>
        </w:rPr>
      </w:pPr>
      <w:r>
        <w:t>■</w:t>
      </w:r>
      <w:r>
        <w:tab/>
        <w:t xml:space="preserve">принимает </w:t>
      </w:r>
      <w:r w:rsidRPr="0029478F">
        <w:rPr>
          <w:b/>
        </w:rPr>
        <w:t>наилучшее</w:t>
      </w:r>
      <w:r>
        <w:t xml:space="preserve"> значение</w:t>
      </w:r>
      <w:r w:rsidR="00EF6620" w:rsidRPr="00EF6620">
        <w:t xml:space="preserve"> </w:t>
      </w:r>
      <w:r w:rsidR="00EF6620" w:rsidRPr="00A2293B">
        <w:t>5.6</w:t>
      </w:r>
      <w:r w:rsidR="00EF6620">
        <w:t xml:space="preserve"> в точке</w:t>
      </w:r>
      <m:oMath>
        <m:r>
          <w:rPr>
            <w:rFonts w:ascii="Cambria Math" w:hAnsi="Cambria Math"/>
          </w:rPr>
          <m:t xml:space="preserve"> C=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4.2;1.4</m:t>
            </m:r>
          </m:e>
        </m:d>
      </m:oMath>
      <w:r w:rsidR="00EF6620">
        <w:rPr>
          <w:rFonts w:eastAsiaTheme="minorEastAsia"/>
        </w:rPr>
        <w:t>.</w:t>
      </w:r>
    </w:p>
    <w:p w:rsidR="00A2293B" w:rsidRDefault="00A2293B" w:rsidP="00A2293B">
      <w:r>
        <w:t>Результат совпадает с значениями таблицы 1.</w:t>
      </w:r>
    </w:p>
    <w:p w:rsidR="00A2293B" w:rsidRDefault="003C0591" w:rsidP="00A2293B">
      <w:r>
        <w:t xml:space="preserve">Точка </w:t>
      </w:r>
      <w:r w:rsidR="00EF6620">
        <w:rPr>
          <w:lang w:val="en-US"/>
        </w:rPr>
        <w:t>C</w:t>
      </w:r>
      <w:r w:rsidR="00A2293B">
        <w:t xml:space="preserve"> </w:t>
      </w:r>
      <w:r>
        <w:t>определяет э</w:t>
      </w:r>
      <w:r w:rsidR="00A2293B">
        <w:t>ффективны</w:t>
      </w:r>
      <w:r>
        <w:t>й</w:t>
      </w:r>
      <w:r w:rsidR="00A2293B">
        <w:t xml:space="preserve"> план</w:t>
      </w:r>
      <w:r>
        <w:t xml:space="preserve"> задачи</w:t>
      </w:r>
      <w:r w:rsidR="00A2293B">
        <w:t>.</w:t>
      </w:r>
      <w:r>
        <w:t xml:space="preserve"> Убедимся в этом.</w:t>
      </w:r>
    </w:p>
    <w:p w:rsidR="00A2293B" w:rsidRDefault="00A2293B" w:rsidP="00A2293B">
      <w:r>
        <w:t>3.</w:t>
      </w:r>
      <w:r>
        <w:tab/>
        <w:t xml:space="preserve">Рассмотрим случай, когда критерии равноценны, </w:t>
      </w:r>
      <w:proofErr w:type="gramStart"/>
      <w:r>
        <w:t>т.е.</w:t>
      </w:r>
      <w:r w:rsidR="0029478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</w:t>
      </w:r>
      <w:proofErr w:type="gramEnd"/>
      <w:r>
        <w:t xml:space="preserve"> а будем искать компромиссное решение на множестве эффективных планов, обеспечивающее минимальные одинаковые относительные потери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29478F">
        <w:t xml:space="preserve"> </w:t>
      </w:r>
      <w:r>
        <w:t>для обоих критериев.</w:t>
      </w:r>
    </w:p>
    <w:p w:rsidR="004C64E2" w:rsidRDefault="00A2293B" w:rsidP="00A2293B">
      <w:r>
        <w:t>Вычислим функции относительных потерь:</w:t>
      </w:r>
    </w:p>
    <w:p w:rsidR="005D4A8D" w:rsidRPr="005D4A8D" w:rsidRDefault="00F21972" w:rsidP="00A2293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0.65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0.65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max </m:t>
                  </m:r>
                </m:sub>
                <m:sup/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0.65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</m:t>
              </m:r>
              <m:r>
                <w:rPr>
                  <w:rFonts w:ascii="Cambria Math" w:hAnsi="Cambria Math"/>
                  <w:szCs w:val="26"/>
                </w:rPr>
                <m:t>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-11.2</m:t>
              </m:r>
            </m:num>
            <m:den>
              <m:r>
                <w:rPr>
                  <w:rFonts w:ascii="Cambria Math" w:hAnsi="Cambria Math"/>
                </w:rPr>
                <m:t>45.727-11.2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0.65∙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-11.2</m:t>
              </m:r>
            </m:num>
            <m:den>
              <m:r>
                <w:rPr>
                  <w:rFonts w:ascii="Cambria Math" w:hAnsi="Cambria Math"/>
                </w:rPr>
                <m:t>34.527</m:t>
              </m:r>
            </m:den>
          </m:f>
        </m:oMath>
      </m:oMathPara>
    </w:p>
    <w:p w:rsidR="003C0591" w:rsidRPr="005D4A8D" w:rsidRDefault="00F21972" w:rsidP="00A2293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0.35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0.35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 min</m:t>
                  </m:r>
                </m:sub>
                <m:sup/>
              </m:sSub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0.35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5.6-</m:t>
              </m:r>
              <m:r>
                <w:rPr>
                  <w:rFonts w:ascii="Cambria Math" w:hAnsi="Cambria Math"/>
                  <w:szCs w:val="26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</m:t>
              </m:r>
              <m:r>
                <w:rPr>
                  <w:rFonts w:ascii="Cambria Math" w:hAnsi="Cambria Math"/>
                  <w:szCs w:val="26"/>
                </w:rPr>
                <m:t>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5.6+21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0.35∙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5.6-3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26.6</m:t>
              </m:r>
            </m:den>
          </m:f>
        </m:oMath>
      </m:oMathPara>
    </w:p>
    <w:p w:rsidR="005D4A8D" w:rsidRDefault="005D4A8D" w:rsidP="005D4A8D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Запишем эквивалентную задачу линейного программирования для определения компромиссного решения:</w:t>
      </w:r>
    </w:p>
    <w:p w:rsidR="005D4A8D" w:rsidRDefault="005D4A8D" w:rsidP="005D4A8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6"/>
        </w:rPr>
      </w:pPr>
      <w:r w:rsidRPr="005D4A8D">
        <w:rPr>
          <w:rFonts w:cs="Times New Roman"/>
          <w:color w:val="000000"/>
          <w:sz w:val="28"/>
          <w:szCs w:val="28"/>
        </w:rPr>
        <w:t xml:space="preserve">Целевая </w:t>
      </w:r>
      <w:proofErr w:type="gramStart"/>
      <w:r w:rsidRPr="005D4A8D">
        <w:rPr>
          <w:rFonts w:cs="Times New Roman"/>
          <w:color w:val="000000"/>
          <w:sz w:val="28"/>
          <w:szCs w:val="28"/>
        </w:rPr>
        <w:t xml:space="preserve">функция: </w:t>
      </w:r>
      <w:r w:rsidRPr="00EF6620">
        <w:rPr>
          <w:rFonts w:cs="Times New Roman"/>
          <w:color w:val="000000"/>
          <w:sz w:val="28"/>
          <w:szCs w:val="28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Cs w:val="26"/>
              </w:rPr>
              <m:t>3</m:t>
            </m:r>
          </m:sub>
        </m:sSub>
        <m:r>
          <w:rPr>
            <w:rFonts w:ascii="Cambria Math" w:hAnsi="Cambria Math"/>
            <w:szCs w:val="26"/>
          </w:rPr>
          <m:t>→min</m:t>
        </m:r>
      </m:oMath>
    </w:p>
    <w:p w:rsidR="005D4A8D" w:rsidRPr="00EF6620" w:rsidRDefault="005D4A8D" w:rsidP="005D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5D4A8D" w:rsidRPr="00EF6620" w:rsidRDefault="005D4A8D" w:rsidP="005D4A8D">
      <w:pPr>
        <w:jc w:val="both"/>
      </w:pPr>
      <w:r w:rsidRPr="005D4A8D">
        <w:t>При условиях</w:t>
      </w:r>
      <w:r w:rsidRPr="00EF6620">
        <w:t>:</w:t>
      </w:r>
    </w:p>
    <w:p w:rsidR="005D4A8D" w:rsidRPr="005D4A8D" w:rsidRDefault="003F2944" w:rsidP="005D4A8D">
      <w:pPr>
        <w:jc w:val="both"/>
        <w:rPr>
          <w:rFonts w:eastAsiaTheme="minorEastAsia"/>
          <w:szCs w:val="26"/>
        </w:rPr>
      </w:pPr>
      <m:oMathPara>
        <m:oMath>
          <m:r>
            <w:rPr>
              <w:rFonts w:ascii="Cambria Math" w:hAnsi="Cambria Math"/>
            </w:rPr>
            <m:t>0.65∙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-11.2</m:t>
              </m:r>
            </m:num>
            <m:den>
              <m:r>
                <w:rPr>
                  <w:rFonts w:ascii="Cambria Math" w:hAnsi="Cambria Math"/>
                </w:rPr>
                <m:t>34.527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3</m:t>
              </m:r>
            </m:sub>
          </m:sSub>
        </m:oMath>
      </m:oMathPara>
    </w:p>
    <w:p w:rsidR="005D4A8D" w:rsidRPr="005D4A8D" w:rsidRDefault="003F2944" w:rsidP="005D4A8D">
      <w:pPr>
        <w:jc w:val="both"/>
        <w:rPr>
          <w:rFonts w:eastAsiaTheme="minorEastAsia"/>
          <w:szCs w:val="26"/>
        </w:rPr>
      </w:pPr>
      <m:oMathPara>
        <m:oMath>
          <m:r>
            <w:rPr>
              <w:rFonts w:ascii="Cambria Math" w:hAnsi="Cambria Math"/>
            </w:rPr>
            <m:t>0.35∙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zCs w:val="26"/>
                </w:rPr>
                <m:t>5.6-3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+5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26.6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3</m:t>
              </m:r>
            </m:sub>
          </m:sSub>
        </m:oMath>
      </m:oMathPara>
    </w:p>
    <w:p w:rsidR="00BD7EF7" w:rsidRPr="006C1B93" w:rsidRDefault="00F21972" w:rsidP="00BD7EF7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≥5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≥14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≤21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≤23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≤7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≥0</m:t>
                </m:r>
              </m:e>
            </m:mr>
          </m:m>
        </m:oMath>
      </m:oMathPara>
    </w:p>
    <w:p w:rsidR="00BD7EF7" w:rsidRDefault="00BD7EF7" w:rsidP="005D4A8D">
      <w:pPr>
        <w:rPr>
          <w:rFonts w:eastAsiaTheme="minorEastAsia"/>
        </w:rPr>
      </w:pPr>
    </w:p>
    <w:p w:rsidR="005D4A8D" w:rsidRDefault="005D4A8D" w:rsidP="005D4A8D">
      <w:pPr>
        <w:rPr>
          <w:rFonts w:eastAsiaTheme="minorEastAsia"/>
        </w:rPr>
      </w:pPr>
      <w:r>
        <w:rPr>
          <w:rFonts w:eastAsiaTheme="minorEastAsia"/>
        </w:rPr>
        <w:t>Или:</w:t>
      </w:r>
    </w:p>
    <w:p w:rsidR="005D4A8D" w:rsidRDefault="005D4A8D" w:rsidP="005D4A8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6"/>
        </w:rPr>
      </w:pPr>
      <w:r w:rsidRPr="005D4A8D">
        <w:rPr>
          <w:rFonts w:cs="Times New Roman"/>
          <w:color w:val="000000"/>
          <w:sz w:val="28"/>
          <w:szCs w:val="28"/>
        </w:rPr>
        <w:t xml:space="preserve">Целевая </w:t>
      </w:r>
      <w:proofErr w:type="gramStart"/>
      <w:r w:rsidRPr="005D4A8D">
        <w:rPr>
          <w:rFonts w:cs="Times New Roman"/>
          <w:color w:val="000000"/>
          <w:sz w:val="28"/>
          <w:szCs w:val="28"/>
        </w:rPr>
        <w:t xml:space="preserve">функция:  </w:t>
      </w:r>
      <w:proofErr w:type="gramEnd"/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Cs w:val="26"/>
              </w:rPr>
              <m:t>3</m:t>
            </m:r>
          </m:sub>
        </m:sSub>
        <m:r>
          <w:rPr>
            <w:rFonts w:ascii="Cambria Math" w:hAnsi="Cambria Math"/>
            <w:szCs w:val="26"/>
          </w:rPr>
          <m:t>→min</m:t>
        </m:r>
      </m:oMath>
    </w:p>
    <w:p w:rsidR="005D4A8D" w:rsidRPr="005D4A8D" w:rsidRDefault="005D4A8D" w:rsidP="005D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5D4A8D" w:rsidRPr="005D4A8D" w:rsidRDefault="005D4A8D" w:rsidP="005D4A8D">
      <w:pPr>
        <w:jc w:val="both"/>
      </w:pPr>
      <w:r w:rsidRPr="005D4A8D">
        <w:t>При условиях:</w:t>
      </w:r>
    </w:p>
    <w:p w:rsidR="005D4A8D" w:rsidRPr="005D4A8D" w:rsidRDefault="003F2944" w:rsidP="005D4A8D">
      <w:pPr>
        <w:jc w:val="both"/>
        <w:rPr>
          <w:rFonts w:eastAsiaTheme="minorEastAsia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1</m:t>
              </m:r>
            </m:sub>
          </m:sSub>
          <m:r>
            <w:rPr>
              <w:rFonts w:ascii="Cambria Math" w:hAnsi="Cambria Math"/>
              <w:szCs w:val="26"/>
            </w:rPr>
            <m:t>+5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2</m:t>
              </m:r>
            </m:sub>
          </m:sSub>
          <m:r>
            <w:rPr>
              <w:rFonts w:ascii="Cambria Math" w:hAnsi="Cambria Math"/>
              <w:szCs w:val="26"/>
            </w:rPr>
            <m:t>-</m:t>
          </m:r>
          <m:r>
            <w:rPr>
              <w:rFonts w:ascii="Cambria Math" w:hAnsi="Cambria Math"/>
              <w:szCs w:val="26"/>
            </w:rPr>
            <m:t>53</m:t>
          </m:r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118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3</m:t>
              </m:r>
            </m:sub>
          </m:sSub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  <w:szCs w:val="26"/>
            </w:rPr>
            <m:t>11.2</m:t>
          </m:r>
        </m:oMath>
      </m:oMathPara>
    </w:p>
    <w:p w:rsidR="005D4A8D" w:rsidRPr="005D4A8D" w:rsidRDefault="0043492A" w:rsidP="005D4A8D">
      <w:pPr>
        <w:jc w:val="both"/>
        <w:rPr>
          <w:rFonts w:eastAsiaTheme="minorEastAsia"/>
          <w:szCs w:val="26"/>
        </w:rPr>
      </w:pPr>
      <m:oMathPara>
        <m:oMath>
          <m:r>
            <w:rPr>
              <w:rFonts w:ascii="Cambria Math" w:hAnsi="Cambria Math"/>
              <w:szCs w:val="26"/>
            </w:rPr>
            <m:t>-</m:t>
          </m:r>
          <m:r>
            <w:rPr>
              <w:rFonts w:ascii="Cambria Math" w:hAnsi="Cambria Math"/>
              <w:szCs w:val="26"/>
            </w:rPr>
            <m:t>3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1</m:t>
              </m:r>
            </m:sub>
          </m:sSub>
          <m:r>
            <w:rPr>
              <w:rFonts w:ascii="Cambria Math" w:hAnsi="Cambria Math"/>
              <w:szCs w:val="26"/>
            </w:rPr>
            <m:t>+</m:t>
          </m:r>
          <m:r>
            <w:rPr>
              <w:rFonts w:ascii="Cambria Math" w:hAnsi="Cambria Math"/>
              <w:szCs w:val="26"/>
            </w:rPr>
            <m:t>5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2</m:t>
              </m:r>
            </m:sub>
          </m:sSub>
          <m:r>
            <w:rPr>
              <w:rFonts w:ascii="Cambria Math" w:hAnsi="Cambria Math"/>
              <w:szCs w:val="26"/>
            </w:rPr>
            <m:t>-</m:t>
          </m:r>
          <m:r>
            <w:rPr>
              <w:rFonts w:ascii="Cambria Math" w:hAnsi="Cambria Math"/>
              <w:szCs w:val="26"/>
            </w:rPr>
            <m:t>76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x</m:t>
              </m:r>
            </m:e>
            <m:sub>
              <m:r>
                <w:rPr>
                  <w:rFonts w:ascii="Cambria Math" w:hAnsi="Cambria Math"/>
                  <w:szCs w:val="26"/>
                </w:rPr>
                <m:t>3</m:t>
              </m:r>
            </m:sub>
          </m:sSub>
          <m:r>
            <w:rPr>
              <w:rFonts w:ascii="Cambria Math" w:hAnsi="Cambria Math"/>
            </w:rPr>
            <m:t>≤-</m:t>
          </m:r>
          <m:r>
            <w:rPr>
              <w:rFonts w:ascii="Cambria Math" w:hAnsi="Cambria Math"/>
            </w:rPr>
            <m:t>5.6</m:t>
          </m:r>
        </m:oMath>
      </m:oMathPara>
    </w:p>
    <w:p w:rsidR="00BD7EF7" w:rsidRPr="006C1B93" w:rsidRDefault="00F21972" w:rsidP="00BD7EF7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≥5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≥14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≤21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≤23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≤7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≥0</m:t>
                </m:r>
              </m:e>
            </m:mr>
          </m:m>
        </m:oMath>
      </m:oMathPara>
    </w:p>
    <w:p w:rsidR="00376327" w:rsidRDefault="00376327" w:rsidP="005D4A8D">
      <w:pPr>
        <w:rPr>
          <w:rFonts w:eastAsiaTheme="minorEastAsia"/>
        </w:rPr>
      </w:pPr>
      <w:r w:rsidRPr="00376327">
        <w:rPr>
          <w:rFonts w:eastAsiaTheme="minorEastAsia"/>
        </w:rPr>
        <w:t xml:space="preserve">Решим данную задачу с помощью программы </w:t>
      </w:r>
      <w:proofErr w:type="spellStart"/>
      <w:r w:rsidRPr="00376327">
        <w:rPr>
          <w:rFonts w:eastAsiaTheme="minorEastAsia"/>
        </w:rPr>
        <w:t>SimplexWin</w:t>
      </w:r>
      <w:proofErr w:type="spellEnd"/>
      <w:r w:rsidRPr="00376327">
        <w:rPr>
          <w:rFonts w:eastAsiaTheme="minorEastAsia"/>
        </w:rPr>
        <w:t xml:space="preserve"> 3.1. Ввод исходных данных представлен на рисунке 2, полученный результат – на рисунках 3 и 4.</w:t>
      </w:r>
    </w:p>
    <w:p w:rsidR="00376327" w:rsidRPr="005D4A8D" w:rsidRDefault="00B47F7B" w:rsidP="005D4A8D">
      <w:pPr>
        <w:rPr>
          <w:rFonts w:eastAsiaTheme="minorEastAsia"/>
        </w:rPr>
      </w:pPr>
      <w:r w:rsidRPr="00B47F7B">
        <w:rPr>
          <w:rFonts w:eastAsiaTheme="minorEastAsia"/>
        </w:rPr>
        <w:drawing>
          <wp:inline distT="0" distB="0" distL="0" distR="0" wp14:anchorId="607115A5" wp14:editId="703A9CCB">
            <wp:extent cx="510540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8D" w:rsidRDefault="00BD7EF7" w:rsidP="005D4A8D">
      <w:pPr>
        <w:rPr>
          <w:sz w:val="28"/>
          <w:szCs w:val="28"/>
        </w:rPr>
      </w:pPr>
      <w:r>
        <w:rPr>
          <w:sz w:val="28"/>
          <w:szCs w:val="28"/>
        </w:rPr>
        <w:t xml:space="preserve">Рисунок 2- Ввод данных в программу </w:t>
      </w:r>
      <w:proofErr w:type="spellStart"/>
      <w:r>
        <w:rPr>
          <w:sz w:val="28"/>
          <w:szCs w:val="28"/>
        </w:rPr>
        <w:t>SimplexWin</w:t>
      </w:r>
      <w:proofErr w:type="spellEnd"/>
      <w:r>
        <w:rPr>
          <w:sz w:val="28"/>
          <w:szCs w:val="28"/>
        </w:rPr>
        <w:t xml:space="preserve"> 3.1</w:t>
      </w:r>
    </w:p>
    <w:p w:rsidR="00BD7EF7" w:rsidRPr="005D4A8D" w:rsidRDefault="009D3228" w:rsidP="005D4A8D">
      <w:r w:rsidRPr="009D3228">
        <w:drawing>
          <wp:inline distT="0" distB="0" distL="0" distR="0" wp14:anchorId="11F3E983" wp14:editId="339CCA5B">
            <wp:extent cx="5940425" cy="31965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EF7" w:rsidRDefault="00BD7EF7" w:rsidP="005D4A8D">
      <w:pPr>
        <w:jc w:val="both"/>
      </w:pPr>
      <w:r>
        <w:rPr>
          <w:sz w:val="28"/>
          <w:szCs w:val="28"/>
        </w:rPr>
        <w:t xml:space="preserve">Рисунок 3 - Результат вычислений программы </w:t>
      </w:r>
      <w:proofErr w:type="spellStart"/>
      <w:r>
        <w:rPr>
          <w:sz w:val="28"/>
          <w:szCs w:val="28"/>
        </w:rPr>
        <w:t>SimplexWin</w:t>
      </w:r>
      <w:proofErr w:type="spellEnd"/>
      <w:r>
        <w:rPr>
          <w:sz w:val="28"/>
          <w:szCs w:val="28"/>
        </w:rPr>
        <w:t xml:space="preserve"> 3.1</w:t>
      </w:r>
    </w:p>
    <w:p w:rsidR="005D4A8D" w:rsidRDefault="009D3228" w:rsidP="00BD7EF7">
      <w:pPr>
        <w:jc w:val="center"/>
      </w:pPr>
      <w:r w:rsidRPr="009D3228">
        <w:drawing>
          <wp:inline distT="0" distB="0" distL="0" distR="0" wp14:anchorId="07011243" wp14:editId="0B55E653">
            <wp:extent cx="2857500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EF7" w:rsidRDefault="00BD7EF7" w:rsidP="00BD7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4 - Конечный результат вычислений программы </w:t>
      </w:r>
      <w:proofErr w:type="spellStart"/>
      <w:r>
        <w:rPr>
          <w:sz w:val="28"/>
          <w:szCs w:val="28"/>
        </w:rPr>
        <w:t>SimplexWin</w:t>
      </w:r>
      <w:proofErr w:type="spellEnd"/>
      <w:r>
        <w:rPr>
          <w:sz w:val="28"/>
          <w:szCs w:val="28"/>
        </w:rPr>
        <w:t xml:space="preserve"> 3.1</w:t>
      </w:r>
    </w:p>
    <w:p w:rsidR="00BD7EF7" w:rsidRDefault="00BD7EF7" w:rsidP="00BD7EF7"/>
    <w:p w:rsidR="00BD7EF7" w:rsidRDefault="00BD7EF7" w:rsidP="00BD7EF7">
      <w:pPr>
        <w:jc w:val="both"/>
      </w:pPr>
      <w:r>
        <w:t xml:space="preserve">Убеждаемся, что точка </w:t>
      </w:r>
      <w:r w:rsidR="009D3228">
        <w:rPr>
          <w:lang w:val="en-US"/>
        </w:rPr>
        <w:t>C</w:t>
      </w:r>
      <w:r>
        <w:t xml:space="preserve"> определяет эффективный план задачи.</w:t>
      </w:r>
    </w:p>
    <w:p w:rsidR="00BD7EF7" w:rsidRDefault="00BD7EF7" w:rsidP="00BD7EF7">
      <w:pPr>
        <w:rPr>
          <w:rFonts w:eastAsiaTheme="minorEastAsia"/>
        </w:rPr>
      </w:pPr>
      <w:proofErr w:type="gramStart"/>
      <w:r>
        <w:t xml:space="preserve">Ответ: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4.2;1.4</m:t>
            </m:r>
          </m:e>
        </m:d>
      </m:oMath>
      <w:r w:rsidRPr="00BD7EF7">
        <w:rPr>
          <w:rFonts w:eastAsiaTheme="minorEastAsia"/>
        </w:rPr>
        <w:t xml:space="preserve">  </w:t>
      </w:r>
      <w:proofErr w:type="gramEnd"/>
      <w:r w:rsidRPr="00BD7EF7">
        <w:rPr>
          <w:rFonts w:eastAsiaTheme="minorEastAsia"/>
        </w:rPr>
        <w:t xml:space="preserve">- </w:t>
      </w:r>
      <w:r>
        <w:rPr>
          <w:rFonts w:eastAsiaTheme="minorEastAsia"/>
        </w:rPr>
        <w:t>компромиссное решение ЗЛП</w:t>
      </w:r>
    </w:p>
    <w:p w:rsidR="00BD7EF7" w:rsidRPr="00BD7EF7" w:rsidRDefault="00F21972" w:rsidP="00BD7EF7">
      <w:pPr>
        <w:rPr>
          <w:rFonts w:eastAsiaTheme="minorEastAsia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f</m:t>
              </m:r>
            </m:e>
            <m:sub>
              <m:r>
                <w:rPr>
                  <w:rFonts w:ascii="Cambria Math" w:hAnsi="Cambria Math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  <w:szCs w:val="26"/>
            </w:rPr>
            <m:t>=</m:t>
          </m:r>
          <m:r>
            <w:rPr>
              <w:rFonts w:ascii="Cambria Math" w:hAnsi="Cambria Math"/>
              <w:szCs w:val="26"/>
            </w:rPr>
            <m:t>11</m:t>
          </m:r>
          <m:r>
            <w:rPr>
              <w:rFonts w:ascii="Cambria Math" w:eastAsiaTheme="minorEastAsia" w:hAnsi="Cambria Math"/>
              <w:szCs w:val="26"/>
            </w:rPr>
            <m:t>.</m:t>
          </m:r>
          <m:r>
            <w:rPr>
              <w:rFonts w:ascii="Cambria Math" w:eastAsiaTheme="minorEastAsia" w:hAnsi="Cambria Math"/>
              <w:szCs w:val="26"/>
            </w:rPr>
            <m:t>2</m:t>
          </m:r>
        </m:oMath>
      </m:oMathPara>
    </w:p>
    <w:p w:rsidR="00BD7EF7" w:rsidRPr="00BD7EF7" w:rsidRDefault="00F21972" w:rsidP="00BD7EF7">
      <w:pPr>
        <w:rPr>
          <w:rFonts w:eastAsiaTheme="minorEastAsia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f</m:t>
              </m:r>
            </m:e>
            <m:sub>
              <m:r>
                <w:rPr>
                  <w:rFonts w:ascii="Cambria Math" w:hAnsi="Cambria Math"/>
                  <w:szCs w:val="26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/>
              <w:szCs w:val="26"/>
            </w:rPr>
            <m:t>=</m:t>
          </m:r>
          <m:r>
            <w:rPr>
              <w:rFonts w:ascii="Cambria Math" w:hAnsi="Cambria Math"/>
              <w:szCs w:val="26"/>
            </w:rPr>
            <m:t>5.6</m:t>
          </m:r>
        </m:oMath>
      </m:oMathPara>
    </w:p>
    <w:p w:rsidR="00BD7EF7" w:rsidRDefault="00BD7EF7" w:rsidP="00BD7E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</w:t>
      </w:r>
      <w:r w:rsidRPr="00BD7EF7">
        <w:rPr>
          <w:rFonts w:cs="Times New Roman"/>
          <w:color w:val="000000"/>
          <w:sz w:val="28"/>
          <w:szCs w:val="28"/>
        </w:rPr>
        <w:t>тносительные потери критериев при компромиссном решении</w:t>
      </w:r>
    </w:p>
    <w:p w:rsidR="00BD7EF7" w:rsidRPr="00BD7EF7" w:rsidRDefault="00F21972" w:rsidP="00BD7EF7">
      <w:pPr>
        <w:autoSpaceDE w:val="0"/>
        <w:autoSpaceDN w:val="0"/>
        <w:adjustRightInd w:val="0"/>
        <w:spacing w:before="240" w:after="0" w:line="240" w:lineRule="auto"/>
        <w:rPr>
          <w:rFonts w:eastAsiaTheme="minorEastAsia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BD7EF7" w:rsidRPr="00376327" w:rsidRDefault="00BD7EF7" w:rsidP="00BD7EF7">
      <w:pPr>
        <w:autoSpaceDE w:val="0"/>
        <w:autoSpaceDN w:val="0"/>
        <w:adjustRightInd w:val="0"/>
        <w:spacing w:before="240" w:after="0" w:line="240" w:lineRule="auto"/>
      </w:pPr>
      <w:r>
        <w:rPr>
          <w:rFonts w:eastAsiaTheme="minorEastAsia" w:cs="Times New Roman"/>
        </w:rPr>
        <w:t xml:space="preserve">Т.е. в одной </w:t>
      </w:r>
      <w:proofErr w:type="gramStart"/>
      <w:r>
        <w:rPr>
          <w:rFonts w:eastAsiaTheme="minorEastAsia" w:cs="Times New Roman"/>
        </w:rPr>
        <w:t xml:space="preserve">точке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 w:cs="Times New Roman"/>
        </w:rPr>
        <w:t xml:space="preserve"> области</w:t>
      </w:r>
      <w:proofErr w:type="gramEnd"/>
      <w:r>
        <w:rPr>
          <w:rFonts w:eastAsiaTheme="minorEastAsia" w:cs="Times New Roman"/>
        </w:rPr>
        <w:t xml:space="preserve"> допустимых решений достигается оптимум по обоим критериям.</w:t>
      </w:r>
      <w:bookmarkStart w:id="0" w:name="_GoBack"/>
      <w:bookmarkEnd w:id="0"/>
    </w:p>
    <w:sectPr w:rsidR="00BD7EF7" w:rsidRPr="0037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1D"/>
    <w:rsid w:val="0009201D"/>
    <w:rsid w:val="001518AE"/>
    <w:rsid w:val="0029478F"/>
    <w:rsid w:val="002F3541"/>
    <w:rsid w:val="00376327"/>
    <w:rsid w:val="003C0591"/>
    <w:rsid w:val="003D6D66"/>
    <w:rsid w:val="003F2944"/>
    <w:rsid w:val="00433122"/>
    <w:rsid w:val="0043492A"/>
    <w:rsid w:val="004702E8"/>
    <w:rsid w:val="004C64E2"/>
    <w:rsid w:val="00590B72"/>
    <w:rsid w:val="005D4A8D"/>
    <w:rsid w:val="006C1B93"/>
    <w:rsid w:val="009C183B"/>
    <w:rsid w:val="009D3228"/>
    <w:rsid w:val="00A2293B"/>
    <w:rsid w:val="00A50975"/>
    <w:rsid w:val="00B47F7B"/>
    <w:rsid w:val="00BD7EF7"/>
    <w:rsid w:val="00EF6620"/>
    <w:rsid w:val="00F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77A1-E086-48B3-88C2-633B57CC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72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201D"/>
    <w:rPr>
      <w:color w:val="808080"/>
    </w:rPr>
  </w:style>
  <w:style w:type="paragraph" w:customStyle="1" w:styleId="Default">
    <w:name w:val="Default"/>
    <w:rsid w:val="005D4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2015-12-15T16:06:00Z</dcterms:created>
  <dcterms:modified xsi:type="dcterms:W3CDTF">2015-12-18T09:27:00Z</dcterms:modified>
</cp:coreProperties>
</file>