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B2" w:rsidRPr="00496E13" w:rsidRDefault="00B81DB2" w:rsidP="00B81DB2">
      <w:pPr>
        <w:pStyle w:val="11"/>
        <w:spacing w:line="360" w:lineRule="auto"/>
        <w:rPr>
          <w:sz w:val="24"/>
        </w:rPr>
      </w:pPr>
      <w:bookmarkStart w:id="0" w:name="_Toc426126766"/>
      <w:r w:rsidRPr="00496E13">
        <w:rPr>
          <w:sz w:val="24"/>
        </w:rPr>
        <w:t>Лабораторная работа №7. Файлы</w:t>
      </w:r>
      <w:bookmarkEnd w:id="0"/>
    </w:p>
    <w:p w:rsidR="00B81DB2" w:rsidRDefault="00B81DB2" w:rsidP="00B81DB2">
      <w:pPr>
        <w:pStyle w:val="a5"/>
        <w:spacing w:line="360" w:lineRule="auto"/>
        <w:ind w:left="0"/>
        <w:rPr>
          <w:b/>
        </w:rPr>
      </w:pPr>
    </w:p>
    <w:p w:rsidR="00B81DB2" w:rsidRPr="00496E13" w:rsidRDefault="00B81DB2" w:rsidP="00B81DB2">
      <w:pPr>
        <w:pStyle w:val="a5"/>
        <w:spacing w:line="360" w:lineRule="auto"/>
        <w:ind w:left="0"/>
        <w:rPr>
          <w:sz w:val="22"/>
        </w:rPr>
      </w:pPr>
      <w:r w:rsidRPr="00496E13">
        <w:rPr>
          <w:b/>
        </w:rPr>
        <w:t>Цель работы</w:t>
      </w:r>
      <w:r w:rsidRPr="00496E13">
        <w:t xml:space="preserve"> – </w:t>
      </w:r>
      <w:r w:rsidRPr="00496E13">
        <w:rPr>
          <w:szCs w:val="28"/>
        </w:rPr>
        <w:t>познакомиться</w:t>
      </w:r>
      <w:r w:rsidRPr="00496E13">
        <w:rPr>
          <w:b/>
          <w:bCs/>
        </w:rPr>
        <w:t xml:space="preserve"> </w:t>
      </w:r>
      <w:r w:rsidRPr="00496E13">
        <w:rPr>
          <w:bCs/>
        </w:rPr>
        <w:t>с потоковыми функциями языка</w:t>
      </w:r>
      <w:proofErr w:type="gramStart"/>
      <w:r w:rsidRPr="00496E13">
        <w:rPr>
          <w:bCs/>
        </w:rPr>
        <w:t xml:space="preserve"> С</w:t>
      </w:r>
      <w:proofErr w:type="gramEnd"/>
      <w:r w:rsidRPr="00496E13">
        <w:rPr>
          <w:bCs/>
        </w:rPr>
        <w:t xml:space="preserve"> для работы с текстовыми и бинарными файлами.</w:t>
      </w:r>
    </w:p>
    <w:p w:rsidR="00B81DB2" w:rsidRPr="00496E13" w:rsidRDefault="00B81DB2" w:rsidP="00B81DB2">
      <w:pPr>
        <w:pStyle w:val="21"/>
        <w:jc w:val="left"/>
        <w:outlineLvl w:val="9"/>
        <w:rPr>
          <w:sz w:val="24"/>
        </w:rPr>
      </w:pPr>
      <w:r w:rsidRPr="00496E13">
        <w:rPr>
          <w:sz w:val="24"/>
        </w:rPr>
        <w:t>Постановка задачи</w:t>
      </w:r>
    </w:p>
    <w:p w:rsidR="00B81DB2" w:rsidRPr="00496E13" w:rsidRDefault="00B81DB2" w:rsidP="00B81DB2">
      <w:pPr>
        <w:spacing w:line="360" w:lineRule="auto"/>
        <w:ind w:firstLine="720"/>
        <w:jc w:val="both"/>
      </w:pPr>
      <w:r w:rsidRPr="00496E13">
        <w:t>Написать программы согласно номеру индивидуального варианта. Исходные текстовые файлы могут создаваться в любом текстовом редакторе</w:t>
      </w:r>
      <w:r w:rsidRPr="00496E13">
        <w:rPr>
          <w:sz w:val="22"/>
        </w:rPr>
        <w:t xml:space="preserve"> </w:t>
      </w:r>
      <w:r w:rsidRPr="00496E13">
        <w:t>с использованием кодовой страницы, позволяющей непосредственно обрабатывать в консольном приложении русские буквы. Для создания исходного бинарного файла к третьей задаче написать отдельную программу, в программе его обработки выводить на экран компьютера содержимое файла до и после изменения. Четвертое задание предполагает создание информационно-справочной системы на базе бинарного файла записей со следующими возможностями: создание файла, просмотр содержимого файла, добавление, удаление и корректировка данных, а также выполнение запросов в соответствии с заданием. Поиск требуемых данных осуществлять по ключевому полю. Для организации интерфейса должно использоваться меню.</w:t>
      </w:r>
    </w:p>
    <w:p w:rsidR="00B81DB2" w:rsidRPr="00496E13" w:rsidRDefault="00B81DB2" w:rsidP="00B81DB2">
      <w:pPr>
        <w:spacing w:line="360" w:lineRule="auto"/>
        <w:ind w:firstLine="720"/>
        <w:jc w:val="both"/>
      </w:pPr>
      <w:r w:rsidRPr="00496E13">
        <w:t>Задания могут быть выполнены на трех уровнях сложности.</w:t>
      </w:r>
    </w:p>
    <w:p w:rsidR="00B81DB2" w:rsidRPr="00496E13" w:rsidRDefault="00B81DB2" w:rsidP="00B81DB2">
      <w:pPr>
        <w:numPr>
          <w:ilvl w:val="0"/>
          <w:numId w:val="2"/>
        </w:numPr>
        <w:tabs>
          <w:tab w:val="clear" w:pos="0"/>
          <w:tab w:val="num" w:pos="1134"/>
        </w:tabs>
        <w:suppressAutoHyphens/>
        <w:spacing w:line="360" w:lineRule="auto"/>
        <w:ind w:left="0" w:firstLine="709"/>
        <w:jc w:val="both"/>
      </w:pPr>
      <w:r w:rsidRPr="00496E13">
        <w:t>Низкий. Исходный файл к первой задаче не содержит русских букв, каждая фраза расположена на отдельной строке, словами считаются группы символов между группами пробелов. Первая строка исходного файла ко второй задаче, если в нем хранится матрица, содержит ее размеры (количество строк и количество чисел в каждой строке). Вывод содержимого бинарных файлов на экран можно выполнять в любом (главное, читабельном) виде.</w:t>
      </w:r>
    </w:p>
    <w:p w:rsidR="00B81DB2" w:rsidRPr="00496E13" w:rsidRDefault="00B81DB2" w:rsidP="00B81DB2">
      <w:pPr>
        <w:numPr>
          <w:ilvl w:val="0"/>
          <w:numId w:val="2"/>
        </w:numPr>
        <w:tabs>
          <w:tab w:val="clear" w:pos="0"/>
          <w:tab w:val="num" w:pos="1134"/>
        </w:tabs>
        <w:suppressAutoHyphens/>
        <w:spacing w:line="360" w:lineRule="auto"/>
        <w:ind w:left="0" w:firstLine="709"/>
        <w:jc w:val="both"/>
      </w:pPr>
      <w:r w:rsidRPr="00496E13">
        <w:t xml:space="preserve">Средний. Имена входных файлов должны передаваться программе при ее запуске (через параметры функции </w:t>
      </w:r>
      <w:r w:rsidRPr="00496E13">
        <w:rPr>
          <w:lang w:val="en-US"/>
        </w:rPr>
        <w:t>main</w:t>
      </w:r>
      <w:r w:rsidRPr="00496E13">
        <w:t xml:space="preserve">()). Исходный файл к первой задаче может содержать как латинские, так и русские буквы, на одной строке может находиться несколько фраз, возможно продолжение фразы на следующей строке. </w:t>
      </w:r>
      <w:r w:rsidRPr="00496E13">
        <w:rPr>
          <w:szCs w:val="28"/>
        </w:rPr>
        <w:t>Фразы отделяются друг от друга точками, а слова – пробелами и знаками препинания. Последняя фраза в файле может быть без точки в конце. Вывод содержимого файла записей осуществлять в табличном виде с графлением визуально подходящими символами.</w:t>
      </w:r>
    </w:p>
    <w:p w:rsidR="00B81DB2" w:rsidRPr="00496E13" w:rsidRDefault="00B81DB2" w:rsidP="00B81DB2">
      <w:pPr>
        <w:numPr>
          <w:ilvl w:val="0"/>
          <w:numId w:val="2"/>
        </w:numPr>
        <w:tabs>
          <w:tab w:val="clear" w:pos="0"/>
          <w:tab w:val="num" w:pos="1134"/>
        </w:tabs>
        <w:suppressAutoHyphens/>
        <w:spacing w:line="360" w:lineRule="auto"/>
        <w:ind w:left="0" w:firstLine="709"/>
        <w:jc w:val="both"/>
        <w:rPr>
          <w:sz w:val="22"/>
        </w:rPr>
      </w:pPr>
      <w:r w:rsidRPr="00496E13">
        <w:t xml:space="preserve">Высокий. Имена входных файлов должны передаваться программе при ее запуске (через параметры функции </w:t>
      </w:r>
      <w:r w:rsidRPr="00496E13">
        <w:rPr>
          <w:lang w:val="en-US"/>
        </w:rPr>
        <w:t>main</w:t>
      </w:r>
      <w:r w:rsidRPr="00496E13">
        <w:t xml:space="preserve">()). Если параметры пользователем при запуске программы не заданы, имена файлов вводятся с клавиатуры. Исходный файл к первой задаче может содержать как латинские, так и русские буквы, фразы могут быть любой </w:t>
      </w:r>
      <w:r w:rsidRPr="00496E13">
        <w:lastRenderedPageBreak/>
        <w:t xml:space="preserve">длины, соответственно, одна фраза может располагаться на нескольких строках. </w:t>
      </w:r>
      <w:r w:rsidRPr="00496E13">
        <w:rPr>
          <w:szCs w:val="28"/>
        </w:rPr>
        <w:t xml:space="preserve">Фразы отделяются друг от друга точками, а слова – пробелами и знаками препинания. Последняя фраза в файле может быть без точки в конце. Вывод содержимого файла записей осуществлять постранично в табличном виде с графлением визуально подходящими символами, предусмотреть возможность «листания» </w:t>
      </w:r>
      <w:proofErr w:type="gramStart"/>
      <w:r w:rsidRPr="00496E13">
        <w:rPr>
          <w:szCs w:val="28"/>
        </w:rPr>
        <w:t>страниц</w:t>
      </w:r>
      <w:proofErr w:type="gramEnd"/>
      <w:r w:rsidRPr="00496E13">
        <w:rPr>
          <w:szCs w:val="28"/>
        </w:rPr>
        <w:t xml:space="preserve"> как в прямом, так и в обратном направлении.</w:t>
      </w:r>
    </w:p>
    <w:p w:rsidR="00B81DB2" w:rsidRDefault="00B81DB2" w:rsidP="00B81DB2">
      <w:pPr>
        <w:pStyle w:val="a3"/>
        <w:widowControl w:val="0"/>
        <w:spacing w:line="360" w:lineRule="auto"/>
        <w:ind w:firstLine="567"/>
        <w:jc w:val="both"/>
        <w:rPr>
          <w:b/>
          <w:bCs/>
          <w:i/>
          <w:iCs/>
        </w:rPr>
      </w:pPr>
    </w:p>
    <w:p w:rsidR="00B81DB2" w:rsidRPr="00496E13" w:rsidRDefault="00B81DB2" w:rsidP="00B81DB2">
      <w:pPr>
        <w:pStyle w:val="a3"/>
        <w:widowControl w:val="0"/>
        <w:spacing w:line="360" w:lineRule="auto"/>
        <w:ind w:firstLine="567"/>
        <w:jc w:val="both"/>
      </w:pPr>
      <w:r w:rsidRPr="00496E13">
        <w:rPr>
          <w:b/>
          <w:bCs/>
          <w:i/>
          <w:iCs/>
        </w:rPr>
        <w:t>Вариант № 11</w:t>
      </w:r>
    </w:p>
    <w:p w:rsidR="00B81DB2" w:rsidRPr="00496E13" w:rsidRDefault="00B81DB2" w:rsidP="00B81DB2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jc w:val="both"/>
      </w:pPr>
      <w:r w:rsidRPr="00496E13">
        <w:t>Дан файл, содержащий некоторый текст. Оставить в этом файле только те фразы, которые содержат не менее трех слов.</w:t>
      </w:r>
    </w:p>
    <w:p w:rsidR="00B81DB2" w:rsidRPr="00496E13" w:rsidRDefault="00B81DB2" w:rsidP="00B81DB2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 w:rsidRPr="00496E13">
        <w:t>В текстовом файле в табличном виде хранится информация о количестве и ценах товаров на складе. Добавить в таблицу графу с общими суммами по каждому виду товара.</w:t>
      </w:r>
    </w:p>
    <w:p w:rsidR="00B81DB2" w:rsidRPr="00496E13" w:rsidRDefault="00B81DB2" w:rsidP="00B81DB2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Cs w:val="28"/>
        </w:rPr>
      </w:pPr>
      <w:r w:rsidRPr="00496E13">
        <w:t>Компоненты бинарного файла – целые числа. Удалить из этого файла все положительные числа, кратные 3, добавив в конец файла их количество.</w:t>
      </w:r>
    </w:p>
    <w:p w:rsidR="00760D93" w:rsidRDefault="00B81DB2" w:rsidP="00B81DB2">
      <w:r w:rsidRPr="00496E13">
        <w:rPr>
          <w:szCs w:val="28"/>
        </w:rPr>
        <w:t>В файле содержатся сведения о сотрудниках лаборатории: фамилия, год рождения, пол, образование (среднее, высшее), год поступления на работу. Найти самого старшего сотрудника среди мужчин. Вывести список молодых специалистов (до 28 лет) с высшим образованием.</w:t>
      </w:r>
    </w:p>
    <w:sectPr w:rsidR="00760D93" w:rsidSect="0042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F7343E9E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b w:val="0"/>
        <w:i w:val="0"/>
      </w:rPr>
    </w:lvl>
  </w:abstractNum>
  <w:abstractNum w:abstractNumId="1">
    <w:nsid w:val="00000013"/>
    <w:multiLevelType w:val="singleLevel"/>
    <w:tmpl w:val="6992749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DB2"/>
    <w:rsid w:val="001835D3"/>
    <w:rsid w:val="00423F1A"/>
    <w:rsid w:val="004A0342"/>
    <w:rsid w:val="00B8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D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DB2"/>
    <w:pPr>
      <w:spacing w:after="120"/>
    </w:pPr>
  </w:style>
  <w:style w:type="character" w:customStyle="1" w:styleId="a4">
    <w:name w:val="Основной текст Знак"/>
    <w:basedOn w:val="a0"/>
    <w:link w:val="a3"/>
    <w:rsid w:val="00B81D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Indent"/>
    <w:basedOn w:val="a"/>
    <w:uiPriority w:val="99"/>
    <w:rsid w:val="00B81DB2"/>
    <w:pPr>
      <w:ind w:left="708"/>
    </w:pPr>
  </w:style>
  <w:style w:type="paragraph" w:customStyle="1" w:styleId="21">
    <w:name w:val="Зг2"/>
    <w:basedOn w:val="2"/>
    <w:next w:val="a"/>
    <w:qFormat/>
    <w:rsid w:val="00B81DB2"/>
    <w:pPr>
      <w:keepLines w:val="0"/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4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B81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1"/>
    <w:basedOn w:val="1"/>
    <w:next w:val="a5"/>
    <w:rsid w:val="00B81DB2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iCs/>
      <w:caps/>
      <w:color w:val="auto"/>
    </w:rPr>
  </w:style>
  <w:style w:type="character" w:customStyle="1" w:styleId="10">
    <w:name w:val="Заголовок 1 Знак"/>
    <w:basedOn w:val="a0"/>
    <w:link w:val="1"/>
    <w:uiPriority w:val="9"/>
    <w:rsid w:val="00B81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дрюс</dc:creator>
  <cp:lastModifiedBy>дрюс</cp:lastModifiedBy>
  <cp:revision>2</cp:revision>
  <dcterms:created xsi:type="dcterms:W3CDTF">2016-01-17T23:49:00Z</dcterms:created>
  <dcterms:modified xsi:type="dcterms:W3CDTF">2016-01-17T23:49:00Z</dcterms:modified>
</cp:coreProperties>
</file>