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EE" w:rsidRDefault="00494778">
      <w:r>
        <w:t>Эссе по налогам</w:t>
      </w:r>
    </w:p>
    <w:p w:rsidR="00494778" w:rsidRDefault="00494778">
      <w:r>
        <w:t>Тема: Нуждается ли структура налоговой системы РФ в изменении?</w:t>
      </w:r>
      <w:bookmarkStart w:id="0" w:name="_GoBack"/>
      <w:bookmarkEnd w:id="0"/>
    </w:p>
    <w:sectPr w:rsidR="00494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78"/>
    <w:rsid w:val="00494778"/>
    <w:rsid w:val="0093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2016-01-14T17:46:00Z</dcterms:created>
  <dcterms:modified xsi:type="dcterms:W3CDTF">2016-01-14T17:49:00Z</dcterms:modified>
</cp:coreProperties>
</file>