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21" w:rsidRPr="004D699F" w:rsidRDefault="006E4C21" w:rsidP="006E4C2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МЕТОДИЧЕСКИЕ УКАЗАНИЯ ПО ВЫПОЛНЕНИЮ </w:t>
      </w:r>
    </w:p>
    <w:p w:rsidR="006E4C21" w:rsidRPr="004D699F" w:rsidRDefault="006E4C21" w:rsidP="006E4C21">
      <w:pPr>
        <w:jc w:val="center"/>
        <w:rPr>
          <w:b/>
        </w:rPr>
      </w:pPr>
      <w:r w:rsidRPr="004D699F">
        <w:rPr>
          <w:b/>
        </w:rPr>
        <w:t>ДОМАШНЕЙ КОНТРОЛЬНОЙ РАБОТЫ.</w:t>
      </w:r>
    </w:p>
    <w:p w:rsidR="006E4C21" w:rsidRPr="00DE588A" w:rsidRDefault="006E4C21" w:rsidP="006E4C21"/>
    <w:p w:rsidR="006E4C21" w:rsidRPr="00DE588A" w:rsidRDefault="000929E8" w:rsidP="00DF6F69">
      <w:pPr>
        <w:ind w:firstLine="720"/>
        <w:jc w:val="both"/>
      </w:pPr>
      <w:r>
        <w:t>Студенты специальностей</w:t>
      </w:r>
      <w:r w:rsidR="006E4C21">
        <w:t xml:space="preserve"> </w:t>
      </w:r>
      <w:r>
        <w:t>190629</w:t>
      </w:r>
      <w:r w:rsidR="006E4C21">
        <w:t xml:space="preserve"> «</w:t>
      </w:r>
      <w:r>
        <w:t>Техническая эксплуатация подъемно-транспортных,строительных, дорожных машин и оборудования</w:t>
      </w:r>
      <w:r w:rsidR="006E4C21">
        <w:t>»</w:t>
      </w:r>
      <w:r>
        <w:t xml:space="preserve"> и 190631 «Техническое обслуживание и ремонт автомобильного транспорта»</w:t>
      </w:r>
      <w:r w:rsidR="006E4C21">
        <w:t xml:space="preserve"> выполняют одну домашнюю контрольную</w:t>
      </w:r>
      <w:r w:rsidR="006E4C21" w:rsidRPr="00DE588A">
        <w:t xml:space="preserve"> работ</w:t>
      </w:r>
      <w:r w:rsidR="006E4C21">
        <w:t>у</w:t>
      </w:r>
      <w:r w:rsidR="006E4C21" w:rsidRPr="00DE588A">
        <w:t xml:space="preserve"> по общей электротехнике</w:t>
      </w:r>
      <w:r w:rsidR="006E4C21">
        <w:t>.</w:t>
      </w:r>
    </w:p>
    <w:p w:rsidR="006E4C21" w:rsidRDefault="006E4C21" w:rsidP="00DF6F69">
      <w:pPr>
        <w:ind w:firstLine="720"/>
        <w:jc w:val="both"/>
      </w:pPr>
      <w:r w:rsidRPr="00DE588A">
        <w:t xml:space="preserve">Вариант контрольной работы определяется первой буквой фамилии и последней цифрой номера личного дела (шифра) </w:t>
      </w:r>
      <w:r>
        <w:t>студента.</w:t>
      </w:r>
      <w:r w:rsidRPr="00DE588A">
        <w:t xml:space="preserve"> Например: </w:t>
      </w:r>
      <w:r>
        <w:t>студент</w:t>
      </w:r>
      <w:r w:rsidRPr="00DE588A">
        <w:t xml:space="preserve"> Соколов И.П. имеет номер личного дела 356. </w:t>
      </w:r>
      <w:r>
        <w:t>По первой букве фамилии</w:t>
      </w:r>
      <w:r w:rsidRPr="00DE588A">
        <w:t xml:space="preserve"> </w:t>
      </w:r>
      <w:r>
        <w:t>(С) по Таблице  он решает задачи: 2, 7, 12, 17.</w:t>
      </w:r>
    </w:p>
    <w:p w:rsidR="006E4C21" w:rsidRPr="00DE588A" w:rsidRDefault="006E4C21" w:rsidP="00DF6F69">
      <w:pPr>
        <w:ind w:firstLine="720"/>
        <w:jc w:val="both"/>
      </w:pPr>
      <w:r w:rsidRPr="00DE588A">
        <w:t xml:space="preserve">Исходные данные </w:t>
      </w:r>
      <w:r>
        <w:t xml:space="preserve">(вариант) </w:t>
      </w:r>
      <w:r w:rsidRPr="00DE588A">
        <w:t>по перечисленным выше задачам выбираются из соответствующих</w:t>
      </w:r>
      <w:r>
        <w:t xml:space="preserve"> таблиц, указанных в тексте</w:t>
      </w:r>
      <w:r w:rsidRPr="00DE588A">
        <w:t xml:space="preserve"> задач по последней цифре шрифта, т.е. по цифре 6.</w:t>
      </w:r>
    </w:p>
    <w:p w:rsidR="006E4C21" w:rsidRPr="00DE588A" w:rsidRDefault="006E4C21" w:rsidP="006E4C21">
      <w:pPr>
        <w:ind w:right="142"/>
        <w:jc w:val="right"/>
      </w:pPr>
      <w:r w:rsidRPr="00DE588A">
        <w:t xml:space="preserve">Таблица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599"/>
        <w:gridCol w:w="599"/>
        <w:gridCol w:w="599"/>
        <w:gridCol w:w="599"/>
        <w:gridCol w:w="5122"/>
        <w:gridCol w:w="354"/>
      </w:tblGrid>
      <w:tr w:rsidR="006E4C21" w:rsidRPr="00DE588A" w:rsidTr="00DC1C3F">
        <w:trPr>
          <w:trHeight w:hRule="exact" w:val="382"/>
          <w:jc w:val="center"/>
        </w:trPr>
        <w:tc>
          <w:tcPr>
            <w:tcW w:w="3596" w:type="dxa"/>
            <w:gridSpan w:val="6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</w:pPr>
            <w:r w:rsidRPr="00DE588A">
              <w:t>Первая буква фамилии</w:t>
            </w:r>
          </w:p>
        </w:tc>
        <w:tc>
          <w:tcPr>
            <w:tcW w:w="5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</w:pPr>
            <w:r w:rsidRPr="00DE588A">
              <w:t>Номера задач</w:t>
            </w:r>
          </w:p>
        </w:tc>
      </w:tr>
      <w:tr w:rsidR="006E4C21" w:rsidRPr="00DE588A" w:rsidTr="00DC1C3F">
        <w:trPr>
          <w:trHeight w:hRule="exact" w:val="374"/>
          <w:jc w:val="center"/>
        </w:trPr>
        <w:tc>
          <w:tcPr>
            <w:tcW w:w="3596" w:type="dxa"/>
            <w:gridSpan w:val="6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</w:pP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DC1C3F">
            <w:pPr>
              <w:jc w:val="center"/>
            </w:pPr>
            <w:r w:rsidRPr="00DE588A">
              <w:t>для первой работы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right"/>
            </w:pPr>
          </w:p>
        </w:tc>
      </w:tr>
      <w:tr w:rsidR="006E4C21" w:rsidRPr="00DE588A" w:rsidTr="00DC1C3F">
        <w:trPr>
          <w:trHeight w:hRule="exact" w:val="360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А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Е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Л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Р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Э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21" w:rsidRPr="00713DED" w:rsidRDefault="006E4C21" w:rsidP="00F50D24">
            <w:pPr>
              <w:rPr>
                <w:b/>
              </w:rPr>
            </w:pPr>
            <w:r w:rsidRPr="00713DED">
              <w:rPr>
                <w:b/>
              </w:rPr>
              <w:t>1, 6, 11, 16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713DED" w:rsidRDefault="006E4C21" w:rsidP="00F50D24">
            <w:pPr>
              <w:jc w:val="right"/>
              <w:rPr>
                <w:b/>
              </w:rPr>
            </w:pPr>
          </w:p>
        </w:tc>
      </w:tr>
      <w:tr w:rsidR="006E4C21" w:rsidRPr="00DE588A" w:rsidTr="00DC1C3F">
        <w:trPr>
          <w:trHeight w:hRule="exact" w:val="36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Б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Ж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М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С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Ц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Ю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21" w:rsidRPr="00713DED" w:rsidRDefault="006E4C21" w:rsidP="00F50D24">
            <w:pPr>
              <w:rPr>
                <w:b/>
              </w:rPr>
            </w:pPr>
            <w:r w:rsidRPr="00713DED">
              <w:rPr>
                <w:b/>
              </w:rPr>
              <w:t>2, 7, 12, 17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E4C21" w:rsidRPr="00713DED" w:rsidRDefault="006E4C21" w:rsidP="00F50D24">
            <w:pPr>
              <w:jc w:val="right"/>
              <w:rPr>
                <w:b/>
              </w:rPr>
            </w:pPr>
          </w:p>
        </w:tc>
      </w:tr>
      <w:tr w:rsidR="006E4C21" w:rsidRPr="00DE588A" w:rsidTr="00DC1C3F">
        <w:trPr>
          <w:trHeight w:hRule="exact" w:val="353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В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З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Н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Т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Ч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Я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21" w:rsidRPr="00713DED" w:rsidRDefault="006E4C21" w:rsidP="00F50D24">
            <w:pPr>
              <w:rPr>
                <w:b/>
              </w:rPr>
            </w:pPr>
            <w:r w:rsidRPr="00713DED">
              <w:rPr>
                <w:b/>
              </w:rPr>
              <w:t>3, 8, 13, 18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E4C21" w:rsidRPr="00713DED" w:rsidRDefault="006E4C21" w:rsidP="00F50D24">
            <w:pPr>
              <w:jc w:val="right"/>
              <w:rPr>
                <w:b/>
              </w:rPr>
            </w:pPr>
          </w:p>
        </w:tc>
      </w:tr>
      <w:tr w:rsidR="006E4C21" w:rsidRPr="00DE588A" w:rsidTr="00DC1C3F">
        <w:trPr>
          <w:trHeight w:hRule="exact" w:val="353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Г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И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О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У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Ш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21" w:rsidRPr="00713DED" w:rsidRDefault="006E4C21" w:rsidP="00F50D24">
            <w:pPr>
              <w:rPr>
                <w:b/>
              </w:rPr>
            </w:pPr>
            <w:r w:rsidRPr="00713DED">
              <w:rPr>
                <w:b/>
              </w:rPr>
              <w:t>4, 9, 14, 19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E4C21" w:rsidRPr="00713DED" w:rsidRDefault="006E4C21" w:rsidP="00F50D24">
            <w:pPr>
              <w:jc w:val="right"/>
              <w:rPr>
                <w:b/>
              </w:rPr>
            </w:pPr>
          </w:p>
        </w:tc>
      </w:tr>
      <w:tr w:rsidR="006E4C21" w:rsidRPr="00DE588A" w:rsidTr="00DC1C3F">
        <w:trPr>
          <w:trHeight w:hRule="exact" w:val="396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Д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К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П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Ф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  <w:r w:rsidRPr="00DE588A">
              <w:rPr>
                <w:b/>
              </w:rPr>
              <w:t>Щ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21" w:rsidRPr="00DE588A" w:rsidRDefault="006E4C21" w:rsidP="00F50D24">
            <w:pPr>
              <w:jc w:val="center"/>
              <w:rPr>
                <w:b/>
              </w:rPr>
            </w:pP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4C21" w:rsidRPr="00713DED" w:rsidRDefault="006E4C21" w:rsidP="00F50D24">
            <w:pPr>
              <w:rPr>
                <w:b/>
              </w:rPr>
            </w:pPr>
            <w:r w:rsidRPr="00713DED">
              <w:rPr>
                <w:b/>
              </w:rPr>
              <w:t>5, 10, 15, 20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6E4C21" w:rsidRPr="00713DED" w:rsidRDefault="006E4C21" w:rsidP="00F50D24">
            <w:pPr>
              <w:jc w:val="right"/>
              <w:rPr>
                <w:b/>
              </w:rPr>
            </w:pPr>
          </w:p>
        </w:tc>
      </w:tr>
    </w:tbl>
    <w:p w:rsidR="006E4C21" w:rsidRPr="00DE588A" w:rsidRDefault="006E4C21" w:rsidP="006E4C21">
      <w:pPr>
        <w:ind w:firstLine="720"/>
      </w:pPr>
    </w:p>
    <w:p w:rsidR="006E4C21" w:rsidRPr="00DE588A" w:rsidRDefault="006E4C21" w:rsidP="006E4C21">
      <w:pPr>
        <w:ind w:firstLine="720"/>
      </w:pPr>
    </w:p>
    <w:p w:rsidR="006E4C21" w:rsidRPr="00DE588A" w:rsidRDefault="006E4C21" w:rsidP="00DF6F69">
      <w:pPr>
        <w:jc w:val="both"/>
      </w:pPr>
      <w:r>
        <w:t xml:space="preserve">            К</w:t>
      </w:r>
      <w:r w:rsidRPr="00DE588A">
        <w:t>онтрольная работа выполняется в отдельной ученической тетради в клетку, с отчерченными полями; все страницы должны быть пронумерованы.</w:t>
      </w:r>
    </w:p>
    <w:p w:rsidR="006E4C21" w:rsidRPr="00DE588A" w:rsidRDefault="006E4C21" w:rsidP="00DF6F69">
      <w:pPr>
        <w:ind w:firstLine="720"/>
        <w:jc w:val="both"/>
      </w:pPr>
      <w:r w:rsidRPr="00DE588A">
        <w:t>Рекомендуется следующий порядок каждой из задач в контрольной</w:t>
      </w:r>
    </w:p>
    <w:p w:rsidR="006E4C21" w:rsidRPr="00DE588A" w:rsidRDefault="006E4C21" w:rsidP="00DF6F69">
      <w:pPr>
        <w:jc w:val="both"/>
      </w:pPr>
      <w:r w:rsidRPr="00DE588A">
        <w:t xml:space="preserve"> работе:</w:t>
      </w:r>
    </w:p>
    <w:p w:rsidR="006E4C21" w:rsidRPr="00DE588A" w:rsidRDefault="006E4C21" w:rsidP="00187FC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E588A">
        <w:t>Полностью переписывается условие задачи, которое</w:t>
      </w:r>
      <w:r w:rsidRPr="00DE588A">
        <w:br/>
        <w:t>сопровождается схемой.</w:t>
      </w:r>
    </w:p>
    <w:p w:rsidR="006E4C21" w:rsidRPr="00DE588A" w:rsidRDefault="006E4C21" w:rsidP="00187FC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E588A">
        <w:t>После полной записи условия задачи перед ее решением</w:t>
      </w:r>
      <w:r w:rsidRPr="00DE588A">
        <w:br/>
        <w:t>обязательно приводится таблица с исходными данными задачи</w:t>
      </w:r>
      <w:r w:rsidRPr="00DE588A">
        <w:br/>
        <w:t>Вашего варианта.</w:t>
      </w:r>
    </w:p>
    <w:p w:rsidR="006E4C21" w:rsidRPr="00DE588A" w:rsidRDefault="006E4C21" w:rsidP="00187FC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E588A">
        <w:t>Решение записывается по этапам с указанием цели каждого этапа. После записи цели выписывается необходимая формула; затем в нее подставляются числовое значение величин (без указания их единиц измерения) в том же порядке, в каком в формулу были расположены буквенные значения; и, наконец, записывается окончательный результат и единица измерения вычисленной величины, например, 5А, 220В, 800Вт.</w:t>
      </w:r>
    </w:p>
    <w:p w:rsidR="006E4C21" w:rsidRDefault="006E4C21" w:rsidP="00DF6F69">
      <w:pPr>
        <w:ind w:firstLine="720"/>
        <w:jc w:val="both"/>
      </w:pPr>
    </w:p>
    <w:p w:rsidR="006E4C21" w:rsidRPr="00DE588A" w:rsidRDefault="006E4C21" w:rsidP="00DF6F69">
      <w:pPr>
        <w:ind w:firstLine="720"/>
        <w:jc w:val="both"/>
      </w:pPr>
      <w:r w:rsidRPr="00DE588A">
        <w:t>Текст контрольной работы выполняется чернилами или пастой любого цвета, кроме красного. При решении задач следует применять международную систему единиц СИ (ГОСТ 8.417-</w:t>
      </w:r>
      <w:r w:rsidR="009E78EC">
        <w:t>2002</w:t>
      </w:r>
      <w:r w:rsidRPr="00DE588A">
        <w:t>); буквенные обозначения величин должны соответствовать ГОСТу 1494-77; схемы электрических цепей, чертежи, графики, векторные диаграммы, таблицы делают карандашом в соответствии со стандартами Единой системы конструкторской документации (ЕСКД) и действующими ГОСТами.</w:t>
      </w:r>
    </w:p>
    <w:p w:rsidR="006E4C21" w:rsidRPr="00DE588A" w:rsidRDefault="006E4C21" w:rsidP="00DF6F69">
      <w:pPr>
        <w:jc w:val="both"/>
      </w:pPr>
    </w:p>
    <w:p w:rsidR="00D247F5" w:rsidRDefault="00D247F5" w:rsidP="006E4C21"/>
    <w:p w:rsidR="00D247F5" w:rsidRDefault="00D247F5" w:rsidP="006E4C21"/>
    <w:p w:rsidR="00D247F5" w:rsidRDefault="00D247F5" w:rsidP="006E4C21"/>
    <w:p w:rsidR="00D247F5" w:rsidRDefault="00D247F5" w:rsidP="006E4C21"/>
    <w:p w:rsidR="006E4C21" w:rsidRPr="00DE588A" w:rsidRDefault="006E4C21" w:rsidP="00DF6F69">
      <w:pPr>
        <w:jc w:val="both"/>
      </w:pPr>
      <w:r w:rsidRPr="00DE588A">
        <w:t>Примечание.</w:t>
      </w:r>
    </w:p>
    <w:p w:rsidR="006E4C21" w:rsidRPr="00DE588A" w:rsidRDefault="006E4C21" w:rsidP="00DF6F69">
      <w:pPr>
        <w:jc w:val="both"/>
      </w:pPr>
    </w:p>
    <w:p w:rsidR="006E4C21" w:rsidRPr="00DE588A" w:rsidRDefault="006E4C21" w:rsidP="00DF6F69">
      <w:pPr>
        <w:ind w:firstLine="720"/>
        <w:jc w:val="both"/>
      </w:pPr>
      <w:r w:rsidRPr="00DE588A">
        <w:t>Если вы будете писать электрические величины и исполнять схемы цепей, чертежи, графики, векторные диаграммы, таблицы так, как это сделано в настоящем пособии, то ваша работа будет удовлетворять вышеперечисленным ГОСТам.</w:t>
      </w:r>
    </w:p>
    <w:p w:rsidR="006E4C21" w:rsidRPr="00DE588A" w:rsidRDefault="006E4C21" w:rsidP="00DF6F69">
      <w:pPr>
        <w:ind w:firstLine="720"/>
        <w:jc w:val="both"/>
      </w:pPr>
      <w:r w:rsidRPr="00DE588A">
        <w:t>Вычисления следует производить с помощью электронного микрокалькулятора.</w:t>
      </w:r>
    </w:p>
    <w:p w:rsidR="006E4C21" w:rsidRPr="00DE588A" w:rsidRDefault="006E4C21" w:rsidP="00DF6F69">
      <w:pPr>
        <w:ind w:firstLine="720"/>
        <w:jc w:val="both"/>
      </w:pPr>
      <w:r w:rsidRPr="00DE588A">
        <w:t>После решения последней задачи должен быть приведен список использованной литературы с полными наименованиями, поставлена подпись и дата выполнения работы.</w:t>
      </w:r>
    </w:p>
    <w:p w:rsidR="006E4C21" w:rsidRPr="00DE588A" w:rsidRDefault="006E4C21" w:rsidP="00DF6F69">
      <w:pPr>
        <w:ind w:firstLine="720"/>
        <w:jc w:val="both"/>
      </w:pPr>
      <w:r w:rsidRPr="00DE588A">
        <w:t>В тетради в конце работы необходимо оставлять место для замечаний и рецензий преподавателя.</w:t>
      </w:r>
    </w:p>
    <w:p w:rsidR="006E4C21" w:rsidRPr="00DE588A" w:rsidRDefault="006E4C21" w:rsidP="00DF6F69">
      <w:pPr>
        <w:ind w:firstLine="720"/>
        <w:jc w:val="both"/>
      </w:pPr>
      <w:r w:rsidRPr="00DE588A">
        <w:t>После получения работы с оценкой "зачтена" необходимо исправить отмеченные ошибки, выполнить все указания преподавателя и повторить недостаточно усвоенный материал.</w:t>
      </w:r>
    </w:p>
    <w:p w:rsidR="006E4C21" w:rsidRPr="00DE588A" w:rsidRDefault="006E4C21" w:rsidP="00DF6F69">
      <w:pPr>
        <w:ind w:firstLine="720"/>
        <w:jc w:val="both"/>
      </w:pPr>
      <w:r w:rsidRPr="00DE588A">
        <w:t>Если контрольная работа получила оценку "не зачтена", то учащийся выполняет ее снова по старому или по новому варианту в зависимости от указания преподавателя.</w:t>
      </w:r>
    </w:p>
    <w:p w:rsidR="006E4C21" w:rsidRPr="00DE588A" w:rsidRDefault="006E4C21" w:rsidP="00DF6F69">
      <w:pPr>
        <w:ind w:firstLine="720"/>
        <w:jc w:val="both"/>
      </w:pPr>
      <w:r w:rsidRPr="00DE588A">
        <w:t>Вновь выполненная работа отправляется на повторную проверку только вместе с незачтенной работой.</w:t>
      </w:r>
    </w:p>
    <w:p w:rsidR="006E4C21" w:rsidRPr="00DE588A" w:rsidRDefault="006E4C21" w:rsidP="00DF6F69">
      <w:pPr>
        <w:ind w:firstLine="720"/>
        <w:jc w:val="both"/>
      </w:pPr>
      <w:r w:rsidRPr="00DE588A">
        <w:t xml:space="preserve">В случае возникновения затруднений при выполнении контрольной работы </w:t>
      </w:r>
      <w:r>
        <w:t>студент</w:t>
      </w:r>
      <w:r w:rsidRPr="00DE588A">
        <w:t xml:space="preserve"> может обратиться в техникум для получения письменной или устной консультации.</w:t>
      </w:r>
    </w:p>
    <w:p w:rsidR="006E4C21" w:rsidRPr="00DE588A" w:rsidRDefault="006E4C21" w:rsidP="00DF6F69">
      <w:pPr>
        <w:ind w:firstLine="720"/>
        <w:jc w:val="both"/>
      </w:pPr>
      <w:r w:rsidRPr="00DE588A">
        <w:t>Тематические планы для заочной формы обучения составляются предметными (цикловыми) комиссиями. При этом они исходят из объема времени, предусмотренного на изучение предмета и утверждаются руководством учебного заведения.</w:t>
      </w:r>
    </w:p>
    <w:p w:rsidR="006E4C21" w:rsidRPr="00DE588A" w:rsidRDefault="006E4C21" w:rsidP="006E4C21">
      <w:pPr>
        <w:sectPr w:rsidR="006E4C21" w:rsidRPr="00DE588A" w:rsidSect="00F50D24">
          <w:footerReference w:type="even" r:id="rId8"/>
          <w:footerReference w:type="default" r:id="rId9"/>
          <w:pgSz w:w="11909" w:h="16834" w:code="9"/>
          <w:pgMar w:top="1134" w:right="1277" w:bottom="851" w:left="1418" w:header="720" w:footer="720" w:gutter="0"/>
          <w:pgNumType w:start="2"/>
          <w:cols w:space="60"/>
          <w:noEndnote/>
        </w:sectPr>
      </w:pPr>
    </w:p>
    <w:p w:rsidR="00AD7F60" w:rsidRPr="00205555" w:rsidRDefault="00A50583" w:rsidP="00AD7F60">
      <w:pPr>
        <w:jc w:val="center"/>
        <w:rPr>
          <w:b/>
          <w:sz w:val="28"/>
          <w:szCs w:val="28"/>
        </w:rPr>
      </w:pPr>
      <w:r w:rsidRPr="00205555">
        <w:rPr>
          <w:b/>
          <w:sz w:val="28"/>
          <w:szCs w:val="28"/>
        </w:rPr>
        <w:lastRenderedPageBreak/>
        <w:t>КОНТРОЛЬНАЯ РАБОТА</w:t>
      </w:r>
    </w:p>
    <w:p w:rsidR="00AD7F60" w:rsidRDefault="00AD7F60" w:rsidP="00AD7F60">
      <w:pPr>
        <w:jc w:val="center"/>
        <w:rPr>
          <w:b/>
        </w:rPr>
      </w:pPr>
    </w:p>
    <w:p w:rsidR="00AD7F60" w:rsidRPr="00DE588A" w:rsidRDefault="00AD7F60" w:rsidP="00AD7F60">
      <w:pPr>
        <w:jc w:val="center"/>
        <w:rPr>
          <w:b/>
          <w:u w:val="single"/>
          <w:lang w:val="en-US"/>
        </w:rPr>
      </w:pPr>
      <w:r w:rsidRPr="00DE588A">
        <w:rPr>
          <w:b/>
          <w:u w:val="single"/>
        </w:rPr>
        <w:t xml:space="preserve">Задача </w:t>
      </w:r>
      <w:r w:rsidRPr="00DE588A">
        <w:rPr>
          <w:b/>
          <w:u w:val="single"/>
          <w:lang w:val="en-US"/>
        </w:rPr>
        <w:t>3.</w:t>
      </w:r>
    </w:p>
    <w:p w:rsidR="00AD7F60" w:rsidRDefault="00AD7F60" w:rsidP="00AD7F60">
      <w:pPr>
        <w:ind w:firstLine="720"/>
      </w:pPr>
    </w:p>
    <w:p w:rsidR="00AD7F60" w:rsidRDefault="00AD7F60" w:rsidP="00AD7F60">
      <w:pPr>
        <w:ind w:firstLine="720"/>
      </w:pPr>
    </w:p>
    <w:p w:rsidR="00AD7F60" w:rsidRPr="00DE588A" w:rsidRDefault="00AD7F60" w:rsidP="00DF6F69">
      <w:pPr>
        <w:ind w:firstLine="720"/>
        <w:jc w:val="both"/>
      </w:pPr>
      <w:r w:rsidRPr="00DE588A">
        <w:t xml:space="preserve">На рисунке 3 приведена схема электрической цепи постоянного тока со смешанным соединением резисторов </w:t>
      </w:r>
      <w:r w:rsidRPr="00DE588A">
        <w:rPr>
          <w:position w:val="-12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17.75pt" o:ole="">
            <v:imagedata r:id="rId10" o:title=""/>
          </v:shape>
          <o:OLEObject Type="Embed" ProgID="Equation.3" ShapeID="_x0000_i1025" DrawAspect="Content" ObjectID="_1514070298" r:id="rId11"/>
        </w:object>
      </w:r>
      <w:r w:rsidRPr="00DE588A">
        <w:t xml:space="preserve">и </w:t>
      </w:r>
      <w:r w:rsidRPr="00DE588A">
        <w:rPr>
          <w:position w:val="-10"/>
        </w:rPr>
        <w:object w:dxaOrig="380" w:dyaOrig="340">
          <v:shape id="_x0000_i1026" type="#_x0000_t75" style="width:18.8pt;height:17.2pt" o:ole="">
            <v:imagedata r:id="rId12" o:title=""/>
          </v:shape>
          <o:OLEObject Type="Embed" ProgID="Equation.3" ShapeID="_x0000_i1026" DrawAspect="Content" ObjectID="_1514070299" r:id="rId13"/>
        </w:object>
      </w:r>
      <w:r w:rsidRPr="00DE588A">
        <w:t xml:space="preserve"> к которой подведено напряжение </w:t>
      </w:r>
      <w:r w:rsidRPr="00DE588A">
        <w:rPr>
          <w:lang w:val="en-US"/>
        </w:rPr>
        <w:t>U</w:t>
      </w:r>
      <w:r w:rsidRPr="00DE588A">
        <w:t xml:space="preserve">. Определить эквивалентное сопротивление R этой цепи, ток I и мощность Р, потребляемые цепью, а так же токи </w:t>
      </w:r>
      <w:r w:rsidRPr="00DE588A">
        <w:rPr>
          <w:position w:val="-14"/>
        </w:rPr>
        <w:object w:dxaOrig="1260" w:dyaOrig="380">
          <v:shape id="_x0000_i1027" type="#_x0000_t75" style="width:62.85pt;height:18.8pt" o:ole="">
            <v:imagedata r:id="rId14" o:title=""/>
          </v:shape>
          <o:OLEObject Type="Embed" ProgID="Equation.3" ShapeID="_x0000_i1027" DrawAspect="Content" ObjectID="_1514070300" r:id="rId15"/>
        </w:object>
      </w:r>
      <w:r w:rsidRPr="00DE588A">
        <w:t xml:space="preserve">напряжения </w:t>
      </w:r>
      <w:r w:rsidRPr="00DE588A">
        <w:rPr>
          <w:position w:val="-12"/>
        </w:rPr>
        <w:object w:dxaOrig="1460" w:dyaOrig="360">
          <v:shape id="_x0000_i1028" type="#_x0000_t75" style="width:72.55pt;height:17.75pt" o:ole="">
            <v:imagedata r:id="rId16" o:title=""/>
          </v:shape>
          <o:OLEObject Type="Embed" ProgID="Equation.3" ShapeID="_x0000_i1028" DrawAspect="Content" ObjectID="_1514070301" r:id="rId17"/>
        </w:object>
      </w:r>
      <w:r w:rsidRPr="00DE588A">
        <w:t xml:space="preserve"> и мощности </w:t>
      </w:r>
      <w:r w:rsidRPr="00DE588A">
        <w:rPr>
          <w:position w:val="-12"/>
        </w:rPr>
        <w:object w:dxaOrig="1240" w:dyaOrig="360">
          <v:shape id="_x0000_i1029" type="#_x0000_t75" style="width:62.35pt;height:17.75pt" o:ole="">
            <v:imagedata r:id="rId18" o:title=""/>
          </v:shape>
          <o:OLEObject Type="Embed" ProgID="Equation.3" ShapeID="_x0000_i1029" DrawAspect="Content" ObjectID="_1514070302" r:id="rId19"/>
        </w:object>
      </w:r>
      <w:r w:rsidRPr="00DE588A">
        <w:t>, на каждом из резисторов. Проверить, что</w:t>
      </w:r>
      <w:r w:rsidRPr="00DE588A">
        <w:rPr>
          <w:position w:val="-12"/>
        </w:rPr>
        <w:object w:dxaOrig="2060" w:dyaOrig="360">
          <v:shape id="_x0000_i1030" type="#_x0000_t75" style="width:102.65pt;height:17.75pt" o:ole="">
            <v:imagedata r:id="rId20" o:title=""/>
          </v:shape>
          <o:OLEObject Type="Embed" ProgID="Equation.3" ShapeID="_x0000_i1030" DrawAspect="Content" ObjectID="_1514070303" r:id="rId21"/>
        </w:object>
      </w:r>
      <w:r w:rsidRPr="00DE588A">
        <w:t xml:space="preserve">. Данные для своего варианта взять из таблицы </w:t>
      </w:r>
      <w:r>
        <w:t>3</w:t>
      </w:r>
      <w:r w:rsidRPr="00DE588A"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62"/>
        <w:gridCol w:w="795"/>
        <w:gridCol w:w="803"/>
        <w:gridCol w:w="803"/>
        <w:gridCol w:w="803"/>
        <w:gridCol w:w="803"/>
        <w:gridCol w:w="804"/>
        <w:gridCol w:w="804"/>
        <w:gridCol w:w="804"/>
        <w:gridCol w:w="804"/>
        <w:gridCol w:w="804"/>
      </w:tblGrid>
      <w:tr w:rsidR="00AD7F60" w:rsidRPr="00362042" w:rsidTr="00F50D24">
        <w:tc>
          <w:tcPr>
            <w:tcW w:w="9289" w:type="dxa"/>
            <w:gridSpan w:val="11"/>
          </w:tcPr>
          <w:p w:rsidR="00AD7F60" w:rsidRPr="00362042" w:rsidRDefault="00AD7F60" w:rsidP="00F50D24">
            <w:pPr>
              <w:jc w:val="center"/>
            </w:pPr>
            <w:r w:rsidRPr="00362042">
              <w:t>Рисунок 3.</w:t>
            </w:r>
          </w:p>
        </w:tc>
      </w:tr>
      <w:tr w:rsidR="00AD7F60" w:rsidRPr="00362042" w:rsidTr="00F50D24">
        <w:trPr>
          <w:trHeight w:val="4536"/>
        </w:trPr>
        <w:tc>
          <w:tcPr>
            <w:tcW w:w="9289" w:type="dxa"/>
            <w:gridSpan w:val="11"/>
          </w:tcPr>
          <w:p w:rsidR="00AD7F60" w:rsidRPr="00362042" w:rsidRDefault="0076019B" w:rsidP="00F50D24">
            <w:r>
              <w:rPr>
                <w:noProof/>
              </w:rPr>
              <w:object w:dxaOrig="1440" w:dyaOrig="1440">
                <v:shape id="_x0000_s1267" type="#_x0000_t75" style="position:absolute;margin-left:242.2pt;margin-top:184.85pt;width:14.05pt;height:17.05pt;z-index:251678208;mso-position-horizontal-relative:text;mso-position-vertical-relative:text">
                  <v:imagedata r:id="rId22" o:title=""/>
                </v:shape>
                <o:OLEObject Type="Embed" ProgID="Equation.3" ShapeID="_x0000_s1267" DrawAspect="Content" ObjectID="_1514070351" r:id="rId23"/>
              </w:object>
            </w:r>
            <w:r>
              <w:rPr>
                <w:noProof/>
              </w:rPr>
              <w:object w:dxaOrig="1440" w:dyaOrig="1440">
                <v:shape id="_x0000_s1268" type="#_x0000_t75" style="position:absolute;margin-left:242.2pt;margin-top:118.85pt;width:13pt;height:18.05pt;z-index:251679232;mso-position-horizontal-relative:text;mso-position-vertical-relative:text">
                  <v:imagedata r:id="rId24" o:title=""/>
                </v:shape>
                <o:OLEObject Type="Embed" ProgID="Equation.3" ShapeID="_x0000_s1268" DrawAspect="Content" ObjectID="_1514070352" r:id="rId25"/>
              </w:object>
            </w:r>
            <w:r>
              <w:rPr>
                <w:noProof/>
              </w:rPr>
              <w:object w:dxaOrig="1440" w:dyaOrig="1440">
                <v:shape id="_x0000_s1269" type="#_x0000_t75" style="position:absolute;margin-left:242.2pt;margin-top:58.85pt;width:14.05pt;height:17.05pt;z-index:251680256;mso-position-horizontal-relative:text;mso-position-vertical-relative:text">
                  <v:imagedata r:id="rId26" o:title=""/>
                </v:shape>
                <o:OLEObject Type="Embed" ProgID="Equation.3" ShapeID="_x0000_s1269" DrawAspect="Content" ObjectID="_1514070353" r:id="rId27"/>
              </w:object>
            </w:r>
            <w:r>
              <w:rPr>
                <w:noProof/>
              </w:rPr>
              <w:object w:dxaOrig="1440" w:dyaOrig="1440">
                <v:shape id="_x0000_s1266" type="#_x0000_t75" style="position:absolute;margin-left:26.2pt;margin-top:118.85pt;width:11.9pt;height:17.05pt;z-index:251677184;mso-position-horizontal-relative:text;mso-position-vertical-relative:text">
                  <v:imagedata r:id="rId28" o:title=""/>
                </v:shape>
                <o:OLEObject Type="Embed" ProgID="Equation.3" ShapeID="_x0000_s1266" DrawAspect="Content" ObjectID="_1514070354" r:id="rId29"/>
              </w:object>
            </w:r>
            <w:r>
              <w:rPr>
                <w:b/>
                <w:noProof/>
                <w:u w:val="single"/>
              </w:rPr>
              <w:object w:dxaOrig="1440" w:dyaOrig="1440">
                <v:shape id="_x0000_s1271" type="#_x0000_t75" style="position:absolute;margin-left:320.2pt;margin-top:142.85pt;width:16.2pt;height:17.05pt;z-index:251682304;mso-position-horizontal-relative:text;mso-position-vertical-relative:text">
                  <v:imagedata r:id="rId30" o:title=""/>
                </v:shape>
                <o:OLEObject Type="Embed" ProgID="Equation.3" ShapeID="_x0000_s1271" DrawAspect="Content" ObjectID="_1514070355" r:id="rId31"/>
              </w:object>
            </w:r>
            <w:r>
              <w:rPr>
                <w:b/>
                <w:noProof/>
                <w:u w:val="single"/>
              </w:rPr>
              <w:object w:dxaOrig="1440" w:dyaOrig="1440">
                <v:shape id="_x0000_s1272" type="#_x0000_t75" style="position:absolute;margin-left:320.2pt;margin-top:76.85pt;width:15.1pt;height:18.05pt;z-index:251683328;mso-position-horizontal-relative:text;mso-position-vertical-relative:text">
                  <v:imagedata r:id="rId32" o:title=""/>
                </v:shape>
                <o:OLEObject Type="Embed" ProgID="Equation.3" ShapeID="_x0000_s1272" DrawAspect="Content" ObjectID="_1514070356" r:id="rId33"/>
              </w:object>
            </w:r>
            <w:r>
              <w:rPr>
                <w:b/>
                <w:noProof/>
                <w:u w:val="single"/>
              </w:rPr>
              <w:object w:dxaOrig="1440" w:dyaOrig="1440">
                <v:shape id="_x0000_s1273" type="#_x0000_t75" style="position:absolute;margin-left:320.2pt;margin-top:16.35pt;width:16.2pt;height:17.05pt;z-index:251684352;mso-position-horizontal-relative:text;mso-position-vertical-relative:text">
                  <v:imagedata r:id="rId34" o:title=""/>
                </v:shape>
                <o:OLEObject Type="Embed" ProgID="Equation.3" ShapeID="_x0000_s1273" DrawAspect="Content" ObjectID="_1514070357" r:id="rId35"/>
              </w:object>
            </w:r>
            <w:r>
              <w:rPr>
                <w:b/>
                <w:noProof/>
                <w:u w:val="single"/>
              </w:rPr>
              <w:object w:dxaOrig="1440" w:dyaOrig="1440">
                <v:shape id="_x0000_s1270" type="#_x0000_t75" style="position:absolute;margin-left:128.2pt;margin-top:76.35pt;width:14.05pt;height:17.05pt;z-index:251681280;mso-position-horizontal-relative:text;mso-position-vertical-relative:text">
                  <v:imagedata r:id="rId36" o:title=""/>
                </v:shape>
                <o:OLEObject Type="Embed" ProgID="Equation.3" ShapeID="_x0000_s1270" DrawAspect="Content" ObjectID="_1514070358" r:id="rId37"/>
              </w:object>
            </w:r>
            <w:r w:rsidR="00AD7F60">
              <w:rPr>
                <w:noProof/>
              </w:rPr>
              <w:drawing>
                <wp:anchor distT="0" distB="0" distL="114300" distR="114300" simplePos="0" relativeHeight="25177753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443230</wp:posOffset>
                  </wp:positionV>
                  <wp:extent cx="5751195" cy="1979930"/>
                  <wp:effectExtent l="19050" t="0" r="1905" b="0"/>
                  <wp:wrapNone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195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7F60" w:rsidRPr="00362042" w:rsidTr="00F50D24"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AD7F60" w:rsidRPr="00362042" w:rsidRDefault="00AD7F60" w:rsidP="00F50D24">
            <w:r w:rsidRPr="00362042">
              <w:t>Таблица 3.</w:t>
            </w:r>
          </w:p>
        </w:tc>
      </w:tr>
      <w:tr w:rsidR="00AD7F60" w:rsidRPr="00362042" w:rsidTr="00F50D24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r w:rsidRPr="00362042">
              <w:t>Известная величина</w:t>
            </w:r>
          </w:p>
        </w:tc>
        <w:tc>
          <w:tcPr>
            <w:tcW w:w="8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Последняя цифра студента</w:t>
            </w:r>
          </w:p>
        </w:tc>
      </w:tr>
      <w:tr w:rsidR="00AD7F60" w:rsidRPr="00362042" w:rsidTr="00F50D24"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0</w:t>
            </w:r>
          </w:p>
        </w:tc>
      </w:tr>
      <w:tr w:rsidR="00AD7F60" w:rsidRPr="00362042" w:rsidTr="00F50D24"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r w:rsidRPr="00362042">
              <w:rPr>
                <w:lang w:val="en-US"/>
              </w:rPr>
              <w:t>U, 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150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165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195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220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225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240</w:t>
            </w:r>
          </w:p>
        </w:tc>
      </w:tr>
      <w:tr w:rsidR="00AD7F60" w:rsidRPr="00362042" w:rsidTr="00F50D24"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r w:rsidRPr="00362042">
              <w:rPr>
                <w:lang w:val="en-US"/>
              </w:rPr>
              <w:t>R</w:t>
            </w:r>
            <w:r w:rsidRPr="00362042">
              <w:rPr>
                <w:vertAlign w:val="subscript"/>
                <w:lang w:val="en-US"/>
              </w:rPr>
              <w:t>1</w:t>
            </w:r>
            <w:r w:rsidRPr="00362042">
              <w:rPr>
                <w:lang w:val="en-US"/>
              </w:rPr>
              <w:t>, Ом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3,2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4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8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5,6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32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20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15</w:t>
            </w:r>
          </w:p>
        </w:tc>
      </w:tr>
      <w:tr w:rsidR="00AD7F60" w:rsidRPr="00362042" w:rsidTr="00F50D24"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r w:rsidRPr="00362042">
              <w:rPr>
                <w:lang w:val="en-US"/>
              </w:rPr>
              <w:t>R</w:t>
            </w:r>
            <w:r w:rsidRPr="00362042">
              <w:rPr>
                <w:vertAlign w:val="subscript"/>
                <w:lang w:val="en-US"/>
              </w:rPr>
              <w:t>2</w:t>
            </w:r>
            <w:r w:rsidRPr="00362042">
              <w:rPr>
                <w:lang w:val="en-US"/>
              </w:rPr>
              <w:t>,</w:t>
            </w:r>
            <w:r w:rsidRPr="00362042">
              <w:t xml:space="preserve"> Ом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12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60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200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40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30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100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25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300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36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10</w:t>
            </w:r>
          </w:p>
        </w:tc>
      </w:tr>
      <w:tr w:rsidR="00AD7F60" w:rsidRPr="00362042" w:rsidTr="00F50D24"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r w:rsidRPr="00362042">
              <w:rPr>
                <w:lang w:val="en-US"/>
              </w:rPr>
              <w:t>R</w:t>
            </w:r>
            <w:r w:rsidRPr="00362042">
              <w:rPr>
                <w:vertAlign w:val="subscript"/>
                <w:lang w:val="en-US"/>
              </w:rPr>
              <w:t>3</w:t>
            </w:r>
            <w:r w:rsidRPr="00362042">
              <w:rPr>
                <w:lang w:val="en-US"/>
              </w:rPr>
              <w:t>,</w:t>
            </w:r>
            <w:r w:rsidRPr="00362042">
              <w:t xml:space="preserve"> Ом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40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24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50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60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15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150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100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75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30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15</w:t>
            </w:r>
          </w:p>
        </w:tc>
      </w:tr>
      <w:tr w:rsidR="00AD7F60" w:rsidRPr="00362042" w:rsidTr="00F50D24"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r w:rsidRPr="00362042">
              <w:rPr>
                <w:lang w:val="en-US"/>
              </w:rPr>
              <w:t>R</w:t>
            </w:r>
            <w:r w:rsidRPr="00362042">
              <w:rPr>
                <w:vertAlign w:val="subscript"/>
                <w:lang w:val="en-US"/>
              </w:rPr>
              <w:t>4</w:t>
            </w:r>
            <w:r w:rsidRPr="00362042">
              <w:rPr>
                <w:lang w:val="en-US"/>
              </w:rPr>
              <w:t>,</w:t>
            </w:r>
            <w:r w:rsidRPr="00362042">
              <w:t xml:space="preserve"> Ом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10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240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60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36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40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30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30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40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45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rPr>
                <w:lang w:val="en-US"/>
              </w:rPr>
            </w:pPr>
            <w:r w:rsidRPr="00362042">
              <w:rPr>
                <w:lang w:val="en-US"/>
              </w:rPr>
              <w:t>30</w:t>
            </w:r>
          </w:p>
        </w:tc>
      </w:tr>
    </w:tbl>
    <w:p w:rsidR="00AD7F60" w:rsidRPr="00DE588A" w:rsidRDefault="00AD7F60" w:rsidP="00AD7F60">
      <w:pPr>
        <w:sectPr w:rsidR="00AD7F60" w:rsidRPr="00DE588A" w:rsidSect="00F50D24">
          <w:type w:val="nextColumn"/>
          <w:pgSz w:w="11909" w:h="16834" w:code="9"/>
          <w:pgMar w:top="1134" w:right="1418" w:bottom="851" w:left="1418" w:header="720" w:footer="720" w:gutter="0"/>
          <w:cols w:space="60"/>
          <w:noEndnote/>
        </w:sectPr>
      </w:pPr>
    </w:p>
    <w:p w:rsidR="00AD7F60" w:rsidRPr="00DE588A" w:rsidRDefault="00AD7F60" w:rsidP="00AD7F60">
      <w:pPr>
        <w:jc w:val="center"/>
        <w:rPr>
          <w:b/>
          <w:u w:val="single"/>
        </w:rPr>
      </w:pPr>
      <w:r w:rsidRPr="00DE588A">
        <w:rPr>
          <w:b/>
          <w:u w:val="single"/>
        </w:rPr>
        <w:lastRenderedPageBreak/>
        <w:t>Задача 8.</w:t>
      </w:r>
    </w:p>
    <w:p w:rsidR="00AD7F60" w:rsidRDefault="00AD7F60" w:rsidP="00AD7F60">
      <w:pPr>
        <w:ind w:firstLine="720"/>
      </w:pPr>
    </w:p>
    <w:p w:rsidR="00AD7F60" w:rsidRDefault="00AD7F60" w:rsidP="00AD7F60">
      <w:pPr>
        <w:ind w:firstLine="720"/>
      </w:pPr>
    </w:p>
    <w:p w:rsidR="00AD7F60" w:rsidRPr="00DE588A" w:rsidRDefault="00AD7F60" w:rsidP="00DF6F69">
      <w:pPr>
        <w:ind w:firstLine="720"/>
        <w:jc w:val="both"/>
      </w:pPr>
      <w:r w:rsidRPr="00DE588A">
        <w:t xml:space="preserve">На рис. </w:t>
      </w:r>
      <w:r>
        <w:t>8</w:t>
      </w:r>
      <w:r w:rsidRPr="00DE588A">
        <w:t xml:space="preserve"> приведена схема электрической цепи переменного синусоидального тока с последов</w:t>
      </w:r>
      <w:r>
        <w:t xml:space="preserve">ательным соединением активного </w:t>
      </w:r>
      <w:r w:rsidRPr="00DF2037">
        <w:rPr>
          <w:position w:val="-4"/>
        </w:rPr>
        <w:object w:dxaOrig="240" w:dyaOrig="260">
          <v:shape id="_x0000_i1031" type="#_x0000_t75" style="width:12.35pt;height:12.9pt" o:ole="">
            <v:imagedata r:id="rId39" o:title=""/>
          </v:shape>
          <o:OLEObject Type="Embed" ProgID="Equation.3" ShapeID="_x0000_i1031" DrawAspect="Content" ObjectID="_1514070304" r:id="rId40"/>
        </w:object>
      </w:r>
      <w:r w:rsidRPr="00DE588A">
        <w:t xml:space="preserve">, индуктивного </w:t>
      </w:r>
      <w:r w:rsidRPr="00DE588A">
        <w:rPr>
          <w:position w:val="-10"/>
        </w:rPr>
        <w:object w:dxaOrig="360" w:dyaOrig="340">
          <v:shape id="_x0000_i1032" type="#_x0000_t75" style="width:17.75pt;height:17.2pt" o:ole="">
            <v:imagedata r:id="rId41" o:title=""/>
          </v:shape>
          <o:OLEObject Type="Embed" ProgID="Equation.3" ShapeID="_x0000_i1032" DrawAspect="Content" ObjectID="_1514070305" r:id="rId42"/>
        </w:object>
      </w:r>
      <w:r w:rsidRPr="00DE588A">
        <w:t xml:space="preserve"> и ёмкостного </w:t>
      </w:r>
      <w:r w:rsidRPr="00DE588A">
        <w:rPr>
          <w:position w:val="-12"/>
        </w:rPr>
        <w:object w:dxaOrig="380" w:dyaOrig="360">
          <v:shape id="_x0000_i1033" type="#_x0000_t75" style="width:18.8pt;height:17.75pt" o:ole="">
            <v:imagedata r:id="rId43" o:title=""/>
          </v:shape>
          <o:OLEObject Type="Embed" ProgID="Equation.3" ShapeID="_x0000_i1033" DrawAspect="Content" ObjectID="_1514070306" r:id="rId44"/>
        </w:object>
      </w:r>
      <w:r w:rsidRPr="00DE588A">
        <w:t xml:space="preserve"> сопротивлений. Извес</w:t>
      </w:r>
      <w:r>
        <w:t xml:space="preserve">тны эти сопротивления и полная </w:t>
      </w:r>
      <w:r w:rsidRPr="00D81500">
        <w:rPr>
          <w:position w:val="-6"/>
        </w:rPr>
        <w:object w:dxaOrig="220" w:dyaOrig="279">
          <v:shape id="_x0000_i1034" type="#_x0000_t75" style="width:11.3pt;height:13.95pt" o:ole="">
            <v:imagedata r:id="rId45" o:title=""/>
          </v:shape>
          <o:OLEObject Type="Embed" ProgID="Equation.3" ShapeID="_x0000_i1034" DrawAspect="Content" ObjectID="_1514070307" r:id="rId46"/>
        </w:object>
      </w:r>
      <w:r w:rsidRPr="00DE588A">
        <w:t xml:space="preserve"> мощность цепи. Определить показания приборов, угол сдвига фаз </w:t>
      </w:r>
      <w:r w:rsidRPr="00DE588A">
        <w:rPr>
          <w:position w:val="-10"/>
        </w:rPr>
        <w:object w:dxaOrig="220" w:dyaOrig="260">
          <v:shape id="_x0000_i1035" type="#_x0000_t75" style="width:11.3pt;height:12.9pt" o:ole="">
            <v:imagedata r:id="rId47" o:title=""/>
          </v:shape>
          <o:OLEObject Type="Embed" ProgID="Equation.3" ShapeID="_x0000_i1035" DrawAspect="Content" ObjectID="_1514070308" r:id="rId48"/>
        </w:object>
      </w:r>
      <w:r w:rsidRPr="00DE588A">
        <w:t xml:space="preserve"> </w:t>
      </w:r>
      <w:r>
        <w:t xml:space="preserve">между напряжением </w:t>
      </w:r>
      <w:r w:rsidRPr="00DF2037">
        <w:rPr>
          <w:position w:val="-6"/>
        </w:rPr>
        <w:object w:dxaOrig="260" w:dyaOrig="279">
          <v:shape id="_x0000_i1036" type="#_x0000_t75" style="width:12.9pt;height:13.95pt" o:ole="">
            <v:imagedata r:id="rId49" o:title=""/>
          </v:shape>
          <o:OLEObject Type="Embed" ProgID="Equation.3" ShapeID="_x0000_i1036" DrawAspect="Content" ObjectID="_1514070309" r:id="rId50"/>
        </w:object>
      </w:r>
      <w:r>
        <w:t xml:space="preserve"> и током </w:t>
      </w:r>
      <w:r w:rsidRPr="00DF2037">
        <w:rPr>
          <w:position w:val="-4"/>
        </w:rPr>
        <w:object w:dxaOrig="200" w:dyaOrig="260">
          <v:shape id="_x0000_i1037" type="#_x0000_t75" style="width:9.65pt;height:12.9pt" o:ole="">
            <v:imagedata r:id="rId51" o:title=""/>
          </v:shape>
          <o:OLEObject Type="Embed" ProgID="Equation.3" ShapeID="_x0000_i1037" DrawAspect="Content" ObjectID="_1514070310" r:id="rId52"/>
        </w:object>
      </w:r>
      <w:r w:rsidRPr="00DE588A">
        <w:t xml:space="preserve"> </w:t>
      </w:r>
      <w:r w:rsidRPr="00DE588A">
        <w:rPr>
          <w:i/>
        </w:rPr>
        <w:t>/по величине и знаку/</w:t>
      </w:r>
      <w:r w:rsidRPr="00DE588A">
        <w:t>, активную</w:t>
      </w:r>
      <w:r>
        <w:t xml:space="preserve"> </w:t>
      </w:r>
      <w:r w:rsidRPr="00DF2037">
        <w:rPr>
          <w:position w:val="-4"/>
        </w:rPr>
        <w:object w:dxaOrig="240" w:dyaOrig="260">
          <v:shape id="_x0000_i1038" type="#_x0000_t75" style="width:12.35pt;height:12.9pt" o:ole="">
            <v:imagedata r:id="rId53" o:title=""/>
          </v:shape>
          <o:OLEObject Type="Embed" ProgID="Equation.3" ShapeID="_x0000_i1038" DrawAspect="Content" ObjectID="_1514070311" r:id="rId54"/>
        </w:object>
      </w:r>
      <w:r>
        <w:t xml:space="preserve"> и реактивную </w:t>
      </w:r>
      <w:r w:rsidRPr="00DF2037">
        <w:rPr>
          <w:position w:val="-10"/>
        </w:rPr>
        <w:object w:dxaOrig="240" w:dyaOrig="320">
          <v:shape id="_x0000_i1039" type="#_x0000_t75" style="width:12.35pt;height:16.1pt" o:ole="">
            <v:imagedata r:id="rId55" o:title=""/>
          </v:shape>
          <o:OLEObject Type="Embed" ProgID="Equation.3" ShapeID="_x0000_i1039" DrawAspect="Content" ObjectID="_1514070312" r:id="rId56"/>
        </w:object>
      </w:r>
      <w:r w:rsidRPr="00DE588A">
        <w:t xml:space="preserve"> мощности цепи.</w:t>
      </w:r>
    </w:p>
    <w:p w:rsidR="00AD7F60" w:rsidRPr="00DE588A" w:rsidRDefault="00AD7F60" w:rsidP="00DF6F69">
      <w:pPr>
        <w:ind w:firstLine="720"/>
        <w:jc w:val="both"/>
      </w:pPr>
      <w:r w:rsidRPr="00DE588A">
        <w:t>Построить в масштабе векторную диаграмму напряжений. После построения диаграммы измерить вектор суммарного напряжения и убедиться в том, что с учётом масштаба его величина равна показаниям вольтметра, измеряющего напряжение на зажимах цепи.</w:t>
      </w:r>
    </w:p>
    <w:p w:rsidR="00AD7F60" w:rsidRPr="00DE588A" w:rsidRDefault="00AD7F60" w:rsidP="00DF6F69">
      <w:pPr>
        <w:ind w:firstLine="720"/>
        <w:jc w:val="both"/>
      </w:pPr>
      <w:r w:rsidRPr="00DE588A">
        <w:t>Примечание: при определении показаний приборов в пояснительном тексте к решению задачи указывать не только название прибора и измеряемой величины, но и название участка цепи, на котором происходит измерение.</w:t>
      </w:r>
    </w:p>
    <w:p w:rsidR="00AD7F60" w:rsidRPr="00DE588A" w:rsidRDefault="00AD7F60" w:rsidP="00DF6F69">
      <w:pPr>
        <w:ind w:firstLine="720"/>
        <w:jc w:val="both"/>
      </w:pPr>
      <w:r w:rsidRPr="00DE588A">
        <w:t xml:space="preserve">Например, вольтметр </w:t>
      </w:r>
      <w:r w:rsidRPr="00DE588A">
        <w:rPr>
          <w:position w:val="-10"/>
        </w:rPr>
        <w:object w:dxaOrig="300" w:dyaOrig="340">
          <v:shape id="_x0000_i1040" type="#_x0000_t75" style="width:15.6pt;height:17.2pt" o:ole="">
            <v:imagedata r:id="rId57" o:title=""/>
          </v:shape>
          <o:OLEObject Type="Embed" ProgID="Equation.3" ShapeID="_x0000_i1040" DrawAspect="Content" ObjectID="_1514070313" r:id="rId58"/>
        </w:object>
      </w:r>
      <w:r w:rsidRPr="00DE588A">
        <w:t xml:space="preserve"> измеряет напряжение на активном участке цепи. Данные для своего варианта взять из таблицы </w:t>
      </w:r>
      <w:r>
        <w:t>8</w:t>
      </w:r>
      <w:r w:rsidRPr="00DE588A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36"/>
        <w:gridCol w:w="752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AD7F60" w:rsidRPr="00362042" w:rsidTr="00F50D24">
        <w:tc>
          <w:tcPr>
            <w:tcW w:w="9289" w:type="dxa"/>
            <w:gridSpan w:val="11"/>
          </w:tcPr>
          <w:p w:rsidR="00AD7F60" w:rsidRPr="00362042" w:rsidRDefault="00AD7F60" w:rsidP="00F50D24">
            <w:pPr>
              <w:jc w:val="center"/>
            </w:pPr>
            <w:r w:rsidRPr="00362042">
              <w:t>Рисунок 8.</w:t>
            </w:r>
          </w:p>
        </w:tc>
      </w:tr>
      <w:tr w:rsidR="00AD7F60" w:rsidRPr="00362042" w:rsidTr="00F50D24">
        <w:trPr>
          <w:trHeight w:val="4763"/>
        </w:trPr>
        <w:tc>
          <w:tcPr>
            <w:tcW w:w="9289" w:type="dxa"/>
            <w:gridSpan w:val="11"/>
          </w:tcPr>
          <w:p w:rsidR="00AD7F60" w:rsidRPr="00362042" w:rsidRDefault="0076019B" w:rsidP="00F50D24">
            <w:r>
              <w:rPr>
                <w:noProof/>
              </w:rPr>
              <w:object w:dxaOrig="1440" w:dyaOrig="1440">
                <v:shape id="_x0000_s1304" type="#_x0000_t75" style="position:absolute;margin-left:350.2pt;margin-top:126.6pt;width:18.85pt;height:17.9pt;z-index:251716096;mso-position-horizontal-relative:text;mso-position-vertical-relative:text">
                  <v:imagedata r:id="rId59" o:title=""/>
                </v:shape>
                <o:OLEObject Type="Embed" ProgID="Equation.3" ShapeID="_x0000_s1304" DrawAspect="Content" ObjectID="_1514070359" r:id="rId60"/>
              </w:object>
            </w:r>
            <w:r>
              <w:rPr>
                <w:noProof/>
              </w:rPr>
              <w:object w:dxaOrig="1440" w:dyaOrig="1440">
                <v:shape id="_x0000_s1306" type="#_x0000_t75" style="position:absolute;margin-left:122.2pt;margin-top:120.6pt;width:11.9pt;height:12.9pt;z-index:251718144;mso-position-horizontal-relative:text;mso-position-vertical-relative:text">
                  <v:imagedata r:id="rId61" o:title=""/>
                </v:shape>
                <o:OLEObject Type="Embed" ProgID="Equation.3" ShapeID="_x0000_s1306" DrawAspect="Content" ObjectID="_1514070360" r:id="rId62"/>
              </w:object>
            </w:r>
            <w:r>
              <w:rPr>
                <w:noProof/>
              </w:rPr>
              <w:object w:dxaOrig="1440" w:dyaOrig="1440">
                <v:shape id="_x0000_s1305" type="#_x0000_t75" style="position:absolute;margin-left:236.2pt;margin-top:108.6pt;width:17.9pt;height:16.9pt;z-index:251717120;mso-position-horizontal-relative:text;mso-position-vertical-relative:text">
                  <v:imagedata r:id="rId63" o:title=""/>
                </v:shape>
                <o:OLEObject Type="Embed" ProgID="Equation.3" ShapeID="_x0000_s1305" DrawAspect="Content" ObjectID="_1514070361" r:id="rId64"/>
              </w:object>
            </w:r>
            <w:r>
              <w:rPr>
                <w:noProof/>
              </w:rPr>
              <w:object w:dxaOrig="1440" w:dyaOrig="1440">
                <v:shape id="_x0000_s1307" type="#_x0000_t75" style="position:absolute;margin-left:362.2pt;margin-top:42.6pt;width:11.9pt;height:13.9pt;z-index:251719168;mso-position-horizontal-relative:text;mso-position-vertical-relative:text">
                  <v:imagedata r:id="rId65" o:title=""/>
                </v:shape>
                <o:OLEObject Type="Embed" ProgID="Equation.3" ShapeID="_x0000_s1307" DrawAspect="Content" ObjectID="_1514070362" r:id="rId66"/>
              </w:object>
            </w:r>
            <w:r>
              <w:rPr>
                <w:noProof/>
              </w:rPr>
              <w:object w:dxaOrig="1440" w:dyaOrig="1440">
                <v:shape id="_x0000_s1308" type="#_x0000_t75" style="position:absolute;margin-left:248.2pt;margin-top:42.6pt;width:10.9pt;height:12.9pt;z-index:251720192;mso-position-horizontal-relative:text;mso-position-vertical-relative:text">
                  <v:imagedata r:id="rId67" o:title=""/>
                </v:shape>
                <o:OLEObject Type="Embed" ProgID="Equation.3" ShapeID="_x0000_s1308" DrawAspect="Content" ObjectID="_1514070363" r:id="rId68"/>
              </w:object>
            </w:r>
            <w:r>
              <w:rPr>
                <w:noProof/>
              </w:rPr>
              <w:object w:dxaOrig="1440" w:dyaOrig="1440">
                <v:shape id="_x0000_s1309" type="#_x0000_t75" style="position:absolute;margin-left:134.2pt;margin-top:42.1pt;width:11.9pt;height:12.9pt;z-index:251721216;mso-position-horizontal-relative:text;mso-position-vertical-relative:text">
                  <v:imagedata r:id="rId69" o:title=""/>
                </v:shape>
                <o:OLEObject Type="Embed" ProgID="Equation.3" ShapeID="_x0000_s1309" DrawAspect="Content" ObjectID="_1514070364" r:id="rId70"/>
              </w:object>
            </w:r>
            <w:r w:rsidR="00AD7F60">
              <w:rPr>
                <w:noProof/>
              </w:rPr>
              <w:drawing>
                <wp:anchor distT="0" distB="0" distL="114300" distR="114300" simplePos="0" relativeHeight="251783680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161290</wp:posOffset>
                  </wp:positionV>
                  <wp:extent cx="5346065" cy="2869565"/>
                  <wp:effectExtent l="19050" t="0" r="6985" b="0"/>
                  <wp:wrapNone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065" cy="286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7F60" w:rsidRPr="00362042" w:rsidTr="00F50D24">
        <w:trPr>
          <w:trHeight w:val="567"/>
        </w:trPr>
        <w:tc>
          <w:tcPr>
            <w:tcW w:w="9289" w:type="dxa"/>
            <w:gridSpan w:val="11"/>
            <w:tcBorders>
              <w:bottom w:val="single" w:sz="4" w:space="0" w:color="auto"/>
            </w:tcBorders>
            <w:vAlign w:val="bottom"/>
          </w:tcPr>
          <w:p w:rsidR="00AD7F60" w:rsidRPr="00362042" w:rsidRDefault="00AD7F60" w:rsidP="00F50D24">
            <w:r w:rsidRPr="00362042">
              <w:t>Таблица 8.</w:t>
            </w:r>
          </w:p>
        </w:tc>
      </w:tr>
      <w:tr w:rsidR="00AD7F60" w:rsidRPr="00362042" w:rsidTr="00F50D24"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r w:rsidRPr="00362042">
              <w:t>Известные величины</w:t>
            </w:r>
          </w:p>
        </w:tc>
        <w:tc>
          <w:tcPr>
            <w:tcW w:w="7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Последняя цифра студента</w:t>
            </w:r>
          </w:p>
        </w:tc>
      </w:tr>
      <w:tr w:rsidR="00AD7F60" w:rsidRPr="00362042" w:rsidTr="00F50D24"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0</w:t>
            </w:r>
          </w:p>
        </w:tc>
      </w:tr>
      <w:tr w:rsidR="00AD7F60" w:rsidRPr="00362042" w:rsidTr="00F50D24"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rPr>
                <w:lang w:val="en-US"/>
              </w:rPr>
              <w:t>S</w:t>
            </w:r>
            <w:r w:rsidRPr="00362042">
              <w:t>, ВА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440</w:t>
            </w:r>
          </w:p>
        </w:tc>
      </w:tr>
      <w:tr w:rsidR="00AD7F60" w:rsidRPr="00362042" w:rsidTr="00F50D24"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rPr>
                <w:lang w:val="en-US"/>
              </w:rPr>
              <w:t>R, Ом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36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52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60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48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51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54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76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60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88</w:t>
            </w:r>
          </w:p>
        </w:tc>
      </w:tr>
      <w:tr w:rsidR="00AD7F60" w:rsidRPr="00362042" w:rsidTr="00F50D24"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rPr>
                <w:position w:val="-10"/>
              </w:rPr>
              <w:object w:dxaOrig="360" w:dyaOrig="340">
                <v:shape id="_x0000_i1041" type="#_x0000_t75" style="width:17.75pt;height:17.2pt" o:ole="">
                  <v:imagedata r:id="rId72" o:title=""/>
                </v:shape>
                <o:OLEObject Type="Embed" ProgID="Equation.3" ShapeID="_x0000_i1041" DrawAspect="Content" ObjectID="_1514070314" r:id="rId73"/>
              </w:object>
            </w:r>
            <w:r w:rsidRPr="00362042">
              <w:t>, Ом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60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16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70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20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84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100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13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120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33</w:t>
            </w:r>
          </w:p>
        </w:tc>
      </w:tr>
      <w:tr w:rsidR="00AD7F60" w:rsidRPr="00362042" w:rsidTr="00F50D24"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rPr>
                <w:position w:val="-12"/>
              </w:rPr>
              <w:object w:dxaOrig="380" w:dyaOrig="360">
                <v:shape id="_x0000_i1042" type="#_x0000_t75" style="width:18.8pt;height:17.75pt" o:ole="">
                  <v:imagedata r:id="rId74" o:title=""/>
                </v:shape>
                <o:OLEObject Type="Embed" ProgID="Equation.3" ShapeID="_x0000_i1042" DrawAspect="Content" ObjectID="_1514070315" r:id="rId75"/>
              </w:object>
            </w:r>
            <w:r w:rsidRPr="00362042">
              <w:t>, Ом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12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55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14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65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100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70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99</w:t>
            </w:r>
          </w:p>
        </w:tc>
      </w:tr>
    </w:tbl>
    <w:p w:rsidR="00AD7F60" w:rsidRPr="00DE588A" w:rsidRDefault="00AD7F60" w:rsidP="00AD7F60">
      <w:pPr>
        <w:ind w:firstLine="720"/>
        <w:sectPr w:rsidR="00AD7F60" w:rsidRPr="00DE588A" w:rsidSect="00F50D24">
          <w:type w:val="nextColumn"/>
          <w:pgSz w:w="11909" w:h="16834" w:code="9"/>
          <w:pgMar w:top="1134" w:right="1418" w:bottom="851" w:left="1418" w:header="720" w:footer="720" w:gutter="0"/>
          <w:cols w:space="60"/>
          <w:noEndnote/>
        </w:sectPr>
      </w:pPr>
    </w:p>
    <w:p w:rsidR="00AD7F60" w:rsidRPr="0024397D" w:rsidRDefault="00AD7F60" w:rsidP="00AD7F60">
      <w:pPr>
        <w:jc w:val="center"/>
        <w:rPr>
          <w:b/>
          <w:u w:val="single"/>
        </w:rPr>
      </w:pPr>
      <w:r w:rsidRPr="0024397D">
        <w:rPr>
          <w:b/>
          <w:u w:val="single"/>
        </w:rPr>
        <w:lastRenderedPageBreak/>
        <w:t>Задача 13.</w:t>
      </w:r>
    </w:p>
    <w:p w:rsidR="00AD7F60" w:rsidRDefault="00AD7F60" w:rsidP="00AD7F60">
      <w:r>
        <w:tab/>
      </w:r>
    </w:p>
    <w:p w:rsidR="00AD7F60" w:rsidRDefault="00AD7F60" w:rsidP="00AD7F60"/>
    <w:p w:rsidR="00AD7F60" w:rsidRPr="00DE588A" w:rsidRDefault="00AD7F60" w:rsidP="00DF6F69">
      <w:pPr>
        <w:jc w:val="both"/>
      </w:pPr>
      <w:r>
        <w:tab/>
      </w:r>
      <w:r w:rsidRPr="00DE588A">
        <w:t xml:space="preserve">В четырёхпроводную сеть трехфазного тока /рисунок </w:t>
      </w:r>
      <w:r>
        <w:t>13</w:t>
      </w:r>
      <w:r w:rsidRPr="00DE588A">
        <w:t>/ включены по схеме «звезда» три группы электрических ламп накаливания одинаковой мощности. В каждой фазе /группе/ лампы соединены параллельно.</w:t>
      </w:r>
    </w:p>
    <w:p w:rsidR="00AD7F60" w:rsidRPr="00DE588A" w:rsidRDefault="00AD7F60" w:rsidP="00DF6F69">
      <w:pPr>
        <w:jc w:val="both"/>
      </w:pPr>
      <w:r>
        <w:tab/>
      </w:r>
      <w:r w:rsidRPr="00DE588A">
        <w:t>Известны:</w:t>
      </w:r>
    </w:p>
    <w:p w:rsidR="00AD7F60" w:rsidRPr="00DE588A" w:rsidRDefault="00AD7F60" w:rsidP="00DF6F69">
      <w:pPr>
        <w:jc w:val="both"/>
      </w:pPr>
      <w:r>
        <w:tab/>
      </w:r>
      <w:r w:rsidRPr="000C2194">
        <w:rPr>
          <w:position w:val="-12"/>
        </w:rPr>
        <w:object w:dxaOrig="1880" w:dyaOrig="360">
          <v:shape id="_x0000_i1043" type="#_x0000_t75" style="width:94.05pt;height:17.75pt" o:ole="">
            <v:imagedata r:id="rId76" o:title=""/>
          </v:shape>
          <o:OLEObject Type="Embed" ProgID="Equation.3" ShapeID="_x0000_i1043" DrawAspect="Content" ObjectID="_1514070316" r:id="rId77"/>
        </w:object>
      </w:r>
      <w:r>
        <w:t xml:space="preserve">– </w:t>
      </w:r>
      <w:r w:rsidRPr="00DE588A">
        <w:t>линейные напряжения;</w:t>
      </w:r>
    </w:p>
    <w:p w:rsidR="00AD7F60" w:rsidRPr="00DE588A" w:rsidRDefault="00AD7F60" w:rsidP="00DF6F69">
      <w:pPr>
        <w:jc w:val="both"/>
      </w:pPr>
      <w:r>
        <w:tab/>
      </w:r>
      <w:r w:rsidRPr="0024397D">
        <w:rPr>
          <w:position w:val="-12"/>
        </w:rPr>
        <w:object w:dxaOrig="1020" w:dyaOrig="360">
          <v:shape id="_x0000_i1044" type="#_x0000_t75" style="width:51.05pt;height:17.75pt" o:ole="">
            <v:imagedata r:id="rId78" o:title=""/>
          </v:shape>
          <o:OLEObject Type="Embed" ProgID="Equation.3" ShapeID="_x0000_i1044" DrawAspect="Content" ObjectID="_1514070317" r:id="rId79"/>
        </w:object>
      </w:r>
      <w:r>
        <w:t>–</w:t>
      </w:r>
      <w:r w:rsidRPr="00DE588A">
        <w:t xml:space="preserve"> мощности, потребляемые каждой фазой /группой ламп/;</w:t>
      </w:r>
    </w:p>
    <w:p w:rsidR="00AD7F60" w:rsidRPr="00DE588A" w:rsidRDefault="00AD7F60" w:rsidP="00DF6F69">
      <w:pPr>
        <w:jc w:val="both"/>
      </w:pPr>
      <w:r>
        <w:tab/>
      </w:r>
      <w:r w:rsidRPr="00DE588A">
        <w:rPr>
          <w:position w:val="-12"/>
        </w:rPr>
        <w:object w:dxaOrig="620" w:dyaOrig="360">
          <v:shape id="_x0000_i1045" type="#_x0000_t75" style="width:30.65pt;height:17.75pt" o:ole="">
            <v:imagedata r:id="rId80" o:title=""/>
          </v:shape>
          <o:OLEObject Type="Embed" ProgID="Equation.3" ShapeID="_x0000_i1045" DrawAspect="Content" ObjectID="_1514070318" r:id="rId81"/>
        </w:object>
      </w:r>
      <w:r>
        <w:t xml:space="preserve"> –</w:t>
      </w:r>
      <w:r w:rsidRPr="00DE588A">
        <w:t xml:space="preserve"> мощность одной лампы.</w:t>
      </w:r>
    </w:p>
    <w:p w:rsidR="00AD7F60" w:rsidRPr="00DE588A" w:rsidRDefault="00AD7F60" w:rsidP="00DF6F69">
      <w:pPr>
        <w:jc w:val="both"/>
      </w:pPr>
      <w:r>
        <w:tab/>
      </w:r>
      <w:r w:rsidRPr="00DE588A">
        <w:t>Определить:</w:t>
      </w:r>
    </w:p>
    <w:p w:rsidR="00AD7F60" w:rsidRPr="00DE588A" w:rsidRDefault="00AD7F60" w:rsidP="00DF6F69">
      <w:pPr>
        <w:jc w:val="both"/>
      </w:pPr>
      <w:r>
        <w:tab/>
      </w:r>
      <w:r w:rsidRPr="0024397D">
        <w:rPr>
          <w:position w:val="-12"/>
        </w:rPr>
        <w:object w:dxaOrig="1660" w:dyaOrig="360">
          <v:shape id="_x0000_i1046" type="#_x0000_t75" style="width:83.3pt;height:17.75pt" o:ole="">
            <v:imagedata r:id="rId82" o:title=""/>
          </v:shape>
          <o:OLEObject Type="Embed" ProgID="Equation.3" ShapeID="_x0000_i1046" DrawAspect="Content" ObjectID="_1514070319" r:id="rId83"/>
        </w:object>
      </w:r>
      <w:r>
        <w:t xml:space="preserve"> –</w:t>
      </w:r>
      <w:r w:rsidRPr="00DE588A">
        <w:t xml:space="preserve"> фазные напряжения /н</w:t>
      </w:r>
      <w:r>
        <w:t xml:space="preserve">а эти напряжения рассчитаны все </w:t>
      </w:r>
      <w:r>
        <w:tab/>
      </w:r>
      <w:r>
        <w:tab/>
      </w:r>
      <w:r>
        <w:tab/>
      </w:r>
      <w:r>
        <w:tab/>
        <w:t xml:space="preserve">        </w:t>
      </w:r>
      <w:r w:rsidRPr="00DE588A">
        <w:t>включённые в</w:t>
      </w:r>
      <w:r>
        <w:t xml:space="preserve"> сеть </w:t>
      </w:r>
      <w:r w:rsidRPr="00DE588A">
        <w:t>лампы накаливания/;</w:t>
      </w:r>
    </w:p>
    <w:p w:rsidR="00AD7F60" w:rsidRPr="00DE588A" w:rsidRDefault="00AD7F60" w:rsidP="00DF6F69">
      <w:pPr>
        <w:jc w:val="both"/>
      </w:pPr>
      <w:r>
        <w:tab/>
      </w:r>
      <w:r w:rsidRPr="00DE588A">
        <w:rPr>
          <w:position w:val="-12"/>
        </w:rPr>
        <w:object w:dxaOrig="1020" w:dyaOrig="360">
          <v:shape id="_x0000_i1047" type="#_x0000_t75" style="width:51.05pt;height:17.75pt" o:ole="">
            <v:imagedata r:id="rId84" o:title=""/>
          </v:shape>
          <o:OLEObject Type="Embed" ProgID="Equation.3" ShapeID="_x0000_i1047" DrawAspect="Content" ObjectID="_1514070320" r:id="rId85"/>
        </w:object>
      </w:r>
      <w:r>
        <w:t xml:space="preserve"> –</w:t>
      </w:r>
      <w:r w:rsidRPr="00DE588A">
        <w:t xml:space="preserve"> число ламп в каждой фазе /группе/;</w:t>
      </w:r>
    </w:p>
    <w:p w:rsidR="00AD7F60" w:rsidRPr="00DE588A" w:rsidRDefault="00AD7F60" w:rsidP="00DF6F69">
      <w:pPr>
        <w:jc w:val="both"/>
      </w:pPr>
      <w:r>
        <w:tab/>
      </w:r>
      <w:r w:rsidRPr="00DE588A">
        <w:rPr>
          <w:position w:val="-4"/>
        </w:rPr>
        <w:object w:dxaOrig="240" w:dyaOrig="260">
          <v:shape id="_x0000_i1048" type="#_x0000_t75" style="width:12.35pt;height:12.9pt" o:ole="">
            <v:imagedata r:id="rId86" o:title=""/>
          </v:shape>
          <o:OLEObject Type="Embed" ProgID="Equation.3" ShapeID="_x0000_i1048" DrawAspect="Content" ObjectID="_1514070321" r:id="rId87"/>
        </w:object>
      </w:r>
      <w:r>
        <w:t xml:space="preserve"> –</w:t>
      </w:r>
      <w:r w:rsidRPr="00DE588A">
        <w:t xml:space="preserve"> мощность, потребляемую цепью /всеми лампами/.</w:t>
      </w:r>
    </w:p>
    <w:p w:rsidR="00AD7F60" w:rsidRDefault="00AD7F60" w:rsidP="00DF6F69">
      <w:pPr>
        <w:jc w:val="both"/>
      </w:pPr>
      <w:r>
        <w:tab/>
      </w:r>
      <w:r w:rsidRPr="00DE588A">
        <w:t>Построить в заданных масштабах /</w:t>
      </w:r>
      <w:r w:rsidRPr="00DE588A">
        <w:rPr>
          <w:position w:val="-12"/>
        </w:rPr>
        <w:object w:dxaOrig="360" w:dyaOrig="360">
          <v:shape id="_x0000_i1049" type="#_x0000_t75" style="width:17.75pt;height:17.75pt" o:ole="">
            <v:imagedata r:id="rId88" o:title=""/>
          </v:shape>
          <o:OLEObject Type="Embed" ProgID="Equation.3" ShapeID="_x0000_i1049" DrawAspect="Content" ObjectID="_1514070322" r:id="rId89"/>
        </w:object>
      </w:r>
      <w:r w:rsidRPr="00DE588A">
        <w:t xml:space="preserve"> и </w:t>
      </w:r>
      <w:r w:rsidRPr="00DE588A">
        <w:rPr>
          <w:position w:val="-10"/>
        </w:rPr>
        <w:object w:dxaOrig="320" w:dyaOrig="340">
          <v:shape id="_x0000_i1050" type="#_x0000_t75" style="width:16.1pt;height:17.2pt" o:ole="">
            <v:imagedata r:id="rId90" o:title=""/>
          </v:shape>
          <o:OLEObject Type="Embed" ProgID="Equation.3" ShapeID="_x0000_i1050" DrawAspect="Content" ObjectID="_1514070323" r:id="rId91"/>
        </w:object>
      </w:r>
      <w:r w:rsidRPr="00DE588A">
        <w:t>/</w:t>
      </w:r>
      <w:r>
        <w:t xml:space="preserve"> </w:t>
      </w:r>
      <w:r w:rsidRPr="00DE588A">
        <w:t>векторную диаграмму напряжений и токов и из неё графически определить величину тока в нулевом проводе</w:t>
      </w:r>
      <w:r>
        <w:t xml:space="preserve"> </w:t>
      </w:r>
      <w:r w:rsidRPr="00DE588A">
        <w:rPr>
          <w:position w:val="-12"/>
        </w:rPr>
        <w:object w:dxaOrig="260" w:dyaOrig="360">
          <v:shape id="_x0000_i1051" type="#_x0000_t75" style="width:12.9pt;height:17.75pt" o:ole="">
            <v:imagedata r:id="rId92" o:title=""/>
          </v:shape>
          <o:OLEObject Type="Embed" ProgID="Equation.3" ShapeID="_x0000_i1051" DrawAspect="Content" ObjectID="_1514070324" r:id="rId93"/>
        </w:object>
      </w:r>
      <w:r w:rsidRPr="00DE588A">
        <w:t>.</w:t>
      </w:r>
    </w:p>
    <w:p w:rsidR="00AD7F60" w:rsidRPr="00DE588A" w:rsidRDefault="00AD7F60" w:rsidP="00DF6F69">
      <w:pPr>
        <w:jc w:val="both"/>
      </w:pPr>
      <w:r>
        <w:tab/>
      </w:r>
      <w:r w:rsidRPr="00DE588A">
        <w:t>Данные для своего варианта взять из таблицы 1</w:t>
      </w:r>
      <w:r>
        <w:t>3</w:t>
      </w:r>
      <w:r w:rsidRPr="00DE588A">
        <w:t>.</w:t>
      </w:r>
      <w:r w:rsidRPr="00E92B98"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46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AD7F60" w:rsidRPr="00362042" w:rsidTr="00F50D24">
        <w:tc>
          <w:tcPr>
            <w:tcW w:w="8986" w:type="dxa"/>
            <w:gridSpan w:val="11"/>
            <w:tcMar>
              <w:left w:w="28" w:type="dxa"/>
              <w:right w:w="28" w:type="dxa"/>
            </w:tcMar>
          </w:tcPr>
          <w:p w:rsidR="00AD7F60" w:rsidRPr="00362042" w:rsidRDefault="00AD7F60" w:rsidP="00F50D24">
            <w:pPr>
              <w:jc w:val="center"/>
            </w:pPr>
            <w:r w:rsidRPr="00362042">
              <w:t>Рисунок 13.</w:t>
            </w:r>
          </w:p>
        </w:tc>
      </w:tr>
      <w:tr w:rsidR="00AD7F60" w:rsidRPr="00362042" w:rsidTr="00F50D24">
        <w:trPr>
          <w:trHeight w:val="4593"/>
        </w:trPr>
        <w:tc>
          <w:tcPr>
            <w:tcW w:w="8986" w:type="dxa"/>
            <w:gridSpan w:val="11"/>
            <w:tcMar>
              <w:left w:w="28" w:type="dxa"/>
              <w:right w:w="28" w:type="dxa"/>
            </w:tcMar>
          </w:tcPr>
          <w:p w:rsidR="00AD7F60" w:rsidRPr="00362042" w:rsidRDefault="0076019B" w:rsidP="00F50D24">
            <w:r>
              <w:rPr>
                <w:noProof/>
              </w:rPr>
              <w:object w:dxaOrig="1440" w:dyaOrig="1440">
                <v:shape id="_x0000_s1379" type="#_x0000_t75" style="position:absolute;margin-left:314.25pt;margin-top:104.45pt;width:13.9pt;height:17.9pt;z-index:251792896;mso-position-horizontal-relative:text;mso-position-vertical-relative:text">
                  <v:imagedata r:id="rId94" o:title=""/>
                </v:shape>
                <o:OLEObject Type="Embed" ProgID="Equation.3" ShapeID="_x0000_s1379" DrawAspect="Content" ObjectID="_1514070365" r:id="rId95"/>
              </w:object>
            </w:r>
            <w:r>
              <w:rPr>
                <w:noProof/>
              </w:rPr>
              <w:object w:dxaOrig="1440" w:dyaOrig="1440">
                <v:shape id="_x0000_s1381" type="#_x0000_t75" style="position:absolute;margin-left:248.25pt;margin-top:104.45pt;width:13.9pt;height:16.9pt;z-index:251794944;mso-position-horizontal-relative:text;mso-position-vertical-relative:text">
                  <v:imagedata r:id="rId96" o:title=""/>
                </v:shape>
                <o:OLEObject Type="Embed" ProgID="Equation.3" ShapeID="_x0000_s1381" DrawAspect="Content" ObjectID="_1514070366" r:id="rId97"/>
              </w:object>
            </w:r>
            <w:r>
              <w:rPr>
                <w:noProof/>
              </w:rPr>
              <w:object w:dxaOrig="1440" w:dyaOrig="1440">
                <v:shape id="_x0000_s1382" type="#_x0000_t75" style="position:absolute;margin-left:176.25pt;margin-top:104.45pt;width:13.9pt;height:16.9pt;z-index:251795968;mso-position-horizontal-relative:text;mso-position-vertical-relative:text">
                  <v:imagedata r:id="rId98" o:title=""/>
                </v:shape>
                <o:OLEObject Type="Embed" ProgID="Equation.3" ShapeID="_x0000_s1382" DrawAspect="Content" ObjectID="_1514070367" r:id="rId99"/>
              </w:object>
            </w:r>
            <w:r>
              <w:rPr>
                <w:noProof/>
              </w:rPr>
              <w:object w:dxaOrig="1440" w:dyaOrig="1440">
                <v:shape id="_x0000_s1375" type="#_x0000_t75" style="position:absolute;margin-left:308.25pt;margin-top:206.45pt;width:14.9pt;height:17.9pt;z-index:251788800;mso-position-horizontal-relative:text;mso-position-vertical-relative:text">
                  <v:imagedata r:id="rId100" o:title=""/>
                </v:shape>
                <o:OLEObject Type="Embed" ProgID="Equation.3" ShapeID="_x0000_s1375" DrawAspect="Content" ObjectID="_1514070368" r:id="rId101"/>
              </w:object>
            </w:r>
            <w:r>
              <w:rPr>
                <w:noProof/>
              </w:rPr>
              <w:object w:dxaOrig="1440" w:dyaOrig="1440">
                <v:shape id="_x0000_s1376" type="#_x0000_t75" style="position:absolute;margin-left:236.25pt;margin-top:206.45pt;width:13.9pt;height:16.9pt;z-index:251789824;mso-position-horizontal-relative:text;mso-position-vertical-relative:text">
                  <v:imagedata r:id="rId102" o:title=""/>
                </v:shape>
                <o:OLEObject Type="Embed" ProgID="Equation.3" ShapeID="_x0000_s1376" DrawAspect="Content" ObjectID="_1514070369" r:id="rId103"/>
              </w:object>
            </w:r>
            <w:r>
              <w:rPr>
                <w:noProof/>
              </w:rPr>
              <w:object w:dxaOrig="1440" w:dyaOrig="1440">
                <v:shape id="_x0000_s1377" type="#_x0000_t75" style="position:absolute;margin-left:170.15pt;margin-top:206.9pt;width:13.9pt;height:16.9pt;z-index:251790848;mso-position-horizontal-relative:text;mso-position-vertical-relative:text">
                  <v:imagedata r:id="rId104" o:title=""/>
                </v:shape>
                <o:OLEObject Type="Embed" ProgID="Equation.3" ShapeID="_x0000_s1377" DrawAspect="Content" ObjectID="_1514070370" r:id="rId105"/>
              </w:object>
            </w:r>
            <w:r w:rsidR="00AD7F60">
              <w:rPr>
                <w:noProof/>
              </w:rPr>
              <w:drawing>
                <wp:anchor distT="0" distB="0" distL="114300" distR="114300" simplePos="0" relativeHeight="251802112" behindDoc="0" locked="0" layoutInCell="1" allowOverlap="1">
                  <wp:simplePos x="0" y="0"/>
                  <wp:positionH relativeFrom="column">
                    <wp:posOffset>941705</wp:posOffset>
                  </wp:positionH>
                  <wp:positionV relativeFrom="paragraph">
                    <wp:posOffset>189230</wp:posOffset>
                  </wp:positionV>
                  <wp:extent cx="3646805" cy="2449195"/>
                  <wp:effectExtent l="19050" t="0" r="0" b="0"/>
                  <wp:wrapNone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805" cy="244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object w:dxaOrig="1440" w:dyaOrig="1440">
                <v:shape id="_x0000_s1386" type="#_x0000_t75" style="position:absolute;margin-left:62.25pt;margin-top:92.45pt;width:9.95pt;height:13.9pt;z-index:251800064;mso-position-horizontal-relative:text;mso-position-vertical-relative:text">
                  <v:imagedata r:id="rId107" o:title=""/>
                </v:shape>
                <o:OLEObject Type="Embed" ProgID="Equation.3" ShapeID="_x0000_s1386" DrawAspect="Content" ObjectID="_1514070371" r:id="rId108"/>
              </w:object>
            </w:r>
            <w:r>
              <w:rPr>
                <w:noProof/>
              </w:rPr>
              <w:object w:dxaOrig="1440" w:dyaOrig="1440">
                <v:shape id="_x0000_s1383" type="#_x0000_t75" style="position:absolute;margin-left:62.15pt;margin-top:68.9pt;width:11.9pt;height:13.9pt;z-index:251796992;mso-position-horizontal-relative:text;mso-position-vertical-relative:text">
                  <v:imagedata r:id="rId109" o:title=""/>
                </v:shape>
                <o:OLEObject Type="Embed" ProgID="Equation.3" ShapeID="_x0000_s1383" DrawAspect="Content" ObjectID="_1514070372" r:id="rId110"/>
              </w:object>
            </w:r>
            <w:r>
              <w:rPr>
                <w:noProof/>
              </w:rPr>
              <w:object w:dxaOrig="1440" w:dyaOrig="1440">
                <v:shape id="_x0000_s1384" type="#_x0000_t75" style="position:absolute;margin-left:62.25pt;margin-top:38.45pt;width:11.9pt;height:12.9pt;z-index:251798016;mso-position-horizontal-relative:text;mso-position-vertical-relative:text">
                  <v:imagedata r:id="rId111" o:title=""/>
                </v:shape>
                <o:OLEObject Type="Embed" ProgID="Equation.3" ShapeID="_x0000_s1384" DrawAspect="Content" ObjectID="_1514070373" r:id="rId112"/>
              </w:object>
            </w:r>
            <w:r>
              <w:rPr>
                <w:noProof/>
              </w:rPr>
              <w:object w:dxaOrig="1440" w:dyaOrig="1440">
                <v:shape id="_x0000_s1385" type="#_x0000_t75" style="position:absolute;margin-left:62.25pt;margin-top:14.45pt;width:11.9pt;height:12.9pt;z-index:251799040;mso-position-horizontal-relative:text;mso-position-vertical-relative:text">
                  <v:imagedata r:id="rId113" o:title=""/>
                </v:shape>
                <o:OLEObject Type="Embed" ProgID="Equation.3" ShapeID="_x0000_s1385" DrawAspect="Content" ObjectID="_1514070374" r:id="rId114"/>
              </w:object>
            </w:r>
            <w:r>
              <w:rPr>
                <w:noProof/>
              </w:rPr>
              <w:object w:dxaOrig="1440" w:dyaOrig="1440">
                <v:shape id="_x0000_s1387" type="#_x0000_t75" style="position:absolute;margin-left:134.25pt;margin-top:74.45pt;width:12pt;height:17.9pt;z-index:251801088;mso-position-horizontal-relative:text;mso-position-vertical-relative:text">
                  <v:imagedata r:id="rId115" o:title=""/>
                </v:shape>
                <o:OLEObject Type="Embed" ProgID="Equation.3" ShapeID="_x0000_s1387" DrawAspect="Content" ObjectID="_1514070375" r:id="rId116"/>
              </w:object>
            </w:r>
            <w:r>
              <w:rPr>
                <w:noProof/>
              </w:rPr>
              <w:object w:dxaOrig="1440" w:dyaOrig="1440">
                <v:shape id="_x0000_s1378" type="#_x0000_t75" style="position:absolute;margin-left:128.25pt;margin-top:50.45pt;width:13.9pt;height:17.9pt;z-index:251791872;mso-position-horizontal-relative:text;mso-position-vertical-relative:text">
                  <v:imagedata r:id="rId94" o:title=""/>
                </v:shape>
                <o:OLEObject Type="Embed" ProgID="Equation.3" ShapeID="_x0000_s1378" DrawAspect="Content" ObjectID="_1514070376" r:id="rId117"/>
              </w:object>
            </w:r>
            <w:r w:rsidR="00A03D4D">
              <w:rPr>
                <w:noProof/>
              </w:rPr>
              <w:drawing>
                <wp:anchor distT="0" distB="0" distL="114300" distR="114300" simplePos="0" relativeHeight="251793920" behindDoc="0" locked="0" layoutInCell="1" allowOverlap="1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335915</wp:posOffset>
                  </wp:positionV>
                  <wp:extent cx="176530" cy="214630"/>
                  <wp:effectExtent l="0" t="0" r="0" b="0"/>
                  <wp:wrapNone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14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7F60" w:rsidRPr="00362042" w:rsidTr="00F50D24">
        <w:tc>
          <w:tcPr>
            <w:tcW w:w="8986" w:type="dxa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F60" w:rsidRPr="00362042" w:rsidRDefault="00AD7F60" w:rsidP="00F50D24">
            <w:r w:rsidRPr="00362042">
              <w:t>Таблица 13.</w:t>
            </w:r>
          </w:p>
        </w:tc>
      </w:tr>
      <w:tr w:rsidR="00AD7F60" w:rsidRPr="00362042" w:rsidTr="00F50D24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Известные величины</w:t>
            </w:r>
          </w:p>
        </w:tc>
        <w:tc>
          <w:tcPr>
            <w:tcW w:w="7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Последняя цифра студента</w:t>
            </w:r>
          </w:p>
        </w:tc>
      </w:tr>
      <w:tr w:rsidR="00AD7F60" w:rsidRPr="00362042" w:rsidTr="00F50D24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0</w:t>
            </w:r>
          </w:p>
        </w:tc>
      </w:tr>
      <w:tr w:rsidR="00AD7F60" w:rsidRPr="00362042" w:rsidTr="00F50D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r w:rsidRPr="00362042">
              <w:rPr>
                <w:position w:val="-12"/>
              </w:rPr>
              <w:object w:dxaOrig="380" w:dyaOrig="360">
                <v:shape id="_x0000_i1052" type="#_x0000_t75" style="width:18.8pt;height:17.75pt" o:ole="">
                  <v:imagedata r:id="rId119" o:title=""/>
                </v:shape>
                <o:OLEObject Type="Embed" ProgID="Equation.3" ShapeID="_x0000_i1052" DrawAspect="Content" ObjectID="_1514070325" r:id="rId120"/>
              </w:object>
            </w:r>
            <w:r w:rsidRPr="00362042">
              <w:t>, 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220</w:t>
            </w:r>
          </w:p>
        </w:tc>
      </w:tr>
      <w:tr w:rsidR="00AD7F60" w:rsidRPr="00362042" w:rsidTr="00F50D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r w:rsidRPr="00362042">
              <w:rPr>
                <w:position w:val="-10"/>
              </w:rPr>
              <w:object w:dxaOrig="300" w:dyaOrig="340">
                <v:shape id="_x0000_i1053" type="#_x0000_t75" style="width:15.6pt;height:17.2pt" o:ole="">
                  <v:imagedata r:id="rId121" o:title=""/>
                </v:shape>
                <o:OLEObject Type="Embed" ProgID="Equation.3" ShapeID="_x0000_i1053" DrawAspect="Content" ObjectID="_1514070326" r:id="rId122"/>
              </w:object>
            </w:r>
            <w:r w:rsidRPr="00362042">
              <w:t>, Вт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13200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1280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5600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15840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6600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9900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1980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2800</w:t>
            </w:r>
          </w:p>
        </w:tc>
      </w:tr>
      <w:tr w:rsidR="00AD7F60" w:rsidRPr="00362042" w:rsidTr="00F50D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7F60" w:rsidRDefault="00AD7F60" w:rsidP="00F50D24">
            <w:r w:rsidRPr="00362042">
              <w:rPr>
                <w:position w:val="-10"/>
              </w:rPr>
              <w:object w:dxaOrig="300" w:dyaOrig="340">
                <v:shape id="_x0000_i1054" type="#_x0000_t75" style="width:15.6pt;height:17.2pt" o:ole="">
                  <v:imagedata r:id="rId123" o:title=""/>
                </v:shape>
                <o:OLEObject Type="Embed" ProgID="Equation.3" ShapeID="_x0000_i1054" DrawAspect="Content" ObjectID="_1514070327" r:id="rId124"/>
              </w:object>
            </w:r>
            <w:r w:rsidRPr="00362042">
              <w:t>, Вт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26400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3440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3750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2800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15840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3550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4400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3300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2640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5600</w:t>
            </w:r>
          </w:p>
        </w:tc>
      </w:tr>
      <w:tr w:rsidR="00AD7F60" w:rsidRPr="00362042" w:rsidTr="00F50D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7F60" w:rsidRDefault="00AD7F60" w:rsidP="00F50D24">
            <w:r w:rsidRPr="00362042">
              <w:rPr>
                <w:position w:val="-12"/>
              </w:rPr>
              <w:object w:dxaOrig="300" w:dyaOrig="360">
                <v:shape id="_x0000_i1055" type="#_x0000_t75" style="width:15.6pt;height:17.75pt" o:ole="">
                  <v:imagedata r:id="rId125" o:title=""/>
                </v:shape>
                <o:OLEObject Type="Embed" ProgID="Equation.3" ShapeID="_x0000_i1055" DrawAspect="Content" ObjectID="_1514070328" r:id="rId126"/>
              </w:object>
            </w:r>
            <w:r w:rsidRPr="00362042">
              <w:t>, Вт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6600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5080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5600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3960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900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8800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3300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660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4200</w:t>
            </w:r>
          </w:p>
        </w:tc>
      </w:tr>
      <w:tr w:rsidR="00AD7F60" w:rsidRPr="00362042" w:rsidTr="00F50D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7F60" w:rsidRPr="00362042" w:rsidRDefault="00AD7F60" w:rsidP="00F50D24">
            <w:r w:rsidRPr="00362042">
              <w:rPr>
                <w:position w:val="-12"/>
              </w:rPr>
              <w:object w:dxaOrig="620" w:dyaOrig="360">
                <v:shape id="_x0000_i1056" type="#_x0000_t75" style="width:30.65pt;height:17.75pt" o:ole="">
                  <v:imagedata r:id="rId127" o:title=""/>
                </v:shape>
                <o:OLEObject Type="Embed" ProgID="Equation.3" ShapeID="_x0000_i1056" DrawAspect="Content" ObjectID="_1514070329" r:id="rId128"/>
              </w:object>
            </w:r>
            <w:r w:rsidRPr="00362042">
              <w:t>, Вт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200</w:t>
            </w:r>
          </w:p>
        </w:tc>
      </w:tr>
      <w:tr w:rsidR="00AD7F60" w:rsidRPr="00362042" w:rsidTr="00F50D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r w:rsidRPr="00362042">
              <w:rPr>
                <w:position w:val="-12"/>
              </w:rPr>
              <w:object w:dxaOrig="360" w:dyaOrig="360">
                <v:shape id="_x0000_i1057" type="#_x0000_t75" style="width:17.75pt;height:17.75pt" o:ole="">
                  <v:imagedata r:id="rId129" o:title=""/>
                </v:shape>
                <o:OLEObject Type="Embed" ProgID="Equation.3" ShapeID="_x0000_i1057" DrawAspect="Content" ObjectID="_1514070330" r:id="rId130"/>
              </w:object>
            </w:r>
            <w:r w:rsidRPr="00362042">
              <w:t>, В/см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25,4</w:t>
            </w:r>
          </w:p>
        </w:tc>
      </w:tr>
      <w:tr w:rsidR="00AD7F60" w:rsidRPr="00362042" w:rsidTr="00F50D2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r w:rsidRPr="00362042">
              <w:rPr>
                <w:position w:val="-10"/>
              </w:rPr>
              <w:object w:dxaOrig="320" w:dyaOrig="340">
                <v:shape id="_x0000_i1058" type="#_x0000_t75" style="width:16.1pt;height:17.2pt" o:ole="">
                  <v:imagedata r:id="rId131" o:title=""/>
                </v:shape>
                <o:OLEObject Type="Embed" ProgID="Equation.3" ShapeID="_x0000_i1058" DrawAspect="Content" ObjectID="_1514070331" r:id="rId132"/>
              </w:object>
            </w:r>
            <w:r w:rsidRPr="00362042">
              <w:t>, А/см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11</w:t>
            </w:r>
          </w:p>
        </w:tc>
      </w:tr>
    </w:tbl>
    <w:p w:rsidR="00AD7F60" w:rsidRPr="00DE588A" w:rsidRDefault="00AD7F60" w:rsidP="00AD7F60"/>
    <w:p w:rsidR="00AD7F60" w:rsidRPr="00DE588A" w:rsidRDefault="00AD7F60" w:rsidP="00DF6F69">
      <w:pPr>
        <w:jc w:val="both"/>
      </w:pPr>
      <w:r>
        <w:tab/>
        <w:t>Указание: п</w:t>
      </w:r>
      <w:r w:rsidRPr="00DE588A">
        <w:t>ри определении фазных токов полученные расчётом значения округлите до целой величины.</w:t>
      </w:r>
    </w:p>
    <w:p w:rsidR="00AD7F60" w:rsidRPr="00DE588A" w:rsidRDefault="00AD7F60" w:rsidP="00AD7F60">
      <w:pPr>
        <w:sectPr w:rsidR="00AD7F60" w:rsidRPr="00DE588A" w:rsidSect="001C7883">
          <w:type w:val="nextColumn"/>
          <w:pgSz w:w="11909" w:h="16834" w:code="9"/>
          <w:pgMar w:top="675" w:right="1418" w:bottom="851" w:left="1418" w:header="720" w:footer="0" w:gutter="0"/>
          <w:cols w:space="60"/>
          <w:noEndnote/>
        </w:sectPr>
      </w:pPr>
    </w:p>
    <w:p w:rsidR="00AD7F60" w:rsidRPr="00CD5BF7" w:rsidRDefault="00AD7F60" w:rsidP="00AD7F60">
      <w:pPr>
        <w:jc w:val="center"/>
        <w:rPr>
          <w:b/>
          <w:u w:val="single"/>
        </w:rPr>
      </w:pPr>
      <w:r w:rsidRPr="00CD5BF7">
        <w:rPr>
          <w:b/>
          <w:u w:val="single"/>
        </w:rPr>
        <w:lastRenderedPageBreak/>
        <w:t>Задача 18.</w:t>
      </w:r>
    </w:p>
    <w:p w:rsidR="00AD7F60" w:rsidRDefault="00AD7F60" w:rsidP="00AD7F60">
      <w:pPr>
        <w:rPr>
          <w:i/>
        </w:rPr>
      </w:pPr>
      <w:r>
        <w:rPr>
          <w:i/>
        </w:rPr>
        <w:tab/>
      </w:r>
    </w:p>
    <w:p w:rsidR="00AD7F60" w:rsidRDefault="00AD7F60" w:rsidP="00AD7F60">
      <w:pPr>
        <w:rPr>
          <w:i/>
        </w:rPr>
      </w:pPr>
    </w:p>
    <w:p w:rsidR="00AD7F60" w:rsidRPr="00DE588A" w:rsidRDefault="00AD7F60" w:rsidP="00DF6F69">
      <w:pPr>
        <w:jc w:val="both"/>
      </w:pPr>
      <w:r>
        <w:tab/>
      </w:r>
      <w:r w:rsidRPr="00DE588A">
        <w:t>На рис.</w:t>
      </w:r>
      <w:r>
        <w:t>18</w:t>
      </w:r>
      <w:r w:rsidRPr="00DE588A">
        <w:t xml:space="preserve"> представлена схема генератора постоянного тока с параллельным возбуждением, работающего в режиме номинальной нагрузки, для которого известны:</w:t>
      </w:r>
    </w:p>
    <w:p w:rsidR="00AD7F60" w:rsidRPr="00DE588A" w:rsidRDefault="00AD7F60" w:rsidP="00DF6F69">
      <w:pPr>
        <w:jc w:val="both"/>
      </w:pPr>
      <w:r>
        <w:tab/>
      </w:r>
      <w:r w:rsidRPr="00CD5BF7">
        <w:rPr>
          <w:position w:val="-12"/>
        </w:rPr>
        <w:object w:dxaOrig="540" w:dyaOrig="360">
          <v:shape id="_x0000_i1059" type="#_x0000_t75" style="width:26.85pt;height:17.75pt" o:ole="">
            <v:imagedata r:id="rId133" o:title=""/>
          </v:shape>
          <o:OLEObject Type="Embed" ProgID="Equation.3" ShapeID="_x0000_i1059" DrawAspect="Content" ObjectID="_1514070332" r:id="rId134"/>
        </w:object>
      </w:r>
      <w:r>
        <w:t xml:space="preserve"> –</w:t>
      </w:r>
      <w:r w:rsidRPr="00DE588A">
        <w:t xml:space="preserve"> номинальная мощность;</w:t>
      </w:r>
    </w:p>
    <w:p w:rsidR="00AD7F60" w:rsidRPr="00DE588A" w:rsidRDefault="00AD7F60" w:rsidP="00DF6F69">
      <w:pPr>
        <w:jc w:val="both"/>
      </w:pPr>
      <w:r>
        <w:tab/>
      </w:r>
      <w:r w:rsidRPr="00CD5BF7">
        <w:rPr>
          <w:position w:val="-12"/>
        </w:rPr>
        <w:object w:dxaOrig="600" w:dyaOrig="360">
          <v:shape id="_x0000_i1060" type="#_x0000_t75" style="width:30.1pt;height:17.75pt" o:ole="">
            <v:imagedata r:id="rId135" o:title=""/>
          </v:shape>
          <o:OLEObject Type="Embed" ProgID="Equation.3" ShapeID="_x0000_i1060" DrawAspect="Content" ObjectID="_1514070333" r:id="rId136"/>
        </w:object>
      </w:r>
      <w:r>
        <w:t xml:space="preserve"> –</w:t>
      </w:r>
      <w:r w:rsidRPr="00DE588A">
        <w:t xml:space="preserve"> номинальное напряжение;</w:t>
      </w:r>
    </w:p>
    <w:p w:rsidR="00AD7F60" w:rsidRPr="00DE588A" w:rsidRDefault="00AD7F60" w:rsidP="00DF6F69">
      <w:pPr>
        <w:jc w:val="both"/>
      </w:pPr>
      <w:r>
        <w:tab/>
      </w:r>
      <w:r w:rsidRPr="00CD5BF7">
        <w:rPr>
          <w:position w:val="-10"/>
        </w:rPr>
        <w:object w:dxaOrig="340" w:dyaOrig="340">
          <v:shape id="_x0000_i1061" type="#_x0000_t75" style="width:17.2pt;height:17.2pt" o:ole="">
            <v:imagedata r:id="rId137" o:title=""/>
          </v:shape>
          <o:OLEObject Type="Embed" ProgID="Equation.3" ShapeID="_x0000_i1061" DrawAspect="Content" ObjectID="_1514070334" r:id="rId138"/>
        </w:object>
      </w:r>
      <w:r>
        <w:t xml:space="preserve"> –</w:t>
      </w:r>
      <w:r w:rsidRPr="00DE588A">
        <w:t xml:space="preserve"> сопротивление якоря;</w:t>
      </w:r>
    </w:p>
    <w:p w:rsidR="00AD7F60" w:rsidRPr="00DE588A" w:rsidRDefault="00AD7F60" w:rsidP="00DF6F69">
      <w:pPr>
        <w:jc w:val="both"/>
      </w:pPr>
      <w:r>
        <w:tab/>
      </w:r>
      <w:r w:rsidRPr="00CD5BF7">
        <w:rPr>
          <w:position w:val="-10"/>
        </w:rPr>
        <w:object w:dxaOrig="279" w:dyaOrig="340">
          <v:shape id="_x0000_i1062" type="#_x0000_t75" style="width:13.95pt;height:17.2pt" o:ole="">
            <v:imagedata r:id="rId139" o:title=""/>
          </v:shape>
          <o:OLEObject Type="Embed" ProgID="Equation.3" ShapeID="_x0000_i1062" DrawAspect="Content" ObjectID="_1514070335" r:id="rId140"/>
        </w:object>
      </w:r>
      <w:r>
        <w:t xml:space="preserve"> –</w:t>
      </w:r>
      <w:r w:rsidRPr="00DE588A">
        <w:t xml:space="preserve"> ток возбуждения;</w:t>
      </w:r>
    </w:p>
    <w:p w:rsidR="00AD7F60" w:rsidRPr="00DE588A" w:rsidRDefault="00AD7F60" w:rsidP="00DF6F69">
      <w:pPr>
        <w:jc w:val="both"/>
      </w:pPr>
      <w:r>
        <w:tab/>
      </w:r>
      <w:r w:rsidRPr="004379FE">
        <w:rPr>
          <w:position w:val="-10"/>
        </w:rPr>
        <w:object w:dxaOrig="320" w:dyaOrig="340">
          <v:shape id="_x0000_i1063" type="#_x0000_t75" style="width:16.1pt;height:17.2pt" o:ole="">
            <v:imagedata r:id="rId141" o:title=""/>
          </v:shape>
          <o:OLEObject Type="Embed" ProgID="Equation.3" ShapeID="_x0000_i1063" DrawAspect="Content" ObjectID="_1514070336" r:id="rId142"/>
        </w:object>
      </w:r>
      <w:r>
        <w:t>–</w:t>
      </w:r>
      <w:r w:rsidRPr="00DE588A">
        <w:t xml:space="preserve"> потери холостого хода;</w:t>
      </w:r>
    </w:p>
    <w:p w:rsidR="00AD7F60" w:rsidRPr="00DE588A" w:rsidRDefault="00AD7F60" w:rsidP="00DF6F69">
      <w:pPr>
        <w:jc w:val="both"/>
      </w:pPr>
      <w:r>
        <w:tab/>
      </w:r>
      <w:r w:rsidRPr="00DE588A">
        <w:t>Определить:</w:t>
      </w:r>
    </w:p>
    <w:p w:rsidR="00AD7F60" w:rsidRPr="00DE588A" w:rsidRDefault="00AD7F60" w:rsidP="00DF6F69">
      <w:pPr>
        <w:jc w:val="both"/>
      </w:pPr>
      <w:r>
        <w:tab/>
      </w:r>
      <w:r w:rsidRPr="004379FE">
        <w:rPr>
          <w:position w:val="-12"/>
        </w:rPr>
        <w:object w:dxaOrig="520" w:dyaOrig="360">
          <v:shape id="_x0000_i1064" type="#_x0000_t75" style="width:25.8pt;height:17.75pt" o:ole="">
            <v:imagedata r:id="rId143" o:title=""/>
          </v:shape>
          <o:OLEObject Type="Embed" ProgID="Equation.3" ShapeID="_x0000_i1064" DrawAspect="Content" ObjectID="_1514070337" r:id="rId144"/>
        </w:object>
      </w:r>
      <w:r>
        <w:t xml:space="preserve"> –</w:t>
      </w:r>
      <w:r w:rsidRPr="00DE588A">
        <w:t xml:space="preserve"> номинальный ток нагрузки;</w:t>
      </w:r>
    </w:p>
    <w:p w:rsidR="00AD7F60" w:rsidRPr="00DE588A" w:rsidRDefault="00AD7F60" w:rsidP="00DF6F69">
      <w:pPr>
        <w:jc w:val="both"/>
      </w:pPr>
      <w:r>
        <w:tab/>
      </w:r>
      <w:r w:rsidRPr="004379FE">
        <w:rPr>
          <w:position w:val="-10"/>
        </w:rPr>
        <w:object w:dxaOrig="300" w:dyaOrig="340">
          <v:shape id="_x0000_i1065" type="#_x0000_t75" style="width:15.6pt;height:17.2pt" o:ole="">
            <v:imagedata r:id="rId145" o:title=""/>
          </v:shape>
          <o:OLEObject Type="Embed" ProgID="Equation.3" ShapeID="_x0000_i1065" DrawAspect="Content" ObjectID="_1514070338" r:id="rId146"/>
        </w:object>
      </w:r>
      <w:r>
        <w:t xml:space="preserve"> –</w:t>
      </w:r>
      <w:r w:rsidRPr="00DE588A">
        <w:t xml:space="preserve"> ток якоря генератора;</w:t>
      </w:r>
    </w:p>
    <w:p w:rsidR="00AD7F60" w:rsidRPr="00DE588A" w:rsidRDefault="00AD7F60" w:rsidP="00DF6F69">
      <w:pPr>
        <w:jc w:val="both"/>
      </w:pPr>
      <w:r>
        <w:tab/>
      </w:r>
      <w:r w:rsidRPr="004379FE">
        <w:rPr>
          <w:position w:val="-10"/>
        </w:rPr>
        <w:object w:dxaOrig="320" w:dyaOrig="340">
          <v:shape id="_x0000_i1066" type="#_x0000_t75" style="width:16.1pt;height:17.2pt" o:ole="">
            <v:imagedata r:id="rId147" o:title=""/>
          </v:shape>
          <o:OLEObject Type="Embed" ProgID="Equation.3" ShapeID="_x0000_i1066" DrawAspect="Content" ObjectID="_1514070339" r:id="rId148"/>
        </w:object>
      </w:r>
      <w:r>
        <w:t xml:space="preserve"> –</w:t>
      </w:r>
      <w:r w:rsidRPr="00DE588A">
        <w:t xml:space="preserve"> потери мощности в якоре;</w:t>
      </w:r>
    </w:p>
    <w:p w:rsidR="00AD7F60" w:rsidRPr="00DE588A" w:rsidRDefault="00AD7F60" w:rsidP="00DF6F69">
      <w:pPr>
        <w:jc w:val="both"/>
      </w:pPr>
      <w:r>
        <w:tab/>
      </w:r>
      <w:r w:rsidRPr="004379FE">
        <w:rPr>
          <w:position w:val="-10"/>
        </w:rPr>
        <w:object w:dxaOrig="300" w:dyaOrig="340">
          <v:shape id="_x0000_i1067" type="#_x0000_t75" style="width:15.6pt;height:17.2pt" o:ole="">
            <v:imagedata r:id="rId149" o:title=""/>
          </v:shape>
          <o:OLEObject Type="Embed" ProgID="Equation.3" ShapeID="_x0000_i1067" DrawAspect="Content" ObjectID="_1514070340" r:id="rId150"/>
        </w:object>
      </w:r>
      <w:r>
        <w:t xml:space="preserve"> –</w:t>
      </w:r>
      <w:r w:rsidRPr="00DE588A">
        <w:t xml:space="preserve"> потери мощности в обмотке возбуждения;</w:t>
      </w:r>
    </w:p>
    <w:p w:rsidR="00AD7F60" w:rsidRPr="00DE588A" w:rsidRDefault="00AD7F60" w:rsidP="00DF6F69">
      <w:pPr>
        <w:jc w:val="both"/>
      </w:pPr>
      <w:r>
        <w:tab/>
      </w:r>
      <w:r w:rsidRPr="004379FE">
        <w:rPr>
          <w:position w:val="-14"/>
        </w:rPr>
        <w:object w:dxaOrig="360" w:dyaOrig="380">
          <v:shape id="_x0000_i1068" type="#_x0000_t75" style="width:17.75pt;height:18.8pt" o:ole="">
            <v:imagedata r:id="rId151" o:title=""/>
          </v:shape>
          <o:OLEObject Type="Embed" ProgID="Equation.3" ShapeID="_x0000_i1068" DrawAspect="Content" ObjectID="_1514070341" r:id="rId152"/>
        </w:object>
      </w:r>
      <w:r>
        <w:t xml:space="preserve"> –</w:t>
      </w:r>
      <w:r w:rsidRPr="00DE588A">
        <w:t xml:space="preserve"> потери мощности в щеточном контакте, приняв</w:t>
      </w:r>
      <w:r w:rsidRPr="00CC4FC9">
        <w:rPr>
          <w:position w:val="-14"/>
        </w:rPr>
        <w:object w:dxaOrig="999" w:dyaOrig="380">
          <v:shape id="_x0000_i1069" type="#_x0000_t75" style="width:49.95pt;height:18.8pt" o:ole="">
            <v:imagedata r:id="rId153" o:title=""/>
          </v:shape>
          <o:OLEObject Type="Embed" ProgID="Equation.3" ShapeID="_x0000_i1069" DrawAspect="Content" ObjectID="_1514070342" r:id="rId154"/>
        </w:object>
      </w:r>
      <w:r w:rsidRPr="00DE588A">
        <w:t>;</w:t>
      </w:r>
    </w:p>
    <w:p w:rsidR="00AD7F60" w:rsidRPr="00DE588A" w:rsidRDefault="00AD7F60" w:rsidP="00DF6F69">
      <w:pPr>
        <w:jc w:val="both"/>
      </w:pPr>
      <w:r>
        <w:tab/>
      </w:r>
      <w:r w:rsidRPr="004379FE">
        <w:rPr>
          <w:position w:val="-14"/>
        </w:rPr>
        <w:object w:dxaOrig="499" w:dyaOrig="380">
          <v:shape id="_x0000_i1070" type="#_x0000_t75" style="width:25.25pt;height:18.8pt" o:ole="">
            <v:imagedata r:id="rId155" o:title=""/>
          </v:shape>
          <o:OLEObject Type="Embed" ProgID="Equation.3" ShapeID="_x0000_i1070" DrawAspect="Content" ObjectID="_1514070343" r:id="rId156"/>
        </w:object>
      </w:r>
      <w:r>
        <w:t xml:space="preserve"> –</w:t>
      </w:r>
      <w:r w:rsidRPr="00DE588A">
        <w:t xml:space="preserve"> добавочные потери мощности;</w:t>
      </w:r>
    </w:p>
    <w:p w:rsidR="00AD7F60" w:rsidRPr="00DE588A" w:rsidRDefault="00AD7F60" w:rsidP="00DF6F69">
      <w:pPr>
        <w:jc w:val="both"/>
      </w:pPr>
      <w:r>
        <w:tab/>
      </w:r>
      <w:r w:rsidRPr="004379FE">
        <w:rPr>
          <w:position w:val="-4"/>
        </w:rPr>
        <w:object w:dxaOrig="360" w:dyaOrig="260">
          <v:shape id="_x0000_i1071" type="#_x0000_t75" style="width:17.75pt;height:12.9pt" o:ole="">
            <v:imagedata r:id="rId157" o:title=""/>
          </v:shape>
          <o:OLEObject Type="Embed" ProgID="Equation.3" ShapeID="_x0000_i1071" DrawAspect="Content" ObjectID="_1514070344" r:id="rId158"/>
        </w:object>
      </w:r>
      <w:r>
        <w:t xml:space="preserve"> –</w:t>
      </w:r>
      <w:r w:rsidRPr="00DE588A">
        <w:t xml:space="preserve"> суммарные потери мощности;</w:t>
      </w:r>
    </w:p>
    <w:p w:rsidR="00AD7F60" w:rsidRDefault="00AD7F60" w:rsidP="00DF6F69">
      <w:pPr>
        <w:jc w:val="both"/>
      </w:pPr>
      <w:r>
        <w:tab/>
      </w:r>
      <w:r w:rsidRPr="004379FE">
        <w:rPr>
          <w:position w:val="-12"/>
        </w:rPr>
        <w:object w:dxaOrig="540" w:dyaOrig="360">
          <v:shape id="_x0000_i1072" type="#_x0000_t75" style="width:26.85pt;height:17.75pt" o:ole="">
            <v:imagedata r:id="rId159" o:title=""/>
          </v:shape>
          <o:OLEObject Type="Embed" ProgID="Equation.3" ShapeID="_x0000_i1072" DrawAspect="Content" ObjectID="_1514070345" r:id="rId160"/>
        </w:object>
      </w:r>
      <w:r>
        <w:t xml:space="preserve"> –</w:t>
      </w:r>
      <w:r w:rsidRPr="00DE588A">
        <w:t xml:space="preserve"> КПД</w:t>
      </w:r>
    </w:p>
    <w:p w:rsidR="00AD7F60" w:rsidRPr="00DE588A" w:rsidRDefault="00AD7F60" w:rsidP="00DF6F69">
      <w:pPr>
        <w:jc w:val="both"/>
      </w:pPr>
      <w:r>
        <w:tab/>
      </w:r>
      <w:r w:rsidRPr="00DE588A">
        <w:t xml:space="preserve">Данные для своего варианта взять из таблицы </w:t>
      </w:r>
      <w:r>
        <w:t>18</w:t>
      </w:r>
      <w:r w:rsidRPr="00DE588A">
        <w:t>.</w:t>
      </w:r>
      <w:r w:rsidRPr="00CD5BF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798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</w:tblGrid>
      <w:tr w:rsidR="00AD7F60" w:rsidRPr="00362042" w:rsidTr="00F50D24">
        <w:tc>
          <w:tcPr>
            <w:tcW w:w="92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7F60" w:rsidRPr="00362042" w:rsidRDefault="00AD7F60" w:rsidP="00F50D24">
            <w:pPr>
              <w:jc w:val="center"/>
            </w:pPr>
            <w:r w:rsidRPr="00362042">
              <w:t>Рисунок 18.</w:t>
            </w:r>
          </w:p>
        </w:tc>
      </w:tr>
      <w:tr w:rsidR="00AD7F60" w:rsidRPr="00362042" w:rsidTr="00F50D24">
        <w:trPr>
          <w:trHeight w:val="2835"/>
        </w:trPr>
        <w:tc>
          <w:tcPr>
            <w:tcW w:w="92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7F60" w:rsidRPr="00362042" w:rsidRDefault="0076019B" w:rsidP="00F50D24">
            <w:r>
              <w:rPr>
                <w:noProof/>
              </w:rPr>
              <w:object w:dxaOrig="1440" w:dyaOrig="1440">
                <v:shape id="_x0000_s1414" type="#_x0000_t75" style="position:absolute;margin-left:14.2pt;margin-top:60.1pt;width:10pt;height:10.9pt;z-index:251828736;mso-position-horizontal-relative:text;mso-position-vertical-relative:text">
                  <v:imagedata r:id="rId161" o:title=""/>
                </v:shape>
                <o:OLEObject Type="Embed" ProgID="Equation.3" ShapeID="_x0000_s1414" DrawAspect="Content" ObjectID="_1514070377" r:id="rId162"/>
              </w:object>
            </w:r>
            <w:r>
              <w:rPr>
                <w:noProof/>
              </w:rPr>
              <w:object w:dxaOrig="1440" w:dyaOrig="1440">
                <v:shape id="_x0000_s1413" type="#_x0000_t75" style="position:absolute;margin-left:38.2pt;margin-top:.1pt;width:20.85pt;height:17.9pt;z-index:251827712;mso-position-horizontal-relative:text;mso-position-vertical-relative:text">
                  <v:imagedata r:id="rId163" o:title=""/>
                </v:shape>
                <o:OLEObject Type="Embed" ProgID="Equation.3" ShapeID="_x0000_s1413" DrawAspect="Content" ObjectID="_1514070378" r:id="rId164"/>
              </w:object>
            </w:r>
            <w:r>
              <w:rPr>
                <w:noProof/>
              </w:rPr>
              <w:object w:dxaOrig="1440" w:dyaOrig="1440">
                <v:shape id="_x0000_s1416" type="#_x0000_t75" style="position:absolute;margin-left:368.2pt;margin-top:.1pt;width:11.9pt;height:17.9pt;z-index:251830784;mso-position-horizontal-relative:text;mso-position-vertical-relative:text">
                  <v:imagedata r:id="rId165" o:title=""/>
                </v:shape>
                <o:OLEObject Type="Embed" ProgID="Equation.3" ShapeID="_x0000_s1416" DrawAspect="Content" ObjectID="_1514070379" r:id="rId166"/>
              </w:object>
            </w:r>
            <w:r>
              <w:rPr>
                <w:noProof/>
              </w:rPr>
              <w:object w:dxaOrig="1440" w:dyaOrig="1440">
                <v:shape id="_x0000_s1350" type="#_x0000_t75" style="position:absolute;margin-left:278.2pt;margin-top:30.1pt;width:14.9pt;height:16.9pt;z-index:251763200;mso-position-horizontal-relative:text;mso-position-vertical-relative:text">
                  <v:imagedata r:id="rId167" o:title=""/>
                </v:shape>
                <o:OLEObject Type="Embed" ProgID="Equation.3" ShapeID="_x0000_s1350" DrawAspect="Content" ObjectID="_1514070380" r:id="rId168"/>
              </w:object>
            </w:r>
            <w:r>
              <w:rPr>
                <w:noProof/>
              </w:rPr>
              <w:object w:dxaOrig="1440" w:dyaOrig="1440">
                <v:shape id="_x0000_s1417" type="#_x0000_t75" style="position:absolute;margin-left:272.2pt;margin-top:66.1pt;width:10.9pt;height:10.9pt;z-index:251831808;mso-position-horizontal-relative:text;mso-position-vertical-relative:text">
                  <v:imagedata r:id="rId169" o:title=""/>
                </v:shape>
                <o:OLEObject Type="Embed" ProgID="Equation.3" ShapeID="_x0000_s1417" DrawAspect="Content" ObjectID="_1514070381" r:id="rId170"/>
              </w:object>
            </w:r>
            <w:r>
              <w:rPr>
                <w:noProof/>
              </w:rPr>
              <w:object w:dxaOrig="1440" w:dyaOrig="1440">
                <v:shape id="_x0000_s1415" type="#_x0000_t75" style="position:absolute;margin-left:416.2pt;margin-top:42.1pt;width:11.9pt;height:12.9pt;z-index:251829760;mso-position-horizontal-relative:text;mso-position-vertical-relative:text">
                  <v:imagedata r:id="rId171" o:title=""/>
                </v:shape>
                <o:OLEObject Type="Embed" ProgID="Equation.3" ShapeID="_x0000_s1415" DrawAspect="Content" ObjectID="_1514070382" r:id="rId172"/>
              </w:object>
            </w:r>
            <w:r>
              <w:rPr>
                <w:noProof/>
              </w:rPr>
              <w:object w:dxaOrig="1440" w:dyaOrig="1440">
                <v:shape id="_x0000_s1349" type="#_x0000_t75" style="position:absolute;margin-left:356.2pt;margin-top:24.1pt;width:8.95pt;height:10.9pt;z-index:251762176;mso-position-horizontal-relative:text;mso-position-vertical-relative:text">
                  <v:imagedata r:id="rId173" o:title=""/>
                </v:shape>
                <o:OLEObject Type="Embed" ProgID="Equation.3" ShapeID="_x0000_s1349" DrawAspect="Content" ObjectID="_1514070383" r:id="rId174"/>
              </w:object>
            </w:r>
            <w:r>
              <w:rPr>
                <w:noProof/>
              </w:rPr>
              <w:object w:dxaOrig="1440" w:dyaOrig="1440">
                <v:shape id="_x0000_s1418" type="#_x0000_t75" style="position:absolute;margin-left:260.2pt;margin-top:24.1pt;width:10pt;height:10.9pt;z-index:251832832;mso-position-horizontal-relative:text;mso-position-vertical-relative:text">
                  <v:imagedata r:id="rId175" o:title=""/>
                </v:shape>
                <o:OLEObject Type="Embed" ProgID="Equation.3" ShapeID="_x0000_s1418" DrawAspect="Content" ObjectID="_1514070384" r:id="rId176"/>
              </w:object>
            </w:r>
            <w:r w:rsidR="00AD7F60">
              <w:rPr>
                <w:noProof/>
              </w:rPr>
              <w:drawing>
                <wp:anchor distT="0" distB="0" distL="114300" distR="114300" simplePos="0" relativeHeight="251833856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5751195" cy="1443990"/>
                  <wp:effectExtent l="19050" t="0" r="1905" b="0"/>
                  <wp:wrapNone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195" cy="144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7F60" w:rsidRPr="00362042" w:rsidTr="00F50D24">
        <w:tc>
          <w:tcPr>
            <w:tcW w:w="9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F60" w:rsidRPr="00362042" w:rsidRDefault="00AD7F60" w:rsidP="00F50D24">
            <w:r w:rsidRPr="00362042">
              <w:t>Таблица 18.</w:t>
            </w:r>
          </w:p>
        </w:tc>
      </w:tr>
      <w:tr w:rsidR="00AD7F60" w:rsidRPr="00362042" w:rsidTr="00F50D24">
        <w:tc>
          <w:tcPr>
            <w:tcW w:w="13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Известные величины</w:t>
            </w:r>
          </w:p>
        </w:tc>
        <w:tc>
          <w:tcPr>
            <w:tcW w:w="7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Последняя цифра студента</w:t>
            </w:r>
          </w:p>
        </w:tc>
      </w:tr>
      <w:tr w:rsidR="00AD7F60" w:rsidRPr="00362042" w:rsidTr="00F50D24">
        <w:tc>
          <w:tcPr>
            <w:tcW w:w="131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0</w:t>
            </w:r>
          </w:p>
        </w:tc>
      </w:tr>
      <w:tr w:rsidR="00AD7F60" w:rsidRPr="00362042" w:rsidTr="00F50D24">
        <w:tc>
          <w:tcPr>
            <w:tcW w:w="1313" w:type="dxa"/>
            <w:vAlign w:val="center"/>
          </w:tcPr>
          <w:p w:rsidR="00AD7F60" w:rsidRPr="00362042" w:rsidRDefault="00AD7F60" w:rsidP="00F50D24">
            <w:r w:rsidRPr="00362042">
              <w:rPr>
                <w:position w:val="-12"/>
              </w:rPr>
              <w:object w:dxaOrig="540" w:dyaOrig="360">
                <v:shape id="_x0000_i1073" type="#_x0000_t75" style="width:26.85pt;height:17.75pt" o:ole="">
                  <v:imagedata r:id="rId133" o:title=""/>
                </v:shape>
                <o:OLEObject Type="Embed" ProgID="Equation.3" ShapeID="_x0000_i1073" DrawAspect="Content" ObjectID="_1514070346" r:id="rId178"/>
              </w:object>
            </w:r>
            <w:r w:rsidRPr="00362042">
              <w:t>, кВт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50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70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42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27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35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55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32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42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65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70</w:t>
            </w:r>
          </w:p>
        </w:tc>
      </w:tr>
      <w:tr w:rsidR="00AD7F60" w:rsidRPr="00362042" w:rsidTr="00F50D24">
        <w:tc>
          <w:tcPr>
            <w:tcW w:w="1313" w:type="dxa"/>
            <w:vAlign w:val="center"/>
          </w:tcPr>
          <w:p w:rsidR="00AD7F60" w:rsidRPr="00362042" w:rsidRDefault="00AD7F60" w:rsidP="00F50D24">
            <w:r w:rsidRPr="00362042">
              <w:rPr>
                <w:position w:val="-12"/>
              </w:rPr>
              <w:object w:dxaOrig="600" w:dyaOrig="360">
                <v:shape id="_x0000_i1074" type="#_x0000_t75" style="width:30.1pt;height:17.75pt" o:ole="">
                  <v:imagedata r:id="rId135" o:title=""/>
                </v:shape>
                <o:OLEObject Type="Embed" ProgID="Equation.3" ShapeID="_x0000_i1074" DrawAspect="Content" ObjectID="_1514070347" r:id="rId179"/>
              </w:object>
            </w:r>
            <w:r w:rsidRPr="00362042">
              <w:t>, В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230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115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230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115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115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230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230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460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460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230</w:t>
            </w:r>
          </w:p>
        </w:tc>
      </w:tr>
      <w:tr w:rsidR="00AD7F60" w:rsidRPr="00362042" w:rsidTr="00F50D24">
        <w:tc>
          <w:tcPr>
            <w:tcW w:w="1313" w:type="dxa"/>
            <w:vAlign w:val="center"/>
          </w:tcPr>
          <w:p w:rsidR="00AD7F60" w:rsidRPr="00362042" w:rsidRDefault="00AD7F60" w:rsidP="00F50D24">
            <w:r w:rsidRPr="00362042">
              <w:rPr>
                <w:position w:val="-10"/>
              </w:rPr>
              <w:object w:dxaOrig="340" w:dyaOrig="340">
                <v:shape id="_x0000_i1075" type="#_x0000_t75" style="width:17.2pt;height:17.2pt" o:ole="">
                  <v:imagedata r:id="rId137" o:title=""/>
                </v:shape>
                <o:OLEObject Type="Embed" ProgID="Equation.3" ShapeID="_x0000_i1075" DrawAspect="Content" ObjectID="_1514070348" r:id="rId180"/>
              </w:object>
            </w:r>
            <w:r w:rsidRPr="00362042">
              <w:t>, Ом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0,04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0,01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0,05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0,03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0,04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0,04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0,07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0,1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0,07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0,02</w:t>
            </w:r>
          </w:p>
        </w:tc>
      </w:tr>
      <w:tr w:rsidR="00AD7F60" w:rsidRPr="00362042" w:rsidTr="00F50D24">
        <w:tc>
          <w:tcPr>
            <w:tcW w:w="1313" w:type="dxa"/>
            <w:vAlign w:val="center"/>
          </w:tcPr>
          <w:p w:rsidR="00AD7F60" w:rsidRPr="00362042" w:rsidRDefault="00AD7F60" w:rsidP="00F50D24">
            <w:r w:rsidRPr="00362042">
              <w:rPr>
                <w:position w:val="-10"/>
              </w:rPr>
              <w:object w:dxaOrig="279" w:dyaOrig="340">
                <v:shape id="_x0000_i1076" type="#_x0000_t75" style="width:13.95pt;height:17.2pt" o:ole="">
                  <v:imagedata r:id="rId139" o:title=""/>
                </v:shape>
                <o:OLEObject Type="Embed" ProgID="Equation.3" ShapeID="_x0000_i1076" DrawAspect="Content" ObjectID="_1514070349" r:id="rId181"/>
              </w:object>
            </w:r>
            <w:r w:rsidRPr="00362042">
              <w:t>, А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4,3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12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3,6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7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6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2,4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4,2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2,7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2,8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6</w:t>
            </w:r>
          </w:p>
        </w:tc>
      </w:tr>
      <w:tr w:rsidR="00AD7F60" w:rsidRPr="00362042" w:rsidTr="00F50D24">
        <w:tc>
          <w:tcPr>
            <w:tcW w:w="1313" w:type="dxa"/>
            <w:vAlign w:val="center"/>
          </w:tcPr>
          <w:p w:rsidR="00AD7F60" w:rsidRPr="00362042" w:rsidRDefault="00AD7F60" w:rsidP="00F50D24">
            <w:r w:rsidRPr="00362042">
              <w:rPr>
                <w:position w:val="-10"/>
              </w:rPr>
              <w:object w:dxaOrig="320" w:dyaOrig="340">
                <v:shape id="_x0000_i1077" type="#_x0000_t75" style="width:16.1pt;height:17.2pt" o:ole="">
                  <v:imagedata r:id="rId141" o:title=""/>
                </v:shape>
                <o:OLEObject Type="Embed" ProgID="Equation.3" ShapeID="_x0000_i1077" DrawAspect="Content" ObjectID="_1514070350" r:id="rId182"/>
              </w:object>
            </w:r>
            <w:r w:rsidRPr="00362042">
              <w:t>, Вт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1500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2100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1260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1080</w:t>
            </w:r>
          </w:p>
        </w:tc>
        <w:tc>
          <w:tcPr>
            <w:tcW w:w="797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1400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1650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1280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1680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1950</w:t>
            </w:r>
          </w:p>
        </w:tc>
        <w:tc>
          <w:tcPr>
            <w:tcW w:w="798" w:type="dxa"/>
            <w:vAlign w:val="center"/>
          </w:tcPr>
          <w:p w:rsidR="00AD7F60" w:rsidRPr="00362042" w:rsidRDefault="00AD7F60" w:rsidP="00F50D24">
            <w:pPr>
              <w:jc w:val="center"/>
            </w:pPr>
            <w:r w:rsidRPr="00362042">
              <w:t>1400</w:t>
            </w:r>
          </w:p>
        </w:tc>
      </w:tr>
    </w:tbl>
    <w:p w:rsidR="00AD7F60" w:rsidRPr="00DE588A" w:rsidRDefault="00AD7F60" w:rsidP="00AD7F60">
      <w:pPr>
        <w:sectPr w:rsidR="00AD7F60" w:rsidRPr="00DE588A" w:rsidSect="00F50D24">
          <w:type w:val="nextColumn"/>
          <w:pgSz w:w="11909" w:h="16834" w:code="9"/>
          <w:pgMar w:top="1134" w:right="1418" w:bottom="851" w:left="1418" w:header="720" w:footer="720" w:gutter="0"/>
          <w:cols w:space="60"/>
          <w:noEndnote/>
        </w:sectPr>
      </w:pPr>
    </w:p>
    <w:p w:rsidR="00BB7F4A" w:rsidRDefault="00BB7F4A" w:rsidP="00A03D4D">
      <w:pPr>
        <w:jc w:val="center"/>
      </w:pPr>
    </w:p>
    <w:sectPr w:rsidR="00BB7F4A" w:rsidSect="00A03D4D">
      <w:headerReference w:type="even" r:id="rId183"/>
      <w:footerReference w:type="even" r:id="rId184"/>
      <w:footerReference w:type="default" r:id="rId185"/>
      <w:headerReference w:type="first" r:id="rId186"/>
      <w:footerReference w:type="first" r:id="rId187"/>
      <w:type w:val="nextColumn"/>
      <w:pgSz w:w="11909" w:h="16834" w:code="9"/>
      <w:pgMar w:top="1134" w:right="1418" w:bottom="851" w:left="1418" w:header="720" w:footer="51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9B" w:rsidRDefault="0076019B">
      <w:r>
        <w:separator/>
      </w:r>
    </w:p>
  </w:endnote>
  <w:endnote w:type="continuationSeparator" w:id="0">
    <w:p w:rsidR="0076019B" w:rsidRDefault="0076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AB" w:rsidRDefault="005C1069" w:rsidP="00F50D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58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8AB" w:rsidRDefault="00B458AB" w:rsidP="00F50D2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045"/>
      <w:docPartObj>
        <w:docPartGallery w:val="Page Numbers (Bottom of Page)"/>
        <w:docPartUnique/>
      </w:docPartObj>
    </w:sdtPr>
    <w:sdtEndPr/>
    <w:sdtContent>
      <w:p w:rsidR="00B458AB" w:rsidRDefault="007601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8AB" w:rsidRDefault="00B458AB" w:rsidP="00F50D2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AB" w:rsidRDefault="005C1069" w:rsidP="00095C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58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58AB">
      <w:rPr>
        <w:rStyle w:val="a7"/>
        <w:noProof/>
      </w:rPr>
      <w:t>2</w:t>
    </w:r>
    <w:r>
      <w:rPr>
        <w:rStyle w:val="a7"/>
      </w:rPr>
      <w:fldChar w:fldCharType="end"/>
    </w:r>
  </w:p>
  <w:p w:rsidR="00B458AB" w:rsidRDefault="00B458AB" w:rsidP="00095C5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AB" w:rsidRDefault="0076019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3D4D">
      <w:rPr>
        <w:noProof/>
      </w:rPr>
      <w:t>8</w:t>
    </w:r>
    <w:r>
      <w:rPr>
        <w:noProof/>
      </w:rPr>
      <w:fldChar w:fldCharType="end"/>
    </w:r>
  </w:p>
  <w:p w:rsidR="00B458AB" w:rsidRDefault="00B458AB" w:rsidP="00095C53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AB" w:rsidRDefault="00B458AB">
    <w:pPr>
      <w:pStyle w:val="a5"/>
      <w:jc w:val="right"/>
    </w:pPr>
  </w:p>
  <w:p w:rsidR="00B458AB" w:rsidRDefault="00B458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9B" w:rsidRDefault="0076019B">
      <w:r>
        <w:separator/>
      </w:r>
    </w:p>
  </w:footnote>
  <w:footnote w:type="continuationSeparator" w:id="0">
    <w:p w:rsidR="0076019B" w:rsidRDefault="0076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AB" w:rsidRPr="00534EB2" w:rsidRDefault="00B458AB" w:rsidP="00095C53">
    <w:pPr>
      <w:pStyle w:val="a4"/>
      <w:jc w:val="right"/>
      <w:rPr>
        <w:sz w:val="20"/>
        <w:szCs w:val="20"/>
      </w:rPr>
    </w:pPr>
    <w:r w:rsidRPr="00534EB2">
      <w:rPr>
        <w:sz w:val="20"/>
        <w:szCs w:val="20"/>
      </w:rPr>
      <w:t>ФГОУ СПО «Новокузнецкий строительный техникум»</w:t>
    </w:r>
  </w:p>
  <w:p w:rsidR="00B458AB" w:rsidRDefault="00B458AB" w:rsidP="00095C53">
    <w:pPr>
      <w:pStyle w:val="a4"/>
      <w:jc w:val="right"/>
      <w:rPr>
        <w:sz w:val="20"/>
        <w:szCs w:val="20"/>
      </w:rPr>
    </w:pPr>
    <w:r>
      <w:rPr>
        <w:sz w:val="20"/>
        <w:szCs w:val="20"/>
      </w:rPr>
      <w:t>Методический комплект студента</w:t>
    </w:r>
  </w:p>
  <w:p w:rsidR="00B458AB" w:rsidRDefault="00B458AB" w:rsidP="00095C53">
    <w:pPr>
      <w:pStyle w:val="a4"/>
      <w:jc w:val="right"/>
      <w:rPr>
        <w:sz w:val="20"/>
        <w:szCs w:val="20"/>
      </w:rPr>
    </w:pPr>
    <w:r>
      <w:rPr>
        <w:sz w:val="20"/>
        <w:szCs w:val="20"/>
      </w:rPr>
      <w:t>по учебной дисциплине «________________________»</w:t>
    </w:r>
  </w:p>
  <w:p w:rsidR="00B458AB" w:rsidRDefault="00B458AB" w:rsidP="00095C53">
    <w:pPr>
      <w:pStyle w:val="a4"/>
      <w:jc w:val="right"/>
      <w:rPr>
        <w:sz w:val="20"/>
        <w:szCs w:val="20"/>
      </w:rPr>
    </w:pPr>
    <w:r>
      <w:rPr>
        <w:sz w:val="20"/>
        <w:szCs w:val="20"/>
      </w:rPr>
      <w:t xml:space="preserve"> специальность</w:t>
    </w:r>
    <w:r w:rsidRPr="00534EB2">
      <w:rPr>
        <w:sz w:val="20"/>
        <w:szCs w:val="20"/>
      </w:rPr>
      <w:t xml:space="preserve"> </w:t>
    </w:r>
    <w:r>
      <w:rPr>
        <w:sz w:val="20"/>
        <w:szCs w:val="20"/>
      </w:rPr>
      <w:t>________ «________________________»</w:t>
    </w:r>
  </w:p>
  <w:p w:rsidR="00B458AB" w:rsidRPr="00534EB2" w:rsidRDefault="00B458AB" w:rsidP="00095C53">
    <w:pPr>
      <w:pStyle w:val="a4"/>
      <w:jc w:val="right"/>
      <w:rPr>
        <w:sz w:val="20"/>
        <w:szCs w:val="20"/>
      </w:rPr>
    </w:pPr>
    <w:r>
      <w:rPr>
        <w:sz w:val="20"/>
        <w:szCs w:val="20"/>
      </w:rPr>
      <w:t>Форма №</w:t>
    </w:r>
    <w:r w:rsidRPr="00534EB2">
      <w:rPr>
        <w:sz w:val="20"/>
        <w:szCs w:val="20"/>
      </w:rPr>
      <w:t xml:space="preserve"> </w:t>
    </w:r>
    <w:r>
      <w:rPr>
        <w:sz w:val="20"/>
        <w:szCs w:val="20"/>
      </w:rPr>
      <w:t>___</w:t>
    </w:r>
  </w:p>
  <w:p w:rsidR="00B458AB" w:rsidRDefault="00A03D4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18415</wp:posOffset>
              </wp:positionV>
              <wp:extent cx="6505575" cy="0"/>
              <wp:effectExtent l="12065" t="8890" r="698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56EC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45pt" to="512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Y6EgIAACg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AB" w:rsidRPr="00AD7F60" w:rsidRDefault="00B458AB" w:rsidP="00AD7F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57F"/>
    <w:multiLevelType w:val="hybridMultilevel"/>
    <w:tmpl w:val="8D907A2E"/>
    <w:lvl w:ilvl="0" w:tplc="530A287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880D4D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32B73"/>
    <w:multiLevelType w:val="hybridMultilevel"/>
    <w:tmpl w:val="9C54E610"/>
    <w:lvl w:ilvl="0" w:tplc="9D58B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326BEF"/>
    <w:multiLevelType w:val="hybridMultilevel"/>
    <w:tmpl w:val="8D907A2E"/>
    <w:lvl w:ilvl="0" w:tplc="530A287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880D4D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675A6"/>
    <w:multiLevelType w:val="hybridMultilevel"/>
    <w:tmpl w:val="160C132E"/>
    <w:lvl w:ilvl="0" w:tplc="48E88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73425"/>
    <w:multiLevelType w:val="hybridMultilevel"/>
    <w:tmpl w:val="578049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6916309"/>
    <w:multiLevelType w:val="hybridMultilevel"/>
    <w:tmpl w:val="A27CF978"/>
    <w:lvl w:ilvl="0" w:tplc="25B610C0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7913911"/>
    <w:multiLevelType w:val="hybridMultilevel"/>
    <w:tmpl w:val="8D907A2E"/>
    <w:lvl w:ilvl="0" w:tplc="530A287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880D4D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F9"/>
    <w:rsid w:val="00025EEE"/>
    <w:rsid w:val="00043F3D"/>
    <w:rsid w:val="000929E8"/>
    <w:rsid w:val="00095C53"/>
    <w:rsid w:val="000A2D5B"/>
    <w:rsid w:val="000E37A1"/>
    <w:rsid w:val="000E5EC1"/>
    <w:rsid w:val="000E7073"/>
    <w:rsid w:val="000F2D70"/>
    <w:rsid w:val="00101FCF"/>
    <w:rsid w:val="00124C49"/>
    <w:rsid w:val="00145D12"/>
    <w:rsid w:val="00157C28"/>
    <w:rsid w:val="00174F8C"/>
    <w:rsid w:val="00176C74"/>
    <w:rsid w:val="001828AC"/>
    <w:rsid w:val="001845F1"/>
    <w:rsid w:val="00184617"/>
    <w:rsid w:val="00187FC0"/>
    <w:rsid w:val="00192699"/>
    <w:rsid w:val="001C7883"/>
    <w:rsid w:val="001F4C18"/>
    <w:rsid w:val="001F5EB1"/>
    <w:rsid w:val="002148A8"/>
    <w:rsid w:val="002503EA"/>
    <w:rsid w:val="0025114F"/>
    <w:rsid w:val="002A1D96"/>
    <w:rsid w:val="002D158C"/>
    <w:rsid w:val="002E48D9"/>
    <w:rsid w:val="00313BCC"/>
    <w:rsid w:val="00332BCF"/>
    <w:rsid w:val="003349FC"/>
    <w:rsid w:val="003450B3"/>
    <w:rsid w:val="003B2246"/>
    <w:rsid w:val="003B769C"/>
    <w:rsid w:val="003D08DF"/>
    <w:rsid w:val="003D11B7"/>
    <w:rsid w:val="003F08E5"/>
    <w:rsid w:val="00400C36"/>
    <w:rsid w:val="00425730"/>
    <w:rsid w:val="00434750"/>
    <w:rsid w:val="00436C79"/>
    <w:rsid w:val="0046103A"/>
    <w:rsid w:val="00463C83"/>
    <w:rsid w:val="00477EC9"/>
    <w:rsid w:val="00493E4A"/>
    <w:rsid w:val="004A250C"/>
    <w:rsid w:val="004B2285"/>
    <w:rsid w:val="004C0AEE"/>
    <w:rsid w:val="004C0BAA"/>
    <w:rsid w:val="004C0DC2"/>
    <w:rsid w:val="004E2DBA"/>
    <w:rsid w:val="004E6828"/>
    <w:rsid w:val="004F06F2"/>
    <w:rsid w:val="004F48B5"/>
    <w:rsid w:val="00500FF3"/>
    <w:rsid w:val="00501B1C"/>
    <w:rsid w:val="00525891"/>
    <w:rsid w:val="00526B3B"/>
    <w:rsid w:val="005276D2"/>
    <w:rsid w:val="005326DA"/>
    <w:rsid w:val="00557F95"/>
    <w:rsid w:val="0056115B"/>
    <w:rsid w:val="0056404F"/>
    <w:rsid w:val="00597474"/>
    <w:rsid w:val="005A0209"/>
    <w:rsid w:val="005C1069"/>
    <w:rsid w:val="005C6E67"/>
    <w:rsid w:val="005D1EA4"/>
    <w:rsid w:val="00615D3F"/>
    <w:rsid w:val="006342C3"/>
    <w:rsid w:val="00634FD3"/>
    <w:rsid w:val="00636951"/>
    <w:rsid w:val="006425E5"/>
    <w:rsid w:val="006452D3"/>
    <w:rsid w:val="00671B20"/>
    <w:rsid w:val="00672107"/>
    <w:rsid w:val="00683848"/>
    <w:rsid w:val="006971FA"/>
    <w:rsid w:val="006E4C21"/>
    <w:rsid w:val="00715F0A"/>
    <w:rsid w:val="00753108"/>
    <w:rsid w:val="0076019B"/>
    <w:rsid w:val="00785931"/>
    <w:rsid w:val="007A7A99"/>
    <w:rsid w:val="007A7BB2"/>
    <w:rsid w:val="007B0561"/>
    <w:rsid w:val="007B74F9"/>
    <w:rsid w:val="007C3901"/>
    <w:rsid w:val="007E2BB2"/>
    <w:rsid w:val="0080785F"/>
    <w:rsid w:val="00857256"/>
    <w:rsid w:val="00872B7A"/>
    <w:rsid w:val="008808FF"/>
    <w:rsid w:val="008B218A"/>
    <w:rsid w:val="008D282A"/>
    <w:rsid w:val="008E5BA7"/>
    <w:rsid w:val="00920170"/>
    <w:rsid w:val="00930633"/>
    <w:rsid w:val="009345B0"/>
    <w:rsid w:val="009618FA"/>
    <w:rsid w:val="009E78EC"/>
    <w:rsid w:val="009F27AC"/>
    <w:rsid w:val="009F3653"/>
    <w:rsid w:val="00A03D4D"/>
    <w:rsid w:val="00A06126"/>
    <w:rsid w:val="00A50583"/>
    <w:rsid w:val="00A5141F"/>
    <w:rsid w:val="00A6303D"/>
    <w:rsid w:val="00A717D4"/>
    <w:rsid w:val="00A8603C"/>
    <w:rsid w:val="00AD7F60"/>
    <w:rsid w:val="00AF6198"/>
    <w:rsid w:val="00B20D05"/>
    <w:rsid w:val="00B458AB"/>
    <w:rsid w:val="00B67C11"/>
    <w:rsid w:val="00B82AFA"/>
    <w:rsid w:val="00B93463"/>
    <w:rsid w:val="00BA74C4"/>
    <w:rsid w:val="00BB58CB"/>
    <w:rsid w:val="00BB7F4A"/>
    <w:rsid w:val="00BC6A75"/>
    <w:rsid w:val="00BE7A2F"/>
    <w:rsid w:val="00C2352C"/>
    <w:rsid w:val="00C23BFC"/>
    <w:rsid w:val="00C31A71"/>
    <w:rsid w:val="00C4255C"/>
    <w:rsid w:val="00C47B69"/>
    <w:rsid w:val="00C57675"/>
    <w:rsid w:val="00C82383"/>
    <w:rsid w:val="00C87B03"/>
    <w:rsid w:val="00C92627"/>
    <w:rsid w:val="00C9763C"/>
    <w:rsid w:val="00CA16DA"/>
    <w:rsid w:val="00CD2510"/>
    <w:rsid w:val="00CF192A"/>
    <w:rsid w:val="00CF3FF3"/>
    <w:rsid w:val="00D068CB"/>
    <w:rsid w:val="00D247F5"/>
    <w:rsid w:val="00D31C43"/>
    <w:rsid w:val="00DA5986"/>
    <w:rsid w:val="00DC1C3F"/>
    <w:rsid w:val="00DF6F69"/>
    <w:rsid w:val="00E119B3"/>
    <w:rsid w:val="00E752A3"/>
    <w:rsid w:val="00E7735C"/>
    <w:rsid w:val="00E82D48"/>
    <w:rsid w:val="00E86BD8"/>
    <w:rsid w:val="00E97E65"/>
    <w:rsid w:val="00EA1AE7"/>
    <w:rsid w:val="00EA6745"/>
    <w:rsid w:val="00EE558A"/>
    <w:rsid w:val="00EF436D"/>
    <w:rsid w:val="00EF605A"/>
    <w:rsid w:val="00F0626B"/>
    <w:rsid w:val="00F07DAC"/>
    <w:rsid w:val="00F12481"/>
    <w:rsid w:val="00F260E0"/>
    <w:rsid w:val="00F50D24"/>
    <w:rsid w:val="00F6535F"/>
    <w:rsid w:val="00F81153"/>
    <w:rsid w:val="00F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8CE373-A87E-46FE-84A7-06060B32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74F9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260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C235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235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C235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qFormat/>
    <w:rsid w:val="007B74F9"/>
    <w:pPr>
      <w:keepNext/>
      <w:ind w:right="284" w:firstLine="567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C2352C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B74F9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7B74F9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7B74F9"/>
  </w:style>
  <w:style w:type="paragraph" w:styleId="a8">
    <w:name w:val="Body Text"/>
    <w:basedOn w:val="a0"/>
    <w:rsid w:val="007B74F9"/>
    <w:pPr>
      <w:ind w:right="284"/>
      <w:jc w:val="both"/>
    </w:pPr>
    <w:rPr>
      <w:szCs w:val="20"/>
    </w:rPr>
  </w:style>
  <w:style w:type="paragraph" w:customStyle="1" w:styleId="a">
    <w:name w:val="Обычный + нумерованный"/>
    <w:basedOn w:val="a0"/>
    <w:rsid w:val="007B74F9"/>
    <w:pPr>
      <w:numPr>
        <w:numId w:val="1"/>
      </w:numPr>
      <w:jc w:val="both"/>
    </w:pPr>
    <w:rPr>
      <w:caps/>
    </w:rPr>
  </w:style>
  <w:style w:type="table" w:styleId="a9">
    <w:name w:val="Table Grid"/>
    <w:basedOn w:val="a2"/>
    <w:rsid w:val="00564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1"/>
    <w:link w:val="a5"/>
    <w:uiPriority w:val="99"/>
    <w:rsid w:val="00C57675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F260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0"/>
    <w:link w:val="ab"/>
    <w:qFormat/>
    <w:rsid w:val="00332BCF"/>
    <w:pPr>
      <w:jc w:val="center"/>
    </w:pPr>
    <w:rPr>
      <w:szCs w:val="20"/>
    </w:rPr>
  </w:style>
  <w:style w:type="character" w:customStyle="1" w:styleId="ab">
    <w:name w:val="Название Знак"/>
    <w:basedOn w:val="a1"/>
    <w:link w:val="aa"/>
    <w:rsid w:val="00332BCF"/>
    <w:rPr>
      <w:sz w:val="24"/>
    </w:rPr>
  </w:style>
  <w:style w:type="paragraph" w:styleId="ac">
    <w:name w:val="Subtitle"/>
    <w:basedOn w:val="a0"/>
    <w:link w:val="ad"/>
    <w:qFormat/>
    <w:rsid w:val="00332BC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d">
    <w:name w:val="Подзаголовок Знак"/>
    <w:basedOn w:val="a1"/>
    <w:link w:val="ac"/>
    <w:rsid w:val="00332BCF"/>
    <w:rPr>
      <w:rFonts w:ascii="Arial" w:hAnsi="Arial"/>
      <w:sz w:val="24"/>
    </w:rPr>
  </w:style>
  <w:style w:type="character" w:styleId="ae">
    <w:name w:val="footnote reference"/>
    <w:basedOn w:val="a1"/>
    <w:rsid w:val="00184617"/>
    <w:rPr>
      <w:vertAlign w:val="superscript"/>
    </w:rPr>
  </w:style>
  <w:style w:type="numbering" w:customStyle="1" w:styleId="11">
    <w:name w:val="Нет списка1"/>
    <w:next w:val="a3"/>
    <w:semiHidden/>
    <w:rsid w:val="00434750"/>
  </w:style>
  <w:style w:type="character" w:customStyle="1" w:styleId="20">
    <w:name w:val="Заголовок 2 Знак"/>
    <w:basedOn w:val="a1"/>
    <w:link w:val="2"/>
    <w:semiHidden/>
    <w:rsid w:val="00C235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C235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C235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semiHidden/>
    <w:rsid w:val="00C2352C"/>
    <w:rPr>
      <w:rFonts w:ascii="Calibri" w:eastAsia="Times New Roman" w:hAnsi="Calibri" w:cs="Times New Roman"/>
      <w:sz w:val="24"/>
      <w:szCs w:val="24"/>
    </w:rPr>
  </w:style>
  <w:style w:type="paragraph" w:styleId="af">
    <w:name w:val="Body Text Indent"/>
    <w:basedOn w:val="a0"/>
    <w:link w:val="af0"/>
    <w:rsid w:val="00C2352C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C2352C"/>
    <w:rPr>
      <w:sz w:val="24"/>
      <w:szCs w:val="24"/>
    </w:rPr>
  </w:style>
  <w:style w:type="paragraph" w:styleId="21">
    <w:name w:val="Body Text Indent 2"/>
    <w:basedOn w:val="a0"/>
    <w:link w:val="22"/>
    <w:rsid w:val="00C235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C2352C"/>
    <w:rPr>
      <w:sz w:val="24"/>
      <w:szCs w:val="24"/>
    </w:rPr>
  </w:style>
  <w:style w:type="paragraph" w:styleId="31">
    <w:name w:val="Body Text Indent 3"/>
    <w:basedOn w:val="a0"/>
    <w:link w:val="32"/>
    <w:rsid w:val="00C235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2352C"/>
    <w:rPr>
      <w:sz w:val="16"/>
      <w:szCs w:val="16"/>
    </w:rPr>
  </w:style>
  <w:style w:type="paragraph" w:styleId="af1">
    <w:name w:val="caption"/>
    <w:basedOn w:val="a0"/>
    <w:next w:val="a0"/>
    <w:qFormat/>
    <w:rsid w:val="00C2352C"/>
    <w:pPr>
      <w:ind w:left="420"/>
    </w:pPr>
    <w:rPr>
      <w:u w:val="single"/>
    </w:rPr>
  </w:style>
  <w:style w:type="paragraph" w:styleId="af2">
    <w:name w:val="Balloon Text"/>
    <w:basedOn w:val="a0"/>
    <w:link w:val="af3"/>
    <w:rsid w:val="003D11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3D11B7"/>
    <w:rPr>
      <w:rFonts w:ascii="Tahoma" w:hAnsi="Tahoma" w:cs="Tahoma"/>
      <w:sz w:val="16"/>
      <w:szCs w:val="16"/>
    </w:rPr>
  </w:style>
  <w:style w:type="character" w:styleId="af4">
    <w:name w:val="Placeholder Text"/>
    <w:basedOn w:val="a1"/>
    <w:uiPriority w:val="99"/>
    <w:semiHidden/>
    <w:rsid w:val="003D11B7"/>
    <w:rPr>
      <w:color w:val="808080"/>
    </w:rPr>
  </w:style>
  <w:style w:type="paragraph" w:styleId="af5">
    <w:name w:val="List Paragraph"/>
    <w:basedOn w:val="a0"/>
    <w:uiPriority w:val="34"/>
    <w:qFormat/>
    <w:rsid w:val="003D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84" Type="http://schemas.openxmlformats.org/officeDocument/2006/relationships/image" Target="media/image39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3.bin"/><Relationship Id="rId154" Type="http://schemas.openxmlformats.org/officeDocument/2006/relationships/oleObject" Target="embeddings/oleObject71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79.bin"/><Relationship Id="rId16" Type="http://schemas.openxmlformats.org/officeDocument/2006/relationships/image" Target="media/image4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28" Type="http://schemas.openxmlformats.org/officeDocument/2006/relationships/oleObject" Target="embeddings/oleObject58.bin"/><Relationship Id="rId144" Type="http://schemas.openxmlformats.org/officeDocument/2006/relationships/oleObject" Target="embeddings/oleObject66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4.bin"/><Relationship Id="rId165" Type="http://schemas.openxmlformats.org/officeDocument/2006/relationships/image" Target="media/image80.wmf"/><Relationship Id="rId181" Type="http://schemas.openxmlformats.org/officeDocument/2006/relationships/oleObject" Target="embeddings/oleObject86.bin"/><Relationship Id="rId186" Type="http://schemas.openxmlformats.org/officeDocument/2006/relationships/header" Target="header2.xml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113" Type="http://schemas.openxmlformats.org/officeDocument/2006/relationships/image" Target="media/image54.wmf"/><Relationship Id="rId118" Type="http://schemas.openxmlformats.org/officeDocument/2006/relationships/image" Target="media/image56.wmf"/><Relationship Id="rId134" Type="http://schemas.openxmlformats.org/officeDocument/2006/relationships/oleObject" Target="embeddings/oleObject61.bin"/><Relationship Id="rId139" Type="http://schemas.openxmlformats.org/officeDocument/2006/relationships/image" Target="media/image67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69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2.bin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emf"/><Relationship Id="rId59" Type="http://schemas.openxmlformats.org/officeDocument/2006/relationships/image" Target="media/image26.wmf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4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77.bin"/><Relationship Id="rId182" Type="http://schemas.openxmlformats.org/officeDocument/2006/relationships/oleObject" Target="embeddings/oleObject87.bin"/><Relationship Id="rId187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1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7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59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86.emf"/><Relationship Id="rId172" Type="http://schemas.openxmlformats.org/officeDocument/2006/relationships/oleObject" Target="embeddings/oleObject80.bin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image" Target="media/image16.wmf"/><Relationship Id="rId109" Type="http://schemas.openxmlformats.org/officeDocument/2006/relationships/image" Target="media/image52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4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1.wmf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2.emf"/><Relationship Id="rId92" Type="http://schemas.openxmlformats.org/officeDocument/2006/relationships/image" Target="media/image43.wmf"/><Relationship Id="rId162" Type="http://schemas.openxmlformats.org/officeDocument/2006/relationships/oleObject" Target="embeddings/oleObject75.bin"/><Relationship Id="rId18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3.bin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0.bin"/><Relationship Id="rId173" Type="http://schemas.openxmlformats.org/officeDocument/2006/relationships/image" Target="media/image84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7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8.bin"/><Relationship Id="rId8" Type="http://schemas.openxmlformats.org/officeDocument/2006/relationships/footer" Target="footer1.xml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79.wmf"/><Relationship Id="rId184" Type="http://schemas.openxmlformats.org/officeDocument/2006/relationships/footer" Target="footer3.xm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3.bin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1.bin"/><Relationship Id="rId179" Type="http://schemas.openxmlformats.org/officeDocument/2006/relationships/oleObject" Target="embeddings/oleObject84.bin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image" Target="media/image25.wmf"/><Relationship Id="rId106" Type="http://schemas.openxmlformats.org/officeDocument/2006/relationships/image" Target="media/image50.emf"/><Relationship Id="rId127" Type="http://schemas.openxmlformats.org/officeDocument/2006/relationships/image" Target="media/image61.wmf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5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82.wmf"/><Relationship Id="rId185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593D-2CFF-4B8C-83F7-B8AD7F19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2</cp:revision>
  <cp:lastPrinted>2014-10-20T11:09:00Z</cp:lastPrinted>
  <dcterms:created xsi:type="dcterms:W3CDTF">2016-01-11T18:11:00Z</dcterms:created>
  <dcterms:modified xsi:type="dcterms:W3CDTF">2016-01-11T18:11:00Z</dcterms:modified>
</cp:coreProperties>
</file>