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33" w:rsidRDefault="006C2B33" w:rsidP="006C2B33">
      <w:r>
        <w:rPr>
          <w:color w:val="000000"/>
          <w:sz w:val="36"/>
          <w:szCs w:val="36"/>
        </w:rPr>
        <w:t>    8. 2. По n=30 экспериментальным данным рассчитано: оценка уравнения регрессии y^=3,01+2,7x, оценка общей дисперсии S</w:t>
      </w:r>
      <w:r>
        <w:rPr>
          <w:color w:val="000000"/>
          <w:vertAlign w:val="superscript"/>
        </w:rPr>
        <w:t>2</w:t>
      </w:r>
      <w:r>
        <w:rPr>
          <w:color w:val="000000"/>
          <w:vertAlign w:val="subscript"/>
        </w:rPr>
        <w:t>общ</w:t>
      </w:r>
      <w:r>
        <w:rPr>
          <w:color w:val="000000"/>
          <w:sz w:val="36"/>
          <w:szCs w:val="36"/>
        </w:rPr>
        <w:t>=2,5, оценка остаточной дисперсии S</w:t>
      </w:r>
      <w:r>
        <w:rPr>
          <w:color w:val="000000"/>
          <w:vertAlign w:val="superscript"/>
        </w:rPr>
        <w:t>2</w:t>
      </w:r>
      <w:r>
        <w:rPr>
          <w:color w:val="000000"/>
          <w:vertAlign w:val="subscript"/>
        </w:rPr>
        <w:t>ост</w:t>
      </w:r>
      <w:r>
        <w:rPr>
          <w:color w:val="000000"/>
          <w:sz w:val="36"/>
          <w:szCs w:val="36"/>
        </w:rPr>
        <w:t>=0,08, парный коэффициент корреляции r</w:t>
      </w:r>
      <w:r>
        <w:rPr>
          <w:color w:val="000000"/>
          <w:vertAlign w:val="subscript"/>
        </w:rPr>
        <w:t>xy</w:t>
      </w:r>
      <w:r>
        <w:rPr>
          <w:color w:val="000000"/>
          <w:sz w:val="36"/>
          <w:szCs w:val="36"/>
        </w:rPr>
        <w:t>=0,39, значение критерия Фишера F</w:t>
      </w:r>
      <w:r>
        <w:rPr>
          <w:color w:val="000000"/>
          <w:vertAlign w:val="subscript"/>
        </w:rPr>
        <w:t>0.95</w:t>
      </w:r>
      <w:r>
        <w:rPr>
          <w:color w:val="000000"/>
          <w:sz w:val="36"/>
          <w:szCs w:val="36"/>
        </w:rPr>
        <w:t>(29,28)=14,5, значение критерия Стьюдента t</w:t>
      </w:r>
      <w:r>
        <w:rPr>
          <w:color w:val="000000"/>
          <w:vertAlign w:val="subscript"/>
        </w:rPr>
        <w:t>0,95</w:t>
      </w:r>
      <w:r>
        <w:rPr>
          <w:color w:val="000000"/>
          <w:sz w:val="36"/>
          <w:szCs w:val="36"/>
        </w:rPr>
        <w:t>(29)=2,8. Что можно сказать по полученным данным?</w:t>
      </w:r>
    </w:p>
    <w:p w:rsidR="006C2B33" w:rsidRDefault="006C2B33" w:rsidP="006C2B33">
      <w:r>
        <w:rPr>
          <w:color w:val="000000"/>
          <w:sz w:val="36"/>
          <w:szCs w:val="36"/>
        </w:rPr>
        <w:t xml:space="preserve">    9. 2. По экспериментальным данным (n=25) получена оценка уравнения регрессии y^=1,08+3,2x, оценки дисперсий </w:t>
      </w:r>
      <w:proofErr w:type="gramStart"/>
      <w:r>
        <w:rPr>
          <w:color w:val="000000"/>
          <w:sz w:val="36"/>
          <w:szCs w:val="36"/>
        </w:rPr>
        <w:t>S</w:t>
      </w:r>
      <w:proofErr w:type="gramEnd"/>
      <w:r>
        <w:rPr>
          <w:color w:val="000000"/>
          <w:vertAlign w:val="subscript"/>
        </w:rPr>
        <w:t>у</w:t>
      </w:r>
      <w:r>
        <w:rPr>
          <w:color w:val="000000"/>
          <w:sz w:val="36"/>
          <w:szCs w:val="36"/>
        </w:rPr>
        <w:t>=0,3 и S</w:t>
      </w:r>
      <w:r>
        <w:rPr>
          <w:color w:val="000000"/>
          <w:vertAlign w:val="subscript"/>
        </w:rPr>
        <w:t>х</w:t>
      </w:r>
      <w:r>
        <w:rPr>
          <w:color w:val="000000"/>
          <w:sz w:val="36"/>
          <w:szCs w:val="36"/>
        </w:rPr>
        <w:t>=0,6, оценка остаточной дисперсии S</w:t>
      </w:r>
      <w:r>
        <w:rPr>
          <w:color w:val="000000"/>
          <w:vertAlign w:val="superscript"/>
        </w:rPr>
        <w:t>2</w:t>
      </w:r>
      <w:r>
        <w:rPr>
          <w:color w:val="000000"/>
          <w:vertAlign w:val="subscript"/>
        </w:rPr>
        <w:t>ост</w:t>
      </w:r>
      <w:r>
        <w:rPr>
          <w:color w:val="000000"/>
          <w:sz w:val="36"/>
          <w:szCs w:val="36"/>
        </w:rPr>
        <w:t>=0,02, парный коэффициент корреляции r</w:t>
      </w:r>
      <w:r>
        <w:rPr>
          <w:color w:val="000000"/>
          <w:vertAlign w:val="subscript"/>
        </w:rPr>
        <w:t>xy</w:t>
      </w:r>
      <w:r>
        <w:rPr>
          <w:color w:val="000000"/>
          <w:sz w:val="36"/>
          <w:szCs w:val="36"/>
        </w:rPr>
        <w:t>=0,7, значение критерия Стьюдента t</w:t>
      </w:r>
      <w:r>
        <w:rPr>
          <w:color w:val="000000"/>
          <w:vertAlign w:val="subscript"/>
        </w:rPr>
        <w:t>0,95</w:t>
      </w:r>
      <w:r>
        <w:rPr>
          <w:color w:val="000000"/>
          <w:sz w:val="36"/>
          <w:szCs w:val="36"/>
        </w:rPr>
        <w:t>(24)=2,1. Может ли быть принята гипотеза о равенстве β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vertAlign w:val="subscript"/>
        </w:rPr>
        <w:t>0</w:t>
      </w:r>
      <w:r>
        <w:rPr>
          <w:color w:val="000000"/>
          <w:sz w:val="36"/>
          <w:szCs w:val="36"/>
        </w:rPr>
        <w:t>=0,8 и β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vertAlign w:val="subscript"/>
        </w:rPr>
        <w:t>1</w:t>
      </w:r>
      <w:r>
        <w:rPr>
          <w:color w:val="000000"/>
          <w:sz w:val="36"/>
          <w:szCs w:val="36"/>
        </w:rPr>
        <w:t>=3. Если да, то с какой формулировкой, если нет, то почему</w:t>
      </w:r>
      <w:proofErr w:type="gramStart"/>
      <w:r>
        <w:rPr>
          <w:color w:val="000000"/>
          <w:sz w:val="36"/>
          <w:szCs w:val="36"/>
        </w:rPr>
        <w:t xml:space="preserve"> ?</w:t>
      </w:r>
      <w:proofErr w:type="gramEnd"/>
    </w:p>
    <w:p w:rsidR="006C2B33" w:rsidRDefault="006C2B33" w:rsidP="006C2B33">
      <w:r>
        <w:rPr>
          <w:color w:val="000000"/>
          <w:sz w:val="36"/>
          <w:szCs w:val="36"/>
        </w:rPr>
        <w:t>    10. 2. По экспериментальным данным рассчитано: оценка уравнения регрессии y^=1,32+0,42x</w:t>
      </w:r>
      <w:r>
        <w:rPr>
          <w:color w:val="000000"/>
          <w:vertAlign w:val="subscript"/>
        </w:rPr>
        <w:t>1</w:t>
      </w:r>
      <w:r>
        <w:rPr>
          <w:color w:val="000000"/>
          <w:sz w:val="36"/>
          <w:szCs w:val="36"/>
        </w:rPr>
        <w:t>+2,3x</w:t>
      </w:r>
      <w:r>
        <w:rPr>
          <w:color w:val="000000"/>
          <w:vertAlign w:val="subscript"/>
        </w:rPr>
        <w:t>2</w:t>
      </w:r>
      <w:r>
        <w:rPr>
          <w:color w:val="000000"/>
          <w:sz w:val="36"/>
          <w:szCs w:val="36"/>
        </w:rPr>
        <w:t>, коэффициент детерминации D=0.54, частные коэффициенты детерминации d</w:t>
      </w:r>
      <w:r>
        <w:rPr>
          <w:color w:val="000000"/>
          <w:vertAlign w:val="subscript"/>
        </w:rPr>
        <w:t>1</w:t>
      </w:r>
      <w:r>
        <w:rPr>
          <w:color w:val="000000"/>
          <w:sz w:val="36"/>
          <w:szCs w:val="36"/>
        </w:rPr>
        <w:t>=0,14, d</w:t>
      </w:r>
      <w:r>
        <w:rPr>
          <w:color w:val="000000"/>
          <w:vertAlign w:val="subscript"/>
        </w:rPr>
        <w:t>2</w:t>
      </w:r>
      <w:r>
        <w:rPr>
          <w:color w:val="000000"/>
          <w:sz w:val="36"/>
          <w:szCs w:val="36"/>
        </w:rPr>
        <w:t>=0,4, парный коэффициент корреляции r</w:t>
      </w:r>
      <w:r>
        <w:rPr>
          <w:color w:val="000000"/>
          <w:vertAlign w:val="subscript"/>
        </w:rPr>
        <w:t>b1b2</w:t>
      </w:r>
      <w:r>
        <w:rPr>
          <w:color w:val="000000"/>
          <w:sz w:val="36"/>
          <w:szCs w:val="36"/>
        </w:rPr>
        <w:t>=0,05. Что можно сказать по полученным данным?</w:t>
      </w:r>
    </w:p>
    <w:p w:rsidR="006C2B33" w:rsidRDefault="006C2B33" w:rsidP="006C2B33">
      <w:r>
        <w:rPr>
          <w:color w:val="000000"/>
          <w:sz w:val="36"/>
          <w:szCs w:val="36"/>
        </w:rPr>
        <w:t>    11. 3. Два цеха производят продукцию из 3-х видов ресурсов. Расходные коэффициенты и количество ресурсов на складе заданы в таблице.</w:t>
      </w:r>
    </w:p>
    <w:p w:rsidR="006C2B33" w:rsidRDefault="006C2B33" w:rsidP="006C2B33">
      <w:pPr>
        <w:pStyle w:val="a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    Рассчитать оптимальный план производства с учётом того, что затраты при изменении плана по сравнению с предыдущим, равны шестикратной сумме отклонений от старого плана. Старый план был: x</w:t>
      </w:r>
      <w:r>
        <w:rPr>
          <w:color w:val="000000"/>
          <w:sz w:val="36"/>
          <w:szCs w:val="36"/>
          <w:vertAlign w:val="superscript"/>
        </w:rPr>
        <w:t>0</w:t>
      </w:r>
      <w:r>
        <w:rPr>
          <w:color w:val="000000"/>
          <w:sz w:val="36"/>
          <w:szCs w:val="36"/>
          <w:vertAlign w:val="subscript"/>
        </w:rPr>
        <w:t>1</w:t>
      </w:r>
      <w:r>
        <w:rPr>
          <w:color w:val="000000"/>
          <w:sz w:val="36"/>
          <w:szCs w:val="36"/>
        </w:rPr>
        <w:t>=3, x</w:t>
      </w:r>
      <w:r>
        <w:rPr>
          <w:color w:val="000000"/>
          <w:sz w:val="36"/>
          <w:szCs w:val="36"/>
          <w:vertAlign w:val="superscript"/>
        </w:rPr>
        <w:t>0</w:t>
      </w:r>
      <w:r>
        <w:rPr>
          <w:color w:val="000000"/>
          <w:sz w:val="36"/>
          <w:szCs w:val="36"/>
          <w:vertAlign w:val="subscript"/>
        </w:rPr>
        <w:t>2</w:t>
      </w:r>
      <w:r>
        <w:rPr>
          <w:color w:val="000000"/>
          <w:sz w:val="36"/>
          <w:szCs w:val="36"/>
        </w:rPr>
        <w:t>=1.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95"/>
        <w:gridCol w:w="180"/>
        <w:gridCol w:w="180"/>
        <w:gridCol w:w="701"/>
      </w:tblGrid>
      <w:tr w:rsidR="006C2B33" w:rsidTr="00700BE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Ресурс /Цех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Склад</w:t>
            </w:r>
          </w:p>
        </w:tc>
      </w:tr>
      <w:tr w:rsidR="006C2B33" w:rsidTr="00700BE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11</w:t>
            </w:r>
          </w:p>
        </w:tc>
      </w:tr>
      <w:tr w:rsidR="006C2B33" w:rsidTr="00700BE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7</w:t>
            </w:r>
          </w:p>
        </w:tc>
      </w:tr>
      <w:tr w:rsidR="006C2B33" w:rsidTr="00700BE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10</w:t>
            </w:r>
          </w:p>
        </w:tc>
      </w:tr>
      <w:tr w:rsidR="006C2B33" w:rsidTr="00700BE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Прибыль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r>
              <w:t> </w:t>
            </w:r>
          </w:p>
        </w:tc>
      </w:tr>
    </w:tbl>
    <w:p w:rsidR="006C2B33" w:rsidRDefault="006C2B33" w:rsidP="006C2B33">
      <w:r>
        <w:rPr>
          <w:color w:val="000000"/>
          <w:sz w:val="36"/>
          <w:szCs w:val="36"/>
        </w:rPr>
        <w:t xml:space="preserve">    12. 3. Требуется составить оптимальный план производства не менее 100 т продукции для участка из трех </w:t>
      </w:r>
      <w:r>
        <w:rPr>
          <w:color w:val="000000"/>
          <w:sz w:val="36"/>
          <w:szCs w:val="36"/>
        </w:rPr>
        <w:lastRenderedPageBreak/>
        <w:t>агрегатов, использующих три вида сырья. Расходные коэффициенты и фонды рабочего времени агрегатов заданы в таблице.</w:t>
      </w:r>
    </w:p>
    <w:p w:rsidR="006C2B33" w:rsidRDefault="006C2B33" w:rsidP="006C2B33">
      <w:pPr>
        <w:pStyle w:val="a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    При этом существует следующий список целей (в порядке убывания приоритетов):</w:t>
      </w:r>
    </w:p>
    <w:p w:rsidR="006C2B33" w:rsidRDefault="006C2B33" w:rsidP="006C2B33">
      <w:pPr>
        <w:pStyle w:val="a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    1. Минимизировать сверхурочные операции.</w:t>
      </w:r>
    </w:p>
    <w:p w:rsidR="006C2B33" w:rsidRDefault="006C2B33" w:rsidP="006C2B33">
      <w:pPr>
        <w:pStyle w:val="a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    2. Максимально использовать материал №2.</w:t>
      </w:r>
    </w:p>
    <w:p w:rsidR="006C2B33" w:rsidRDefault="006C2B33" w:rsidP="006C2B33">
      <w:pPr>
        <w:pStyle w:val="a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    3. Избежать недоиспользования фонда рабочего времени агрегата № 1.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27"/>
        <w:gridCol w:w="1386"/>
        <w:gridCol w:w="1386"/>
        <w:gridCol w:w="1386"/>
        <w:gridCol w:w="1860"/>
      </w:tblGrid>
      <w:tr w:rsidR="006C2B33" w:rsidTr="00700BE1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</w:tcPr>
          <w:p w:rsidR="006C2B33" w:rsidRDefault="006C2B33" w:rsidP="00700BE1">
            <w:pPr>
              <w:jc w:val="center"/>
            </w:pPr>
            <w:proofErr w:type="spellStart"/>
            <w:r>
              <w:t>Ресурс\Агрегат</w:t>
            </w:r>
            <w:proofErr w:type="spellEnd"/>
          </w:p>
        </w:tc>
        <w:tc>
          <w:tcPr>
            <w:tcW w:w="0" w:type="auto"/>
            <w:gridSpan w:val="3"/>
            <w:vAlign w:val="center"/>
          </w:tcPr>
          <w:p w:rsidR="006C2B33" w:rsidRDefault="006C2B33" w:rsidP="00700BE1">
            <w:r>
              <w:t>Расход материалов на единицу продукции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r>
              <w:t>Наличие ресурсов</w:t>
            </w:r>
          </w:p>
        </w:tc>
      </w:tr>
      <w:tr w:rsidR="006C2B33" w:rsidTr="00700BE1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C2B33" w:rsidRDefault="006C2B33" w:rsidP="00700BE1"/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rPr>
                <w:sz w:val="20"/>
                <w:szCs w:val="20"/>
              </w:rPr>
            </w:pPr>
          </w:p>
        </w:tc>
      </w:tr>
      <w:tr w:rsidR="006C2B33" w:rsidTr="00700BE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2800</w:t>
            </w:r>
          </w:p>
        </w:tc>
      </w:tr>
      <w:tr w:rsidR="006C2B33" w:rsidTr="00700BE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4500</w:t>
            </w:r>
          </w:p>
        </w:tc>
      </w:tr>
      <w:tr w:rsidR="006C2B33" w:rsidTr="00700BE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1300</w:t>
            </w:r>
          </w:p>
        </w:tc>
      </w:tr>
      <w:tr w:rsidR="006C2B33" w:rsidTr="00700BE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C2B33" w:rsidRDefault="006C2B33" w:rsidP="00700BE1">
            <w:r>
              <w:t>Производительность агрегата, т/ч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r>
              <w:t> </w:t>
            </w:r>
          </w:p>
        </w:tc>
      </w:tr>
      <w:tr w:rsidR="006C2B33" w:rsidTr="00700BE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C2B33" w:rsidRDefault="006C2B33" w:rsidP="00700BE1">
            <w:r>
              <w:t>Фонд св. времени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r>
              <w:t> </w:t>
            </w:r>
          </w:p>
        </w:tc>
      </w:tr>
      <w:tr w:rsidR="006C2B33" w:rsidTr="00700BE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C2B33" w:rsidRDefault="006C2B33" w:rsidP="00700BE1">
            <w:r>
              <w:t>Прибыль от единицы продукции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r>
              <w:t> </w:t>
            </w:r>
          </w:p>
        </w:tc>
      </w:tr>
    </w:tbl>
    <w:p w:rsidR="006C2B33" w:rsidRDefault="006C2B33" w:rsidP="006C2B33">
      <w:r>
        <w:rPr>
          <w:color w:val="000000"/>
          <w:sz w:val="36"/>
          <w:szCs w:val="36"/>
        </w:rPr>
        <w:t>    13. 3. Задача на балансовую модель. Дана таблица "</w:t>
      </w:r>
      <w:proofErr w:type="spellStart"/>
      <w:proofErr w:type="gramStart"/>
      <w:r>
        <w:rPr>
          <w:color w:val="000000"/>
          <w:sz w:val="36"/>
          <w:szCs w:val="36"/>
        </w:rPr>
        <w:t>затраты-выпуск</w:t>
      </w:r>
      <w:proofErr w:type="spellEnd"/>
      <w:proofErr w:type="gramEnd"/>
      <w:r>
        <w:rPr>
          <w:color w:val="000000"/>
          <w:sz w:val="36"/>
          <w:szCs w:val="36"/>
        </w:rPr>
        <w:t>".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9"/>
        <w:gridCol w:w="420"/>
        <w:gridCol w:w="420"/>
        <w:gridCol w:w="420"/>
        <w:gridCol w:w="435"/>
      </w:tblGrid>
      <w:tr w:rsidR="006C2B33" w:rsidTr="00700BE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C2B33" w:rsidRDefault="006C2B33" w:rsidP="00700BE1">
            <w:r>
              <w:t> 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r>
              <w:t>P</w:t>
            </w:r>
            <w:r>
              <w:rPr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r>
              <w:t>P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r>
              <w:t>Y^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r>
              <w:t>X^</w:t>
            </w:r>
          </w:p>
        </w:tc>
      </w:tr>
      <w:tr w:rsidR="006C2B33" w:rsidTr="00700BE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C2B33" w:rsidRDefault="006C2B33" w:rsidP="00700BE1">
            <w:r>
              <w:t>P</w:t>
            </w:r>
            <w:r>
              <w:rPr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r>
              <w:t>120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r>
              <w:t>100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r>
              <w:t>140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r>
              <w:t>250</w:t>
            </w:r>
          </w:p>
        </w:tc>
      </w:tr>
      <w:tr w:rsidR="006C2B33" w:rsidTr="00700BE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C2B33" w:rsidRDefault="006C2B33" w:rsidP="00700BE1">
            <w:r>
              <w:t>P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r>
              <w:t>200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r>
              <w:t>30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r>
              <w:t>195</w:t>
            </w:r>
          </w:p>
        </w:tc>
        <w:tc>
          <w:tcPr>
            <w:tcW w:w="0" w:type="auto"/>
            <w:vAlign w:val="center"/>
          </w:tcPr>
          <w:p w:rsidR="006C2B33" w:rsidRDefault="006C2B33" w:rsidP="00700BE1">
            <w:r>
              <w:t>500</w:t>
            </w:r>
          </w:p>
        </w:tc>
      </w:tr>
    </w:tbl>
    <w:p w:rsidR="006C2B33" w:rsidRDefault="006C2B33" w:rsidP="006C2B33">
      <w:pPr>
        <w:pStyle w:val="a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    Рассчитать матрицы коэффициентов прямых и полных затрат (A и S).</w:t>
      </w:r>
    </w:p>
    <w:p w:rsidR="002A477C" w:rsidRDefault="002A477C"/>
    <w:sectPr w:rsidR="002A477C" w:rsidSect="00BA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B33"/>
    <w:rsid w:val="002A477C"/>
    <w:rsid w:val="005F5C07"/>
    <w:rsid w:val="00642430"/>
    <w:rsid w:val="006C2B33"/>
    <w:rsid w:val="00A023FF"/>
    <w:rsid w:val="00BA3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2B3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2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2</cp:revision>
  <dcterms:created xsi:type="dcterms:W3CDTF">2016-01-10T07:37:00Z</dcterms:created>
  <dcterms:modified xsi:type="dcterms:W3CDTF">2016-01-10T07:37:00Z</dcterms:modified>
</cp:coreProperties>
</file>