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B" w:rsidRPr="005014ED" w:rsidRDefault="00A648DB" w:rsidP="00A648DB">
      <w:pPr>
        <w:pStyle w:val="1"/>
        <w:tabs>
          <w:tab w:val="center" w:pos="4748"/>
          <w:tab w:val="left" w:pos="8087"/>
        </w:tabs>
        <w:spacing w:line="288" w:lineRule="auto"/>
        <w:rPr>
          <w:rFonts w:ascii="Times New Roman" w:hAnsi="Times New Roman"/>
          <w:sz w:val="22"/>
          <w:szCs w:val="22"/>
        </w:rPr>
      </w:pPr>
      <w:bookmarkStart w:id="0" w:name="_Toc401903924"/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57C95">
        <w:rPr>
          <w:rFonts w:ascii="Times New Roman" w:hAnsi="Times New Roman"/>
          <w:sz w:val="22"/>
          <w:szCs w:val="22"/>
          <w:shd w:val="clear" w:color="auto" w:fill="FFFFFF"/>
        </w:rPr>
        <w:t xml:space="preserve">Контрольное задание </w:t>
      </w:r>
      <w:r w:rsidRPr="005014ED">
        <w:rPr>
          <w:rFonts w:ascii="Times New Roman" w:hAnsi="Times New Roman"/>
          <w:sz w:val="22"/>
          <w:szCs w:val="22"/>
          <w:shd w:val="clear" w:color="auto" w:fill="FFFFFF"/>
        </w:rPr>
        <w:t>1</w:t>
      </w:r>
      <w:r w:rsidRPr="00957C95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Pr="00957C95">
        <w:rPr>
          <w:rFonts w:ascii="Times New Roman" w:hAnsi="Times New Roman"/>
          <w:sz w:val="22"/>
          <w:szCs w:val="22"/>
        </w:rPr>
        <w:t>Системы счисления</w:t>
      </w:r>
      <w:bookmarkEnd w:id="0"/>
    </w:p>
    <w:p w:rsidR="00A648DB" w:rsidRPr="00957C95" w:rsidRDefault="00A648DB" w:rsidP="00A648DB">
      <w:pPr>
        <w:spacing w:line="288" w:lineRule="auto"/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 xml:space="preserve">Выполнить арифметические операции. Полностью расписать решение. Внимание: вычисления с дробями производить до двух знаков после запятой. </w:t>
      </w:r>
    </w:p>
    <w:p w:rsidR="00A648DB" w:rsidRPr="00957C95" w:rsidRDefault="00A648DB" w:rsidP="00A648DB">
      <w:pPr>
        <w:spacing w:line="288" w:lineRule="auto"/>
        <w:rPr>
          <w:rFonts w:ascii="Times New Roman" w:hAnsi="Times New Roman" w:cs="Times New Roman"/>
          <w:color w:val="FF0000"/>
          <w:lang w:val="en-US"/>
        </w:rPr>
      </w:pPr>
      <w:r w:rsidRPr="00957C95">
        <w:rPr>
          <w:rFonts w:ascii="Times New Roman" w:hAnsi="Times New Roman" w:cs="Times New Roman"/>
          <w:color w:val="FF0000"/>
          <w:position w:val="-30"/>
        </w:rPr>
        <w:object w:dxaOrig="2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pt" o:ole="">
            <v:imagedata r:id="rId6" o:title=""/>
          </v:shape>
          <o:OLEObject Type="Embed" ProgID="Equation.3" ShapeID="_x0000_i1025" DrawAspect="Content" ObjectID="_1513790222" r:id="rId7"/>
        </w:object>
      </w:r>
    </w:p>
    <w:p w:rsidR="00A648DB" w:rsidRPr="00957C95" w:rsidRDefault="00A648DB" w:rsidP="00A648DB">
      <w:pPr>
        <w:pStyle w:val="1"/>
        <w:spacing w:line="288" w:lineRule="auto"/>
        <w:jc w:val="center"/>
        <w:rPr>
          <w:rFonts w:ascii="Times New Roman" w:hAnsi="Times New Roman"/>
          <w:sz w:val="22"/>
          <w:szCs w:val="22"/>
        </w:rPr>
      </w:pPr>
      <w:bookmarkStart w:id="1" w:name="_Toc401903925"/>
      <w:r w:rsidRPr="00957C95">
        <w:rPr>
          <w:rFonts w:ascii="Times New Roman" w:hAnsi="Times New Roman"/>
          <w:sz w:val="22"/>
          <w:szCs w:val="22"/>
        </w:rPr>
        <w:t xml:space="preserve">Контрольное задание </w:t>
      </w:r>
      <w:r w:rsidRPr="005014ED">
        <w:rPr>
          <w:rFonts w:ascii="Times New Roman" w:hAnsi="Times New Roman"/>
          <w:sz w:val="22"/>
          <w:szCs w:val="22"/>
        </w:rPr>
        <w:t>2</w:t>
      </w:r>
      <w:r w:rsidRPr="00957C95">
        <w:rPr>
          <w:rFonts w:ascii="Times New Roman" w:hAnsi="Times New Roman"/>
          <w:sz w:val="22"/>
          <w:szCs w:val="22"/>
        </w:rPr>
        <w:t>. Алгебра логики</w:t>
      </w:r>
      <w:bookmarkEnd w:id="1"/>
    </w:p>
    <w:p w:rsidR="00A648DB" w:rsidRPr="00957C95" w:rsidRDefault="00A648DB" w:rsidP="00A648DB">
      <w:pPr>
        <w:spacing w:line="288" w:lineRule="auto"/>
        <w:jc w:val="both"/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>Построить таблицу истинности для булевой функции.</w:t>
      </w:r>
    </w:p>
    <w:p w:rsidR="00A648DB" w:rsidRPr="00957C95" w:rsidRDefault="00A648DB" w:rsidP="00A648DB">
      <w:pPr>
        <w:rPr>
          <w:rFonts w:ascii="Times New Roman" w:hAnsi="Times New Roman" w:cs="Times New Roman"/>
          <w:color w:val="FF0000"/>
        </w:rPr>
      </w:pPr>
      <w:r w:rsidRPr="00957C95">
        <w:rPr>
          <w:rFonts w:ascii="Times New Roman" w:hAnsi="Times New Roman" w:cs="Times New Roman"/>
          <w:color w:val="FF0000"/>
          <w:position w:val="-10"/>
        </w:rPr>
        <w:object w:dxaOrig="2600" w:dyaOrig="380">
          <v:shape id="_x0000_i1026" type="#_x0000_t75" style="width:129.75pt;height:18.75pt" o:ole="">
            <v:imagedata r:id="rId8" o:title=""/>
          </v:shape>
          <o:OLEObject Type="Embed" ProgID="Equation.3" ShapeID="_x0000_i1026" DrawAspect="Content" ObjectID="_1513790223" r:id="rId9"/>
        </w:object>
      </w:r>
    </w:p>
    <w:p w:rsidR="00A648DB" w:rsidRPr="00A648DB" w:rsidRDefault="00A648DB" w:rsidP="00A648DB">
      <w:pPr>
        <w:rPr>
          <w:b/>
          <w:color w:val="FF0000"/>
          <w:sz w:val="20"/>
          <w:szCs w:val="20"/>
          <w:lang w:eastAsia="ru-RU"/>
        </w:rPr>
      </w:pPr>
      <w:r w:rsidRPr="00A648DB">
        <w:rPr>
          <w:b/>
          <w:color w:val="FF0000"/>
          <w:sz w:val="20"/>
          <w:szCs w:val="20"/>
          <w:lang w:eastAsia="ru-RU"/>
        </w:rPr>
        <w:t>Пример оформления решения практического задания.</w:t>
      </w:r>
    </w:p>
    <w:p w:rsidR="00A648DB" w:rsidRPr="00A648DB" w:rsidRDefault="00A648DB" w:rsidP="00A648DB">
      <w:pPr>
        <w:rPr>
          <w:color w:val="FF0000"/>
          <w:sz w:val="20"/>
          <w:szCs w:val="20"/>
          <w:lang w:eastAsia="ru-RU"/>
        </w:rPr>
      </w:pPr>
      <w:r w:rsidRPr="00A648DB">
        <w:rPr>
          <w:color w:val="FF0000"/>
          <w:sz w:val="20"/>
          <w:szCs w:val="20"/>
          <w:lang w:eastAsia="ru-RU"/>
        </w:rPr>
        <w:t xml:space="preserve">Задание: Построить таблицу истинности для булевой функции. </w:t>
      </w:r>
      <w:r w:rsidRPr="00A648DB">
        <w:rPr>
          <w:color w:val="FF0000"/>
          <w:sz w:val="20"/>
          <w:szCs w:val="20"/>
          <w:lang w:eastAsia="ru-RU"/>
        </w:rPr>
        <w:object w:dxaOrig="2600" w:dyaOrig="380">
          <v:shape id="_x0000_i1027" type="#_x0000_t75" style="width:129.75pt;height:18.75pt" o:ole="">
            <v:imagedata r:id="rId10" o:title=""/>
          </v:shape>
          <o:OLEObject Type="Embed" ProgID="Equation.3" ShapeID="_x0000_i1027" DrawAspect="Content" ObjectID="_1513790224" r:id="rId11"/>
        </w:object>
      </w:r>
    </w:p>
    <w:tbl>
      <w:tblPr>
        <w:tblpPr w:leftFromText="180" w:rightFromText="180" w:vertAnchor="tex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029"/>
        <w:gridCol w:w="1077"/>
        <w:gridCol w:w="1283"/>
        <w:gridCol w:w="1214"/>
        <w:gridCol w:w="1271"/>
        <w:gridCol w:w="2811"/>
      </w:tblGrid>
      <w:tr w:rsidR="00A648DB" w:rsidRPr="00A648DB" w:rsidTr="00C04D2A">
        <w:tc>
          <w:tcPr>
            <w:tcW w:w="1468" w:type="dxa"/>
          </w:tcPr>
          <w:p w:rsidR="00A648DB" w:rsidRPr="00A648DB" w:rsidRDefault="00A648DB" w:rsidP="00A648DB">
            <w:pPr>
              <w:rPr>
                <w:i/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i/>
                <w:color w:val="FF0000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68" w:type="dxa"/>
          </w:tcPr>
          <w:p w:rsidR="00A648DB" w:rsidRPr="00A648DB" w:rsidRDefault="00A648DB" w:rsidP="00A648DB">
            <w:pPr>
              <w:rPr>
                <w:i/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i/>
                <w:color w:val="FF0000"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eastAsia="ru-RU"/>
              </w:rPr>
            </w:pPr>
            <w:r w:rsidRPr="00A648DB">
              <w:rPr>
                <w:color w:val="FF0000"/>
                <w:sz w:val="20"/>
                <w:szCs w:val="20"/>
                <w:lang w:eastAsia="ru-RU"/>
              </w:rPr>
              <w:object w:dxaOrig="220" w:dyaOrig="260">
                <v:shape id="_x0000_i1028" type="#_x0000_t75" style="width:11.25pt;height:12.75pt" o:ole="">
                  <v:imagedata r:id="rId12" o:title=""/>
                </v:shape>
                <o:OLEObject Type="Embed" ProgID="Equation.3" ShapeID="_x0000_i1028" DrawAspect="Content" ObjectID="_1513790225" r:id="rId13"/>
              </w:objec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eastAsia="ru-RU"/>
              </w:rPr>
            </w:pPr>
            <w:r w:rsidRPr="00A648DB">
              <w:rPr>
                <w:color w:val="FF0000"/>
                <w:sz w:val="20"/>
                <w:szCs w:val="20"/>
                <w:lang w:eastAsia="ru-RU"/>
              </w:rPr>
              <w:object w:dxaOrig="760" w:dyaOrig="320">
                <v:shape id="_x0000_i1029" type="#_x0000_t75" style="width:38.25pt;height:15.75pt" o:ole="">
                  <v:imagedata r:id="rId14" o:title=""/>
                </v:shape>
                <o:OLEObject Type="Embed" ProgID="Equation.3" ShapeID="_x0000_i1029" DrawAspect="Content" ObjectID="_1513790226" r:id="rId15"/>
              </w:objec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eastAsia="ru-RU"/>
              </w:rPr>
            </w:pPr>
            <w:r w:rsidRPr="00A648DB">
              <w:rPr>
                <w:color w:val="FF0000"/>
                <w:sz w:val="20"/>
                <w:szCs w:val="20"/>
                <w:lang w:eastAsia="ru-RU"/>
              </w:rPr>
              <w:object w:dxaOrig="580" w:dyaOrig="260">
                <v:shape id="_x0000_i1030" type="#_x0000_t75" style="width:29.25pt;height:12.75pt" o:ole="">
                  <v:imagedata r:id="rId16" o:title=""/>
                </v:shape>
                <o:OLEObject Type="Embed" ProgID="Equation.3" ShapeID="_x0000_i1030" DrawAspect="Content" ObjectID="_1513790227" r:id="rId17"/>
              </w:objec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eastAsia="ru-RU"/>
              </w:rPr>
            </w:pPr>
            <w:r w:rsidRPr="00A648DB">
              <w:rPr>
                <w:color w:val="FF0000"/>
                <w:sz w:val="20"/>
                <w:szCs w:val="20"/>
                <w:lang w:eastAsia="ru-RU"/>
              </w:rPr>
              <w:object w:dxaOrig="740" w:dyaOrig="380">
                <v:shape id="_x0000_i1031" type="#_x0000_t75" style="width:36.75pt;height:18.75pt" o:ole="">
                  <v:imagedata r:id="rId18" o:title=""/>
                </v:shape>
                <o:OLEObject Type="Embed" ProgID="Equation.3" ShapeID="_x0000_i1031" DrawAspect="Content" ObjectID="_1513790228" r:id="rId19"/>
              </w:objec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eastAsia="ru-RU"/>
              </w:rPr>
            </w:pPr>
            <w:r w:rsidRPr="00A648DB">
              <w:rPr>
                <w:color w:val="FF0000"/>
                <w:sz w:val="20"/>
                <w:szCs w:val="20"/>
                <w:lang w:eastAsia="ru-RU"/>
              </w:rPr>
              <w:object w:dxaOrig="2600" w:dyaOrig="380">
                <v:shape id="_x0000_i1032" type="#_x0000_t75" style="width:129.75pt;height:18.75pt" o:ole="">
                  <v:imagedata r:id="rId20" o:title=""/>
                </v:shape>
                <o:OLEObject Type="Embed" ProgID="Equation.3" ShapeID="_x0000_i1032" DrawAspect="Content" ObjectID="_1513790229" r:id="rId21"/>
              </w:object>
            </w:r>
          </w:p>
        </w:tc>
      </w:tr>
      <w:tr w:rsidR="00A648DB" w:rsidRPr="00A648DB" w:rsidTr="00C04D2A"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</w:tr>
      <w:tr w:rsidR="00A648DB" w:rsidRPr="00A648DB" w:rsidTr="00C04D2A"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</w:tr>
      <w:tr w:rsidR="00A648DB" w:rsidRPr="00A648DB" w:rsidTr="00C04D2A"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</w:tr>
      <w:tr w:rsidR="00A648DB" w:rsidRPr="00A648DB" w:rsidTr="00C04D2A"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8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69" w:type="dxa"/>
          </w:tcPr>
          <w:p w:rsidR="00A648DB" w:rsidRPr="00A648DB" w:rsidRDefault="00A648DB" w:rsidP="00A648DB">
            <w:pPr>
              <w:rPr>
                <w:color w:val="FF0000"/>
                <w:sz w:val="20"/>
                <w:szCs w:val="20"/>
                <w:lang w:val="en-US" w:eastAsia="ru-RU"/>
              </w:rPr>
            </w:pPr>
            <w:r w:rsidRPr="00A648DB">
              <w:rPr>
                <w:color w:val="FF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A648DB" w:rsidRPr="005014ED" w:rsidRDefault="00A648DB" w:rsidP="00A648DB">
      <w:pPr>
        <w:rPr>
          <w:b/>
          <w:bCs/>
          <w:sz w:val="20"/>
          <w:szCs w:val="20"/>
          <w:lang w:val="en-US" w:eastAsia="ru-RU"/>
        </w:rPr>
      </w:pPr>
    </w:p>
    <w:p w:rsidR="00A648DB" w:rsidRPr="005014ED" w:rsidRDefault="00A648DB" w:rsidP="005014ED">
      <w:pPr>
        <w:pStyle w:val="1"/>
        <w:spacing w:line="288" w:lineRule="auto"/>
        <w:jc w:val="center"/>
        <w:rPr>
          <w:rFonts w:ascii="Times New Roman" w:hAnsi="Times New Roman"/>
          <w:sz w:val="22"/>
          <w:szCs w:val="22"/>
          <w:lang w:val="en-US"/>
        </w:rPr>
      </w:pPr>
      <w:bookmarkStart w:id="2" w:name="_Toc401903926"/>
      <w:r w:rsidRPr="00957C95">
        <w:rPr>
          <w:rFonts w:ascii="Times New Roman" w:hAnsi="Times New Roman"/>
          <w:sz w:val="22"/>
          <w:szCs w:val="22"/>
        </w:rPr>
        <w:t>Контрольное задание 3. Алгоритмизация</w:t>
      </w:r>
      <w:bookmarkEnd w:id="2"/>
    </w:p>
    <w:p w:rsidR="00A648DB" w:rsidRPr="00957C95" w:rsidRDefault="00A648DB" w:rsidP="00A648DB">
      <w:pPr>
        <w:pStyle w:val="a5"/>
        <w:numPr>
          <w:ilvl w:val="0"/>
          <w:numId w:val="1"/>
        </w:numPr>
        <w:shd w:val="clear" w:color="auto" w:fill="FFFFFF"/>
        <w:spacing w:line="288" w:lineRule="auto"/>
        <w:ind w:right="19"/>
        <w:jc w:val="both"/>
        <w:rPr>
          <w:rFonts w:ascii="Times New Roman" w:hAnsi="Times New Roman" w:cs="Times New Roman"/>
          <w:color w:val="000000"/>
          <w:w w:val="99"/>
        </w:rPr>
      </w:pPr>
      <w:proofErr w:type="gramStart"/>
      <w:r w:rsidRPr="00957C95">
        <w:rPr>
          <w:rFonts w:ascii="Times New Roman" w:hAnsi="Times New Roman" w:cs="Times New Roman"/>
        </w:rPr>
        <w:t xml:space="preserve">Изобразить алгоритм </w:t>
      </w:r>
      <w:r w:rsidRPr="00957C95">
        <w:rPr>
          <w:rFonts w:ascii="Times New Roman" w:hAnsi="Times New Roman" w:cs="Times New Roman"/>
          <w:color w:val="000000"/>
        </w:rPr>
        <w:t>реализации линейного алгоритма по заданной в соответствии с вариантом фор</w:t>
      </w:r>
      <w:r w:rsidRPr="00957C95">
        <w:rPr>
          <w:rFonts w:ascii="Times New Roman" w:hAnsi="Times New Roman" w:cs="Times New Roman"/>
          <w:color w:val="000000"/>
        </w:rPr>
        <w:softHyphen/>
        <w:t xml:space="preserve">мулы. </w:t>
      </w:r>
      <w:proofErr w:type="gramEnd"/>
    </w:p>
    <w:p w:rsidR="00A648DB" w:rsidRPr="00A648DB" w:rsidRDefault="00A648DB" w:rsidP="00A648DB">
      <w:pPr>
        <w:rPr>
          <w:sz w:val="20"/>
          <w:szCs w:val="20"/>
        </w:rPr>
      </w:pPr>
      <w:r w:rsidRPr="00A648DB">
        <w:rPr>
          <w:position w:val="-32"/>
          <w:sz w:val="20"/>
          <w:szCs w:val="20"/>
        </w:rPr>
        <w:object w:dxaOrig="3080" w:dyaOrig="780">
          <v:shape id="_x0000_i1033" type="#_x0000_t75" style="width:153.75pt;height:39pt" o:ole="" fillcolor="window">
            <v:imagedata r:id="rId22" o:title=""/>
          </v:shape>
          <o:OLEObject Type="Embed" ProgID="Equation.3" ShapeID="_x0000_i1033" DrawAspect="Content" ObjectID="_1513790230" r:id="rId23"/>
        </w:object>
      </w:r>
    </w:p>
    <w:p w:rsidR="00A648DB" w:rsidRPr="00A648DB" w:rsidRDefault="00A648DB" w:rsidP="00A648DB">
      <w:pPr>
        <w:spacing w:line="288" w:lineRule="auto"/>
        <w:rPr>
          <w:b/>
          <w:color w:val="FF0000"/>
          <w:sz w:val="20"/>
          <w:szCs w:val="20"/>
        </w:rPr>
      </w:pPr>
      <w:r w:rsidRPr="00A648DB">
        <w:rPr>
          <w:b/>
          <w:color w:val="FF0000"/>
          <w:sz w:val="20"/>
          <w:szCs w:val="20"/>
        </w:rPr>
        <w:t>Пример оформления решения практического задания.</w:t>
      </w:r>
      <w:r w:rsidRPr="00A648DB">
        <w:rPr>
          <w:i/>
          <w:iCs/>
          <w:color w:val="FF0000"/>
          <w:sz w:val="20"/>
          <w:szCs w:val="20"/>
        </w:rPr>
        <w:t xml:space="preserve"> </w:t>
      </w:r>
    </w:p>
    <w:p w:rsidR="00A648DB" w:rsidRPr="00A648DB" w:rsidRDefault="00A648DB" w:rsidP="00A648DB">
      <w:pPr>
        <w:spacing w:line="288" w:lineRule="auto"/>
        <w:ind w:firstLine="720"/>
        <w:rPr>
          <w:iCs/>
          <w:color w:val="FF0000"/>
          <w:sz w:val="20"/>
          <w:szCs w:val="20"/>
        </w:rPr>
      </w:pPr>
      <w:r w:rsidRPr="00A648DB">
        <w:rPr>
          <w:b/>
          <w:iCs/>
          <w:color w:val="FF0000"/>
          <w:sz w:val="20"/>
          <w:szCs w:val="20"/>
        </w:rPr>
        <w:t xml:space="preserve">Задание: </w:t>
      </w:r>
      <w:r w:rsidRPr="00A648DB">
        <w:rPr>
          <w:iCs/>
          <w:color w:val="FF0000"/>
          <w:sz w:val="20"/>
          <w:szCs w:val="20"/>
        </w:rPr>
        <w:t>Вычислить значение арифметического выражения:</w:t>
      </w:r>
    </w:p>
    <w:p w:rsidR="00A648DB" w:rsidRPr="00A648DB" w:rsidRDefault="00A648DB" w:rsidP="00A648DB">
      <w:pPr>
        <w:spacing w:line="288" w:lineRule="auto"/>
        <w:ind w:firstLine="720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  <w:lang w:val="en-US"/>
        </w:rPr>
        <w:t>Y</w:t>
      </w:r>
      <w:r w:rsidRPr="00A648DB">
        <w:rPr>
          <w:color w:val="FF0000"/>
          <w:sz w:val="20"/>
          <w:szCs w:val="20"/>
        </w:rPr>
        <w:t>=</w:t>
      </w:r>
      <w:r w:rsidR="00957C95" w:rsidRPr="00957C95">
        <w:rPr>
          <w:color w:val="FF0000"/>
          <w:position w:val="-30"/>
          <w:sz w:val="20"/>
          <w:szCs w:val="20"/>
          <w:lang w:val="en-US"/>
        </w:rPr>
        <w:object w:dxaOrig="1840" w:dyaOrig="720">
          <v:shape id="_x0000_i1034" type="#_x0000_t75" style="width:92.25pt;height:36pt" o:ole="" fillcolor="window">
            <v:imagedata r:id="rId24" o:title=""/>
          </v:shape>
          <o:OLEObject Type="Embed" ProgID="Equation.3" ShapeID="_x0000_i1034" DrawAspect="Content" ObjectID="_1513790231" r:id="rId25"/>
        </w:object>
      </w:r>
    </w:p>
    <w:p w:rsidR="00A648DB" w:rsidRPr="00A648DB" w:rsidRDefault="00A648DB" w:rsidP="00A648DB">
      <w:pPr>
        <w:spacing w:line="288" w:lineRule="auto"/>
        <w:ind w:firstLine="720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Изобразим алгоритм решения данной задачи с помощью блок-схемы:</w:t>
      </w:r>
    </w:p>
    <w:p w:rsidR="00A648DB" w:rsidRPr="005014ED" w:rsidRDefault="00A648DB" w:rsidP="00A648DB">
      <w:pPr>
        <w:spacing w:line="288" w:lineRule="auto"/>
        <w:ind w:firstLine="720"/>
        <w:jc w:val="center"/>
        <w:rPr>
          <w:color w:val="FF0000"/>
          <w:sz w:val="20"/>
          <w:szCs w:val="20"/>
          <w:u w:val="single"/>
          <w:lang w:val="en-US"/>
        </w:rPr>
      </w:pPr>
      <w:r w:rsidRPr="005014ED">
        <w:rPr>
          <w:noProof/>
          <w:color w:val="FF0000"/>
          <w:sz w:val="20"/>
          <w:szCs w:val="20"/>
          <w:u w:val="single"/>
          <w:lang w:eastAsia="ru-RU"/>
        </w:rPr>
        <w:lastRenderedPageBreak/>
        <w:drawing>
          <wp:inline distT="0" distB="0" distL="0" distR="0" wp14:anchorId="4765C855" wp14:editId="26C33DBF">
            <wp:extent cx="1666875" cy="22225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DB" w:rsidRPr="00957C95" w:rsidRDefault="00A648DB" w:rsidP="00957C95">
      <w:pPr>
        <w:spacing w:line="288" w:lineRule="auto"/>
        <w:ind w:firstLine="720"/>
        <w:jc w:val="both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 xml:space="preserve">Из блок-схемы видно, что в начале выполнения программы нам необходимо ввести с клавиатуры значения переменных </w:t>
      </w:r>
      <w:r w:rsidRPr="00A648DB">
        <w:rPr>
          <w:i/>
          <w:iCs/>
          <w:color w:val="FF0000"/>
          <w:sz w:val="20"/>
          <w:szCs w:val="20"/>
        </w:rPr>
        <w:t xml:space="preserve">х </w:t>
      </w:r>
      <w:r w:rsidRPr="00A648DB">
        <w:rPr>
          <w:color w:val="FF0000"/>
          <w:sz w:val="20"/>
          <w:szCs w:val="20"/>
        </w:rPr>
        <w:t xml:space="preserve">и </w:t>
      </w:r>
      <w:r w:rsidRPr="00A648DB">
        <w:rPr>
          <w:i/>
          <w:iCs/>
          <w:color w:val="FF0000"/>
          <w:sz w:val="20"/>
          <w:szCs w:val="20"/>
          <w:lang w:val="en-US"/>
        </w:rPr>
        <w:t>a</w:t>
      </w:r>
      <w:r w:rsidRPr="00A648DB">
        <w:rPr>
          <w:color w:val="FF0000"/>
          <w:sz w:val="20"/>
          <w:szCs w:val="20"/>
        </w:rPr>
        <w:t>. Переменные</w:t>
      </w:r>
      <w:proofErr w:type="gramStart"/>
      <w:r w:rsidRPr="00A648DB">
        <w:rPr>
          <w:color w:val="FF0000"/>
          <w:sz w:val="20"/>
          <w:szCs w:val="20"/>
        </w:rPr>
        <w:t xml:space="preserve"> </w:t>
      </w:r>
      <w:r w:rsidRPr="00A648DB">
        <w:rPr>
          <w:i/>
          <w:iCs/>
          <w:color w:val="FF0000"/>
          <w:sz w:val="20"/>
          <w:szCs w:val="20"/>
        </w:rPr>
        <w:t>В</w:t>
      </w:r>
      <w:proofErr w:type="gramEnd"/>
      <w:r w:rsidRPr="00A648DB">
        <w:rPr>
          <w:i/>
          <w:iCs/>
          <w:color w:val="FF0000"/>
          <w:sz w:val="20"/>
          <w:szCs w:val="20"/>
        </w:rPr>
        <w:t xml:space="preserve"> </w:t>
      </w:r>
      <w:r w:rsidRPr="00A648DB">
        <w:rPr>
          <w:color w:val="FF0000"/>
          <w:sz w:val="20"/>
          <w:szCs w:val="20"/>
        </w:rPr>
        <w:t>и</w:t>
      </w:r>
      <w:r w:rsidRPr="00A648DB">
        <w:rPr>
          <w:i/>
          <w:iCs/>
          <w:color w:val="FF0000"/>
          <w:sz w:val="20"/>
          <w:szCs w:val="20"/>
        </w:rPr>
        <w:t xml:space="preserve"> С</w:t>
      </w:r>
      <w:r w:rsidRPr="00A648DB">
        <w:rPr>
          <w:color w:val="FF0000"/>
          <w:sz w:val="20"/>
          <w:szCs w:val="20"/>
        </w:rPr>
        <w:t xml:space="preserve"> – вспомогательные, их мы используем для разбиения исходной формулы на отдельные выражения </w:t>
      </w:r>
      <w:r w:rsidR="00957C95">
        <w:rPr>
          <w:color w:val="FF0000"/>
          <w:sz w:val="20"/>
          <w:szCs w:val="20"/>
        </w:rPr>
        <w:t xml:space="preserve">для удобства программирования. </w:t>
      </w:r>
    </w:p>
    <w:p w:rsidR="00A648DB" w:rsidRPr="00957C95" w:rsidRDefault="00A648DB" w:rsidP="00A648DB">
      <w:pPr>
        <w:pStyle w:val="a5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b/>
        </w:rPr>
      </w:pPr>
      <w:r w:rsidRPr="00957C95">
        <w:rPr>
          <w:rFonts w:ascii="Times New Roman" w:hAnsi="Times New Roman" w:cs="Times New Roman"/>
          <w:b/>
        </w:rPr>
        <w:t>Алгоритмы ветвления</w:t>
      </w:r>
    </w:p>
    <w:p w:rsidR="00A648DB" w:rsidRPr="00957C95" w:rsidRDefault="00A648DB" w:rsidP="00957C95">
      <w:pPr>
        <w:spacing w:line="288" w:lineRule="auto"/>
        <w:ind w:left="370"/>
        <w:jc w:val="both"/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ab/>
        <w:t xml:space="preserve">С клавиатуры вводится произвольное целое число. Если оно удовлетворяет заданным условиям, то уменьшить его на </w:t>
      </w:r>
      <w:r w:rsidRPr="00957C95">
        <w:rPr>
          <w:rFonts w:ascii="Times New Roman" w:hAnsi="Times New Roman" w:cs="Times New Roman"/>
          <w:i/>
          <w:iCs/>
          <w:lang w:val="en-US"/>
        </w:rPr>
        <w:t>n</w:t>
      </w:r>
      <w:r w:rsidRPr="00957C95">
        <w:rPr>
          <w:rFonts w:ascii="Times New Roman" w:hAnsi="Times New Roman" w:cs="Times New Roman"/>
        </w:rPr>
        <w:t xml:space="preserve">, в противном случае – увеличить в </w:t>
      </w:r>
      <w:r w:rsidRPr="00957C95">
        <w:rPr>
          <w:rFonts w:ascii="Times New Roman" w:hAnsi="Times New Roman" w:cs="Times New Roman"/>
          <w:i/>
          <w:iCs/>
          <w:lang w:val="en-US"/>
        </w:rPr>
        <w:t>m</w:t>
      </w:r>
      <w:r w:rsidRPr="00957C95">
        <w:rPr>
          <w:rFonts w:ascii="Times New Roman" w:hAnsi="Times New Roman" w:cs="Times New Roman"/>
        </w:rPr>
        <w:t xml:space="preserve"> раз. Зарисовать блок-схему.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02"/>
        <w:gridCol w:w="1329"/>
      </w:tblGrid>
      <w:tr w:rsidR="00A648DB" w:rsidRPr="00957C95" w:rsidTr="00C04D2A">
        <w:trPr>
          <w:trHeight w:val="591"/>
          <w:tblHeader/>
          <w:jc w:val="center"/>
        </w:trPr>
        <w:tc>
          <w:tcPr>
            <w:tcW w:w="1260" w:type="dxa"/>
            <w:vAlign w:val="center"/>
          </w:tcPr>
          <w:p w:rsidR="00A648DB" w:rsidRPr="00957C95" w:rsidRDefault="00A648DB" w:rsidP="00C04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№ вар</w:t>
            </w:r>
          </w:p>
        </w:tc>
        <w:tc>
          <w:tcPr>
            <w:tcW w:w="2302" w:type="dxa"/>
            <w:vAlign w:val="center"/>
          </w:tcPr>
          <w:p w:rsidR="00A648DB" w:rsidRPr="00957C95" w:rsidRDefault="00A648DB" w:rsidP="00C04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>Условие</w:t>
            </w:r>
          </w:p>
        </w:tc>
        <w:tc>
          <w:tcPr>
            <w:tcW w:w="1329" w:type="dxa"/>
            <w:vAlign w:val="center"/>
          </w:tcPr>
          <w:p w:rsidR="00A648DB" w:rsidRPr="00957C95" w:rsidRDefault="00A648DB" w:rsidP="00C04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C95">
              <w:rPr>
                <w:rFonts w:ascii="Times New Roman" w:hAnsi="Times New Roman" w:cs="Times New Roman"/>
                <w:b/>
                <w:bCs/>
              </w:rPr>
              <w:t xml:space="preserve">Значения </w:t>
            </w:r>
            <w:r w:rsidRPr="00957C95"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  <w:r w:rsidRPr="00957C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7C95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957C95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</w:p>
        </w:tc>
      </w:tr>
      <w:tr w:rsidR="00A648DB" w:rsidRPr="00957C95" w:rsidTr="00C04D2A">
        <w:trPr>
          <w:trHeight w:val="591"/>
          <w:jc w:val="center"/>
        </w:trPr>
        <w:tc>
          <w:tcPr>
            <w:tcW w:w="1260" w:type="dxa"/>
            <w:vAlign w:val="center"/>
          </w:tcPr>
          <w:p w:rsidR="00A648DB" w:rsidRPr="00957C95" w:rsidRDefault="00A648DB" w:rsidP="00C04D2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2" w:type="dxa"/>
            <w:vAlign w:val="center"/>
          </w:tcPr>
          <w:p w:rsidR="00A648DB" w:rsidRPr="00957C95" w:rsidRDefault="00A648DB" w:rsidP="00C04D2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Число больше 250 или меньше 30</w:t>
            </w:r>
          </w:p>
        </w:tc>
        <w:tc>
          <w:tcPr>
            <w:tcW w:w="1329" w:type="dxa"/>
            <w:vAlign w:val="center"/>
          </w:tcPr>
          <w:p w:rsidR="00A648DB" w:rsidRPr="00957C95" w:rsidRDefault="00A648DB" w:rsidP="00C04D2A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57C95">
              <w:rPr>
                <w:rFonts w:ascii="Times New Roman" w:hAnsi="Times New Roman" w:cs="Times New Roman"/>
                <w:i/>
                <w:iCs/>
                <w:lang w:val="en-US"/>
              </w:rPr>
              <w:t>n</w:t>
            </w:r>
            <w:r w:rsidRPr="00957C95">
              <w:rPr>
                <w:rFonts w:ascii="Times New Roman" w:hAnsi="Times New Roman" w:cs="Times New Roman"/>
                <w:i/>
                <w:iCs/>
              </w:rPr>
              <w:t xml:space="preserve"> = 100</w:t>
            </w:r>
          </w:p>
          <w:p w:rsidR="00A648DB" w:rsidRPr="00957C95" w:rsidRDefault="00A648DB" w:rsidP="00C04D2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r w:rsidRPr="00957C95">
              <w:rPr>
                <w:rFonts w:ascii="Times New Roman" w:hAnsi="Times New Roman" w:cs="Times New Roman"/>
                <w:i/>
                <w:iCs/>
              </w:rPr>
              <w:t xml:space="preserve"> = 21</w:t>
            </w:r>
          </w:p>
        </w:tc>
      </w:tr>
    </w:tbl>
    <w:p w:rsidR="00A648DB" w:rsidRPr="005014ED" w:rsidRDefault="00A648DB" w:rsidP="00A648DB">
      <w:pPr>
        <w:rPr>
          <w:rFonts w:ascii="Times New Roman" w:hAnsi="Times New Roman" w:cs="Times New Roman"/>
          <w:b/>
          <w:bCs/>
          <w:lang w:val="en-US" w:eastAsia="ru-RU"/>
        </w:rPr>
      </w:pPr>
      <w:bookmarkStart w:id="3" w:name="_GoBack"/>
      <w:bookmarkEnd w:id="3"/>
    </w:p>
    <w:p w:rsidR="00A648DB" w:rsidRPr="005014ED" w:rsidRDefault="00A648DB" w:rsidP="00957C95">
      <w:pPr>
        <w:pStyle w:val="1"/>
        <w:spacing w:line="288" w:lineRule="auto"/>
        <w:jc w:val="center"/>
        <w:rPr>
          <w:rFonts w:ascii="Times New Roman" w:hAnsi="Times New Roman"/>
          <w:sz w:val="22"/>
          <w:szCs w:val="22"/>
        </w:rPr>
      </w:pPr>
      <w:bookmarkStart w:id="4" w:name="_Toc401903927"/>
      <w:r w:rsidRPr="00957C95">
        <w:rPr>
          <w:rFonts w:ascii="Times New Roman" w:hAnsi="Times New Roman"/>
          <w:sz w:val="22"/>
          <w:szCs w:val="22"/>
        </w:rPr>
        <w:t xml:space="preserve">Контрольное задание 4. Создание таблиц в </w:t>
      </w:r>
      <w:r w:rsidRPr="00957C95">
        <w:rPr>
          <w:rFonts w:ascii="Times New Roman" w:hAnsi="Times New Roman"/>
          <w:sz w:val="22"/>
          <w:szCs w:val="22"/>
          <w:lang w:val="en-US"/>
        </w:rPr>
        <w:t>Excel</w:t>
      </w:r>
      <w:bookmarkEnd w:id="4"/>
    </w:p>
    <w:p w:rsidR="00A648DB" w:rsidRPr="00957C95" w:rsidRDefault="00A648DB" w:rsidP="00A648DB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>1. Спроектировать таблицу учета продажи книг в книжных магазинах.</w:t>
      </w:r>
    </w:p>
    <w:p w:rsidR="00A648DB" w:rsidRPr="00957C95" w:rsidRDefault="00A648DB" w:rsidP="00A648DB">
      <w:pPr>
        <w:spacing w:line="288" w:lineRule="auto"/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>Таблица 1. Магазин 1</w:t>
      </w:r>
    </w:p>
    <w:tbl>
      <w:tblPr>
        <w:tblW w:w="10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426"/>
        <w:gridCol w:w="1842"/>
        <w:gridCol w:w="2127"/>
        <w:gridCol w:w="2203"/>
      </w:tblGrid>
      <w:tr w:rsidR="00A648DB" w:rsidRPr="00957C95" w:rsidTr="00C04D2A">
        <w:trPr>
          <w:trHeight w:val="2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Продажа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книг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Всего</w:t>
            </w:r>
          </w:p>
        </w:tc>
      </w:tr>
      <w:tr w:rsidR="00A648DB" w:rsidRPr="00957C95" w:rsidTr="00C04D2A">
        <w:trPr>
          <w:trHeight w:val="20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научных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технических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художественных</w:t>
            </w:r>
          </w:p>
        </w:tc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A648DB" w:rsidRPr="00957C95" w:rsidTr="00C04D2A">
        <w:trPr>
          <w:trHeight w:val="2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***</w:t>
            </w:r>
          </w:p>
        </w:tc>
      </w:tr>
      <w:tr w:rsidR="00A648DB" w:rsidRPr="00957C95" w:rsidTr="00C04D2A">
        <w:trPr>
          <w:trHeight w:val="2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***</w:t>
            </w:r>
          </w:p>
        </w:tc>
      </w:tr>
      <w:tr w:rsidR="00A648DB" w:rsidRPr="00957C95" w:rsidTr="00C04D2A">
        <w:trPr>
          <w:trHeight w:val="2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DB" w:rsidRPr="00957C95" w:rsidRDefault="00A648DB" w:rsidP="00C04D2A">
            <w:pPr>
              <w:shd w:val="clear" w:color="auto" w:fill="FFFFFF"/>
              <w:spacing w:line="288" w:lineRule="auto"/>
              <w:rPr>
                <w:rFonts w:ascii="Times New Roman" w:hAnsi="Times New Roman" w:cs="Times New Roman"/>
              </w:rPr>
            </w:pPr>
            <w:r w:rsidRPr="00957C95">
              <w:rPr>
                <w:rFonts w:ascii="Times New Roman" w:hAnsi="Times New Roman" w:cs="Times New Roman"/>
              </w:rPr>
              <w:t>***</w:t>
            </w:r>
          </w:p>
        </w:tc>
      </w:tr>
    </w:tbl>
    <w:p w:rsidR="00A648DB" w:rsidRPr="00957C95" w:rsidRDefault="00A648DB" w:rsidP="00A648DB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>Аналогично табл. 1 построить табл. 2 для магазина 2. В табл. 3 подсчитать суммарный объем продаж каждого магазина и итоговый объем продаж.</w:t>
      </w:r>
    </w:p>
    <w:p w:rsidR="00A648DB" w:rsidRPr="00957C95" w:rsidRDefault="00A648DB" w:rsidP="00A648DB">
      <w:pPr>
        <w:rPr>
          <w:rFonts w:ascii="Times New Roman" w:hAnsi="Times New Roman" w:cs="Times New Roman"/>
        </w:rPr>
      </w:pPr>
      <w:r w:rsidRPr="00957C95">
        <w:rPr>
          <w:rFonts w:ascii="Times New Roman" w:hAnsi="Times New Roman" w:cs="Times New Roman"/>
        </w:rPr>
        <w:t>2. Построить диаграмму зависимости выручки магазина от месяца.</w:t>
      </w:r>
    </w:p>
    <w:p w:rsidR="00A648DB" w:rsidRPr="00A648DB" w:rsidRDefault="00A648DB" w:rsidP="00A648DB">
      <w:pPr>
        <w:rPr>
          <w:sz w:val="20"/>
          <w:szCs w:val="20"/>
        </w:rPr>
      </w:pPr>
    </w:p>
    <w:p w:rsidR="00A648DB" w:rsidRPr="00A648DB" w:rsidRDefault="00A648DB" w:rsidP="00A648DB">
      <w:pPr>
        <w:spacing w:line="288" w:lineRule="auto"/>
        <w:rPr>
          <w:b/>
          <w:color w:val="FF0000"/>
          <w:sz w:val="20"/>
          <w:szCs w:val="20"/>
        </w:rPr>
      </w:pPr>
      <w:r w:rsidRPr="00A648DB">
        <w:rPr>
          <w:b/>
          <w:color w:val="FF0000"/>
          <w:sz w:val="20"/>
          <w:szCs w:val="20"/>
        </w:rPr>
        <w:lastRenderedPageBreak/>
        <w:t>Пример оформления решения практического задания.</w:t>
      </w:r>
    </w:p>
    <w:p w:rsidR="00A648DB" w:rsidRPr="00A648DB" w:rsidRDefault="00A648DB" w:rsidP="00A648DB">
      <w:pPr>
        <w:spacing w:line="288" w:lineRule="auto"/>
        <w:rPr>
          <w:b/>
          <w:color w:val="FF0000"/>
          <w:sz w:val="20"/>
          <w:szCs w:val="20"/>
        </w:rPr>
      </w:pPr>
      <w:r w:rsidRPr="00A648DB">
        <w:rPr>
          <w:b/>
          <w:color w:val="FF0000"/>
          <w:sz w:val="20"/>
          <w:szCs w:val="20"/>
        </w:rPr>
        <w:t xml:space="preserve">Задание: </w:t>
      </w: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1.</w:t>
      </w:r>
      <w:r w:rsidRPr="00A648DB">
        <w:rPr>
          <w:b/>
          <w:color w:val="FF0000"/>
          <w:sz w:val="20"/>
          <w:szCs w:val="20"/>
        </w:rPr>
        <w:t xml:space="preserve"> </w:t>
      </w:r>
      <w:r w:rsidRPr="00A648DB">
        <w:rPr>
          <w:color w:val="FF0000"/>
          <w:sz w:val="20"/>
          <w:szCs w:val="20"/>
        </w:rPr>
        <w:t>Составить таблицу расчета объема реализации товара в организации</w:t>
      </w: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Таблица 1. Цена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29"/>
        <w:gridCol w:w="1929"/>
        <w:gridCol w:w="1929"/>
        <w:gridCol w:w="1930"/>
      </w:tblGrid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Таблица 2. Количество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29"/>
        <w:gridCol w:w="1929"/>
        <w:gridCol w:w="1929"/>
        <w:gridCol w:w="1930"/>
      </w:tblGrid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Таблица 1. Стоимость 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29"/>
        <w:gridCol w:w="1929"/>
        <w:gridCol w:w="1929"/>
        <w:gridCol w:w="1930"/>
      </w:tblGrid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  <w:tr w:rsidR="00A648DB" w:rsidRPr="00A648DB" w:rsidTr="00C04D2A"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2. Построить диаграмму зависимости наименования товара от его стоимости.</w:t>
      </w:r>
    </w:p>
    <w:p w:rsidR="00A648DB" w:rsidRPr="00A648DB" w:rsidRDefault="00A648DB" w:rsidP="00A648DB">
      <w:pPr>
        <w:spacing w:line="288" w:lineRule="auto"/>
        <w:rPr>
          <w:b/>
          <w:color w:val="FF0000"/>
          <w:sz w:val="20"/>
          <w:szCs w:val="20"/>
        </w:rPr>
      </w:pPr>
      <w:r w:rsidRPr="00A648DB">
        <w:rPr>
          <w:b/>
          <w:color w:val="FF0000"/>
          <w:sz w:val="20"/>
          <w:szCs w:val="20"/>
        </w:rPr>
        <w:t>Решение:</w:t>
      </w:r>
    </w:p>
    <w:p w:rsidR="00A648DB" w:rsidRPr="00A648DB" w:rsidRDefault="00A648DB" w:rsidP="00A648DB">
      <w:pPr>
        <w:spacing w:line="288" w:lineRule="auto"/>
        <w:jc w:val="both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1.1. Переименуем лист 1 на лист «цена». Создадим на листе «цена»  первую таблицу, в ячейках которой введем цены товаров по кварталам:</w:t>
      </w:r>
    </w:p>
    <w:p w:rsidR="00A648DB" w:rsidRPr="00A648DB" w:rsidRDefault="00A648DB" w:rsidP="00A648DB">
      <w:pPr>
        <w:spacing w:line="288" w:lineRule="auto"/>
        <w:jc w:val="both"/>
        <w:rPr>
          <w:color w:val="FF0000"/>
          <w:sz w:val="20"/>
          <w:szCs w:val="20"/>
        </w:rPr>
      </w:pPr>
    </w:p>
    <w:tbl>
      <w:tblPr>
        <w:tblW w:w="7860" w:type="dxa"/>
        <w:jc w:val="center"/>
        <w:tblInd w:w="93" w:type="dxa"/>
        <w:tblLook w:val="04A0" w:firstRow="1" w:lastRow="0" w:firstColumn="1" w:lastColumn="0" w:noHBand="0" w:noVBand="1"/>
      </w:tblPr>
      <w:tblGrid>
        <w:gridCol w:w="1820"/>
        <w:gridCol w:w="1480"/>
        <w:gridCol w:w="1420"/>
        <w:gridCol w:w="1380"/>
        <w:gridCol w:w="1760"/>
      </w:tblGrid>
      <w:tr w:rsidR="00A648DB" w:rsidRPr="00A648DB" w:rsidTr="00C04D2A">
        <w:trPr>
          <w:trHeight w:val="630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lastRenderedPageBreak/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108,00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116,64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125,97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1 620,00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1 749,60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1 889,57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349,92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377,91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466,56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503,88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583,20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629,86</w:t>
            </w:r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p w:rsidR="00A648DB" w:rsidRPr="00A648DB" w:rsidRDefault="00A648DB" w:rsidP="00A648DB">
      <w:pPr>
        <w:spacing w:line="288" w:lineRule="auto"/>
        <w:jc w:val="both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1.2. Переименуем  лист 2 на лист «количество».  Создадим на листе «количество»  второю таблицу, в ячейках которой введем количества проданных товаров по кварталам:</w:t>
      </w:r>
    </w:p>
    <w:p w:rsidR="00A648DB" w:rsidRPr="00A648DB" w:rsidRDefault="00A648DB" w:rsidP="00A648DB">
      <w:pPr>
        <w:spacing w:line="288" w:lineRule="auto"/>
        <w:jc w:val="both"/>
        <w:rPr>
          <w:color w:val="FF0000"/>
          <w:sz w:val="20"/>
          <w:szCs w:val="20"/>
        </w:rPr>
      </w:pPr>
    </w:p>
    <w:tbl>
      <w:tblPr>
        <w:tblW w:w="7692" w:type="dxa"/>
        <w:jc w:val="center"/>
        <w:tblInd w:w="93" w:type="dxa"/>
        <w:tblLook w:val="04A0" w:firstRow="1" w:lastRow="0" w:firstColumn="1" w:lastColumn="0" w:noHBand="0" w:noVBand="1"/>
      </w:tblPr>
      <w:tblGrid>
        <w:gridCol w:w="1715"/>
        <w:gridCol w:w="1561"/>
        <w:gridCol w:w="1436"/>
        <w:gridCol w:w="1528"/>
        <w:gridCol w:w="1452"/>
      </w:tblGrid>
      <w:tr w:rsidR="00A648DB" w:rsidRPr="00A648DB" w:rsidTr="00C04D2A">
        <w:trPr>
          <w:trHeight w:val="630"/>
          <w:jc w:val="center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120,00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105,00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100,00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60,00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80,00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85,00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70,00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64,00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65,00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78,00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70,00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74,00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55,00</w:t>
            </w:r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 xml:space="preserve"> </w:t>
      </w:r>
    </w:p>
    <w:p w:rsidR="00A648DB" w:rsidRPr="00A648DB" w:rsidRDefault="00A648DB" w:rsidP="00A648DB">
      <w:pPr>
        <w:spacing w:line="288" w:lineRule="auto"/>
        <w:jc w:val="both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1.3. Переименуем  лист3 на лист «стоимость». На листе  «</w:t>
      </w:r>
      <w:proofErr w:type="spellStart"/>
      <w:r w:rsidRPr="00A648DB">
        <w:rPr>
          <w:color w:val="FF0000"/>
          <w:sz w:val="20"/>
          <w:szCs w:val="20"/>
        </w:rPr>
        <w:t>стоимость</w:t>
      </w:r>
      <w:proofErr w:type="gramStart"/>
      <w:r w:rsidRPr="00A648DB">
        <w:rPr>
          <w:color w:val="FF0000"/>
          <w:sz w:val="20"/>
          <w:szCs w:val="20"/>
        </w:rPr>
        <w:t>»с</w:t>
      </w:r>
      <w:proofErr w:type="gramEnd"/>
      <w:r w:rsidRPr="00A648DB">
        <w:rPr>
          <w:color w:val="FF0000"/>
          <w:sz w:val="20"/>
          <w:szCs w:val="20"/>
        </w:rPr>
        <w:t>оздадим</w:t>
      </w:r>
      <w:proofErr w:type="spellEnd"/>
      <w:r w:rsidRPr="00A648DB">
        <w:rPr>
          <w:color w:val="FF0000"/>
          <w:sz w:val="20"/>
          <w:szCs w:val="20"/>
        </w:rPr>
        <w:t xml:space="preserve"> результирующую таблицу, которая будет содержать стоимость проданных  товаров, значения в ячейках этой таблицы вычисляются на основании значений введенных  в соответствующие ячейки таблицы1 и таблицы2. Поскольку таблица содержит формулы, то приведем ее в двух вида</w:t>
      </w:r>
      <w:proofErr w:type="gramStart"/>
      <w:r w:rsidRPr="00A648DB">
        <w:rPr>
          <w:color w:val="FF0000"/>
          <w:sz w:val="20"/>
          <w:szCs w:val="20"/>
        </w:rPr>
        <w:t>х-</w:t>
      </w:r>
      <w:proofErr w:type="gramEnd"/>
      <w:r w:rsidRPr="00A648DB">
        <w:rPr>
          <w:color w:val="FF0000"/>
          <w:sz w:val="20"/>
          <w:szCs w:val="20"/>
        </w:rPr>
        <w:t xml:space="preserve"> в режиме отображения значений и в режиме отображения формул.</w:t>
      </w: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 xml:space="preserve">Таблица 3 </w:t>
      </w:r>
      <w:proofErr w:type="gramStart"/>
      <w:r w:rsidRPr="00A648DB">
        <w:rPr>
          <w:color w:val="FF0000"/>
          <w:sz w:val="20"/>
          <w:szCs w:val="20"/>
        </w:rPr>
        <w:t xml:space="preserve">( </w:t>
      </w:r>
      <w:proofErr w:type="gramEnd"/>
      <w:r w:rsidRPr="00A648DB">
        <w:rPr>
          <w:color w:val="FF0000"/>
          <w:sz w:val="20"/>
          <w:szCs w:val="20"/>
        </w:rPr>
        <w:t>в режиме отображения значений)</w:t>
      </w: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tbl>
      <w:tblPr>
        <w:tblW w:w="824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1660"/>
        <w:gridCol w:w="1500"/>
        <w:gridCol w:w="1520"/>
        <w:gridCol w:w="1660"/>
      </w:tblGrid>
      <w:tr w:rsidR="00A648DB" w:rsidRPr="00A648DB" w:rsidTr="00C04D2A">
        <w:trPr>
          <w:trHeight w:val="689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12 960,00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12 247,20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12 597,12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64 800,00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87 480,00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113 374,08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27 540,00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24 494,40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24 186,47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28 080,00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34 992,00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39 303,01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39 960,00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34 992,00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jc w:val="right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34 642,08</w:t>
            </w:r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lastRenderedPageBreak/>
        <w:t xml:space="preserve">Таблица3 </w:t>
      </w:r>
      <w:proofErr w:type="gramStart"/>
      <w:r w:rsidRPr="00A648DB">
        <w:rPr>
          <w:color w:val="FF0000"/>
          <w:sz w:val="20"/>
          <w:szCs w:val="20"/>
        </w:rPr>
        <w:t xml:space="preserve">( </w:t>
      </w:r>
      <w:proofErr w:type="gramEnd"/>
      <w:r w:rsidRPr="00A648DB">
        <w:rPr>
          <w:color w:val="FF0000"/>
          <w:sz w:val="20"/>
          <w:szCs w:val="20"/>
        </w:rPr>
        <w:t>в режиме отображения формул)</w:t>
      </w: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tbl>
      <w:tblPr>
        <w:tblW w:w="10715" w:type="dxa"/>
        <w:jc w:val="center"/>
        <w:tblInd w:w="-684" w:type="dxa"/>
        <w:tblLayout w:type="fixed"/>
        <w:tblLook w:val="04A0" w:firstRow="1" w:lastRow="0" w:firstColumn="1" w:lastColumn="0" w:noHBand="0" w:noVBand="1"/>
      </w:tblPr>
      <w:tblGrid>
        <w:gridCol w:w="1473"/>
        <w:gridCol w:w="1830"/>
        <w:gridCol w:w="1855"/>
        <w:gridCol w:w="1843"/>
        <w:gridCol w:w="1871"/>
        <w:gridCol w:w="1843"/>
      </w:tblGrid>
      <w:tr w:rsidR="00A648DB" w:rsidRPr="00A648DB" w:rsidTr="00C04D2A">
        <w:trPr>
          <w:trHeight w:val="67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Наименование товара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1-й квартал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2-й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3-й квартал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4-й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 xml:space="preserve">итого </w:t>
            </w:r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=цена!B2*  количество!B2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=цена!C2* количество!C2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=цена!D2*количество!D2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=цена!E2*количество!E2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=СУММ(B2:E2)</w:t>
            </w:r>
            <w:proofErr w:type="gramEnd"/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=цена!B3* количество!B3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=цена!C3* количество!C3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=цена!D3*количество!D3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=цена!E3*количество!E3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=СУММ(B3:E3)</w:t>
            </w:r>
            <w:proofErr w:type="gramEnd"/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=цена!B4* количество!B4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=цена!C4* количество!C4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=цена!D4*количество!D4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=цена!E4*количество!E4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=СУММ(B4:E4)</w:t>
            </w:r>
            <w:proofErr w:type="gramEnd"/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</w:t>
            </w:r>
            <w:proofErr w:type="gramStart"/>
            <w:r w:rsidRPr="00A648DB">
              <w:rPr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=цена!B5* количество!B5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=цена!C5* количество!C5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=цена!D5*количество!D5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=цена!E5*количество!E5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=СУММ(B5:E5)</w:t>
            </w:r>
            <w:proofErr w:type="gramEnd"/>
          </w:p>
        </w:tc>
      </w:tr>
      <w:tr w:rsidR="00A648DB" w:rsidRPr="00A648DB" w:rsidTr="00C04D2A">
        <w:trPr>
          <w:trHeight w:val="315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товар5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=цена!B6* количество!B6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=цена!C6* количество!C6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=цена!D6*количество!D6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=цена!E6*количество!E6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=СУММ(B6:E6)</w:t>
            </w:r>
            <w:proofErr w:type="gramEnd"/>
          </w:p>
        </w:tc>
      </w:tr>
      <w:tr w:rsidR="00A648DB" w:rsidRPr="00A648DB" w:rsidTr="00C04D2A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r w:rsidRPr="00A648DB">
              <w:rPr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=СУММ(B2:B6)</w:t>
            </w:r>
            <w:proofErr w:type="gram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=СУММ(C2:C6)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=СУММ(D2:D6)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=СУММ(E2:E6)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DB" w:rsidRPr="00A648DB" w:rsidRDefault="00A648DB" w:rsidP="00C04D2A">
            <w:pPr>
              <w:spacing w:line="288" w:lineRule="auto"/>
              <w:rPr>
                <w:color w:val="FF0000"/>
                <w:sz w:val="20"/>
                <w:szCs w:val="20"/>
              </w:rPr>
            </w:pPr>
            <w:proofErr w:type="gramStart"/>
            <w:r w:rsidRPr="00A648DB">
              <w:rPr>
                <w:color w:val="FF0000"/>
                <w:sz w:val="20"/>
                <w:szCs w:val="20"/>
              </w:rPr>
              <w:t>=СУММ(F2:F6)</w:t>
            </w:r>
            <w:proofErr w:type="gramEnd"/>
          </w:p>
        </w:tc>
      </w:tr>
    </w:tbl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</w:p>
    <w:p w:rsidR="00A648DB" w:rsidRPr="00A648DB" w:rsidRDefault="00A648DB" w:rsidP="00A648DB">
      <w:pPr>
        <w:spacing w:line="288" w:lineRule="auto"/>
        <w:rPr>
          <w:color w:val="FF0000"/>
          <w:sz w:val="20"/>
          <w:szCs w:val="20"/>
        </w:rPr>
      </w:pPr>
      <w:r w:rsidRPr="00A648DB">
        <w:rPr>
          <w:color w:val="FF0000"/>
          <w:sz w:val="20"/>
          <w:szCs w:val="20"/>
        </w:rPr>
        <w:t>2. По данным третьей таблицы построим гистограмму.</w:t>
      </w:r>
    </w:p>
    <w:p w:rsidR="00A648DB" w:rsidRPr="005014ED" w:rsidRDefault="00A648DB" w:rsidP="00A648DB">
      <w:pPr>
        <w:spacing w:line="288" w:lineRule="auto"/>
        <w:jc w:val="center"/>
        <w:rPr>
          <w:color w:val="FF0000"/>
          <w:sz w:val="20"/>
          <w:szCs w:val="20"/>
          <w:lang w:val="en-US"/>
        </w:rPr>
        <w:sectPr w:rsidR="00A648DB" w:rsidRPr="005014ED" w:rsidSect="004C19AD">
          <w:pgSz w:w="11909" w:h="16834"/>
          <w:pgMar w:top="1134" w:right="994" w:bottom="993" w:left="1418" w:header="720" w:footer="720" w:gutter="0"/>
          <w:cols w:space="60"/>
          <w:noEndnote/>
          <w:titlePg/>
        </w:sectPr>
      </w:pPr>
      <w:r w:rsidRPr="00A648DB">
        <w:rPr>
          <w:noProof/>
          <w:color w:val="FF0000"/>
          <w:sz w:val="20"/>
          <w:szCs w:val="20"/>
          <w:lang w:eastAsia="ru-RU"/>
        </w:rPr>
        <w:drawing>
          <wp:inline distT="0" distB="0" distL="0" distR="0" wp14:anchorId="1177566F" wp14:editId="2A3B9467">
            <wp:extent cx="4572635" cy="2746375"/>
            <wp:effectExtent l="0" t="0" r="18415" b="1587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57A93" w:rsidRPr="005014ED" w:rsidRDefault="00357A93" w:rsidP="00A648DB">
      <w:pPr>
        <w:pStyle w:val="1"/>
        <w:tabs>
          <w:tab w:val="center" w:pos="4748"/>
          <w:tab w:val="left" w:pos="8087"/>
        </w:tabs>
        <w:spacing w:line="288" w:lineRule="auto"/>
        <w:rPr>
          <w:rFonts w:ascii="Times New Roman" w:hAnsi="Times New Roman"/>
          <w:sz w:val="28"/>
          <w:szCs w:val="28"/>
          <w:lang w:val="en-US"/>
        </w:rPr>
      </w:pPr>
    </w:p>
    <w:sectPr w:rsidR="00357A93" w:rsidRPr="0050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777"/>
    <w:multiLevelType w:val="hybridMultilevel"/>
    <w:tmpl w:val="BE124DF6"/>
    <w:lvl w:ilvl="0" w:tplc="F20E9A44">
      <w:start w:val="1"/>
      <w:numFmt w:val="decimal"/>
      <w:lvlText w:val="%1."/>
      <w:lvlJc w:val="left"/>
      <w:pPr>
        <w:ind w:left="73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B"/>
    <w:rsid w:val="00357A93"/>
    <w:rsid w:val="005014ED"/>
    <w:rsid w:val="00957C95"/>
    <w:rsid w:val="00A6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8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8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fs02\home\senetskayalb\&#1050;&#1085;&#1080;&#1075;&#1072;&#1087;&#1088;&#1080;&#1084;&#107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ru-RU"/>
              <a:t>Стоимость товаров</a:t>
            </a:r>
          </a:p>
        </c:rich>
      </c:tx>
      <c:overlay val="1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tx>
            <c:strRef>
              <c:f>cтоимость!$B$1</c:f>
              <c:strCache>
                <c:ptCount val="1"/>
                <c:pt idx="0">
                  <c:v>1-й квартал</c:v>
                </c:pt>
              </c:strCache>
            </c:strRef>
          </c:tx>
          <c:invertIfNegative val="1"/>
          <c:cat>
            <c:strRef>
              <c:f>cтоимость!$A$2:$A$6</c:f>
              <c:strCache>
                <c:ptCount val="5"/>
                <c:pt idx="0">
                  <c:v>товар1</c:v>
                </c:pt>
                <c:pt idx="1">
                  <c:v>товар2</c:v>
                </c:pt>
                <c:pt idx="2">
                  <c:v>товар3</c:v>
                </c:pt>
                <c:pt idx="3">
                  <c:v>товар4</c:v>
                </c:pt>
                <c:pt idx="4">
                  <c:v>товар5</c:v>
                </c:pt>
              </c:strCache>
            </c:strRef>
          </c:cat>
          <c:val>
            <c:numRef>
              <c:f>cтоимость!$B$2:$B$6</c:f>
              <c:numCache>
                <c:formatCode>#,##0.00</c:formatCode>
                <c:ptCount val="5"/>
                <c:pt idx="0">
                  <c:v>10000</c:v>
                </c:pt>
                <c:pt idx="1">
                  <c:v>30000</c:v>
                </c:pt>
                <c:pt idx="2">
                  <c:v>24000</c:v>
                </c:pt>
                <c:pt idx="3">
                  <c:v>22000</c:v>
                </c:pt>
                <c:pt idx="4">
                  <c:v>35000</c:v>
                </c:pt>
              </c:numCache>
            </c:numRef>
          </c:val>
        </c:ser>
        <c:ser>
          <c:idx val="1"/>
          <c:order val="1"/>
          <c:tx>
            <c:strRef>
              <c:f>cтоимость!$C$1</c:f>
              <c:strCache>
                <c:ptCount val="1"/>
                <c:pt idx="0">
                  <c:v>2-й квартал</c:v>
                </c:pt>
              </c:strCache>
            </c:strRef>
          </c:tx>
          <c:invertIfNegative val="1"/>
          <c:cat>
            <c:strRef>
              <c:f>cтоимость!$A$2:$A$6</c:f>
              <c:strCache>
                <c:ptCount val="5"/>
                <c:pt idx="0">
                  <c:v>товар1</c:v>
                </c:pt>
                <c:pt idx="1">
                  <c:v>товар2</c:v>
                </c:pt>
                <c:pt idx="2">
                  <c:v>товар3</c:v>
                </c:pt>
                <c:pt idx="3">
                  <c:v>товар4</c:v>
                </c:pt>
                <c:pt idx="4">
                  <c:v>товар5</c:v>
                </c:pt>
              </c:strCache>
            </c:strRef>
          </c:cat>
          <c:val>
            <c:numRef>
              <c:f>cтоимость!$C$2:$C$6</c:f>
              <c:numCache>
                <c:formatCode>#,##0.00</c:formatCode>
                <c:ptCount val="5"/>
                <c:pt idx="0">
                  <c:v>12960</c:v>
                </c:pt>
                <c:pt idx="1">
                  <c:v>64800</c:v>
                </c:pt>
                <c:pt idx="2">
                  <c:v>27540</c:v>
                </c:pt>
                <c:pt idx="3">
                  <c:v>28080</c:v>
                </c:pt>
                <c:pt idx="4">
                  <c:v>39960</c:v>
                </c:pt>
              </c:numCache>
            </c:numRef>
          </c:val>
        </c:ser>
        <c:ser>
          <c:idx val="2"/>
          <c:order val="2"/>
          <c:tx>
            <c:strRef>
              <c:f>cтоимость!$D$1</c:f>
              <c:strCache>
                <c:ptCount val="1"/>
                <c:pt idx="0">
                  <c:v>3-й квартал</c:v>
                </c:pt>
              </c:strCache>
            </c:strRef>
          </c:tx>
          <c:invertIfNegative val="1"/>
          <c:cat>
            <c:strRef>
              <c:f>cтоимость!$A$2:$A$6</c:f>
              <c:strCache>
                <c:ptCount val="5"/>
                <c:pt idx="0">
                  <c:v>товар1</c:v>
                </c:pt>
                <c:pt idx="1">
                  <c:v>товар2</c:v>
                </c:pt>
                <c:pt idx="2">
                  <c:v>товар3</c:v>
                </c:pt>
                <c:pt idx="3">
                  <c:v>товар4</c:v>
                </c:pt>
                <c:pt idx="4">
                  <c:v>товар5</c:v>
                </c:pt>
              </c:strCache>
            </c:strRef>
          </c:cat>
          <c:val>
            <c:numRef>
              <c:f>cтоимость!$D$2:$D$6</c:f>
              <c:numCache>
                <c:formatCode>#,##0.00</c:formatCode>
                <c:ptCount val="5"/>
                <c:pt idx="0">
                  <c:v>12247.2</c:v>
                </c:pt>
                <c:pt idx="1">
                  <c:v>87480</c:v>
                </c:pt>
                <c:pt idx="2">
                  <c:v>24494.400000000001</c:v>
                </c:pt>
                <c:pt idx="3">
                  <c:v>34992.000000000007</c:v>
                </c:pt>
                <c:pt idx="4">
                  <c:v>34992</c:v>
                </c:pt>
              </c:numCache>
            </c:numRef>
          </c:val>
        </c:ser>
        <c:ser>
          <c:idx val="3"/>
          <c:order val="3"/>
          <c:tx>
            <c:strRef>
              <c:f>cтоимость!$E$1</c:f>
              <c:strCache>
                <c:ptCount val="1"/>
                <c:pt idx="0">
                  <c:v>4-й квартал</c:v>
                </c:pt>
              </c:strCache>
            </c:strRef>
          </c:tx>
          <c:invertIfNegative val="1"/>
          <c:cat>
            <c:strRef>
              <c:f>cтоимость!$A$2:$A$6</c:f>
              <c:strCache>
                <c:ptCount val="5"/>
                <c:pt idx="0">
                  <c:v>товар1</c:v>
                </c:pt>
                <c:pt idx="1">
                  <c:v>товар2</c:v>
                </c:pt>
                <c:pt idx="2">
                  <c:v>товар3</c:v>
                </c:pt>
                <c:pt idx="3">
                  <c:v>товар4</c:v>
                </c:pt>
                <c:pt idx="4">
                  <c:v>товар5</c:v>
                </c:pt>
              </c:strCache>
            </c:strRef>
          </c:cat>
          <c:val>
            <c:numRef>
              <c:f>cтоимость!$E$2:$E$6</c:f>
              <c:numCache>
                <c:formatCode>#,##0.00</c:formatCode>
                <c:ptCount val="5"/>
                <c:pt idx="0">
                  <c:v>12597.120000000003</c:v>
                </c:pt>
                <c:pt idx="1">
                  <c:v>113374.08000000002</c:v>
                </c:pt>
                <c:pt idx="2">
                  <c:v>24186.470400000002</c:v>
                </c:pt>
                <c:pt idx="3">
                  <c:v>39303.014400000007</c:v>
                </c:pt>
                <c:pt idx="4">
                  <c:v>34642.080000000009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537408"/>
        <c:axId val="137538944"/>
        <c:axId val="0"/>
      </c:bar3DChart>
      <c:catAx>
        <c:axId val="137537408"/>
        <c:scaling>
          <c:orientation val="minMax"/>
        </c:scaling>
        <c:delete val="1"/>
        <c:axPos val="b"/>
        <c:majorTickMark val="none"/>
        <c:minorTickMark val="cross"/>
        <c:tickLblPos val="nextTo"/>
        <c:crossAx val="137538944"/>
        <c:crosses val="autoZero"/>
        <c:auto val="1"/>
        <c:lblAlgn val="ctr"/>
        <c:lblOffset val="100"/>
        <c:noMultiLvlLbl val="1"/>
      </c:catAx>
      <c:valAx>
        <c:axId val="137538944"/>
        <c:scaling>
          <c:orientation val="minMax"/>
        </c:scaling>
        <c:delete val="1"/>
        <c:axPos val="l"/>
        <c:majorGridlines/>
        <c:numFmt formatCode="#,##0.00" sourceLinked="1"/>
        <c:majorTickMark val="none"/>
        <c:minorTickMark val="cross"/>
        <c:tickLblPos val="nextTo"/>
        <c:crossAx val="137537408"/>
        <c:crosses val="autoZero"/>
        <c:crossBetween val="between"/>
      </c:valAx>
    </c:plotArea>
    <c:legend>
      <c:legendPos val="r"/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2016-01-08T17:09:00Z</dcterms:created>
  <dcterms:modified xsi:type="dcterms:W3CDTF">2016-01-08T17:31:00Z</dcterms:modified>
</cp:coreProperties>
</file>