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FA" w:rsidRDefault="005D3DFA" w:rsidP="005D3DFA">
      <w:r>
        <w:rPr>
          <w:sz w:val="28"/>
          <w:szCs w:val="28"/>
        </w:rPr>
        <w:t xml:space="preserve">Задача 1. Найти все значения корней:  а) </w:t>
      </w:r>
      <w:r w:rsidRPr="004520B1">
        <w:rPr>
          <w:position w:val="-8"/>
          <w:sz w:val="28"/>
          <w:szCs w:val="28"/>
        </w:rPr>
        <w:object w:dxaOrig="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.35pt;height:20pt" o:ole="">
            <v:imagedata r:id="rId4" o:title=""/>
          </v:shape>
          <o:OLEObject Type="Embed" ProgID="Equation.3" ShapeID="_x0000_i1026" DrawAspect="Content" ObjectID="_1512999193" r:id="rId5"/>
        </w:object>
      </w:r>
      <w:r>
        <w:rPr>
          <w:sz w:val="28"/>
          <w:szCs w:val="28"/>
        </w:rPr>
        <w:t xml:space="preserve"> </w:t>
      </w:r>
    </w:p>
    <w:p w:rsidR="005D3DFA" w:rsidRDefault="005D3DFA" w:rsidP="005D3DFA">
      <w:pPr>
        <w:rPr>
          <w:sz w:val="28"/>
          <w:szCs w:val="28"/>
        </w:rPr>
      </w:pPr>
      <w:r>
        <w:rPr>
          <w:sz w:val="28"/>
          <w:szCs w:val="28"/>
        </w:rPr>
        <w:t xml:space="preserve">Задача 3. Изобразить области: </w:t>
      </w:r>
    </w:p>
    <w:p w:rsidR="005D3DFA" w:rsidRDefault="005D3DFA" w:rsidP="005D3D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а) </w:t>
      </w:r>
      <w:r w:rsidRPr="00960EC6">
        <w:rPr>
          <w:position w:val="-40"/>
          <w:sz w:val="28"/>
          <w:szCs w:val="28"/>
        </w:rPr>
        <w:object w:dxaOrig="1460" w:dyaOrig="940">
          <v:shape id="_x0000_i1027" type="#_x0000_t75" style="width:73.35pt;height:47.35pt" o:ole="">
            <v:imagedata r:id="rId6" o:title=""/>
          </v:shape>
          <o:OLEObject Type="Embed" ProgID="Equation.3" ShapeID="_x0000_i1027" DrawAspect="Content" ObjectID="_1512999194" r:id="rId7"/>
        </w:object>
      </w:r>
      <w:r>
        <w:rPr>
          <w:sz w:val="28"/>
          <w:szCs w:val="28"/>
        </w:rPr>
        <w:t xml:space="preserve">           б) </w:t>
      </w:r>
      <w:r w:rsidRPr="00960EC6">
        <w:rPr>
          <w:position w:val="-40"/>
          <w:sz w:val="28"/>
          <w:szCs w:val="28"/>
        </w:rPr>
        <w:object w:dxaOrig="2260" w:dyaOrig="940">
          <v:shape id="_x0000_i1028" type="#_x0000_t75" style="width:113.35pt;height:47.35pt" o:ole="">
            <v:imagedata r:id="rId8" o:title=""/>
          </v:shape>
          <o:OLEObject Type="Embed" ProgID="Equation.3" ShapeID="_x0000_i1028" DrawAspect="Content" ObjectID="_1512999195" r:id="rId9"/>
        </w:object>
      </w:r>
    </w:p>
    <w:p w:rsidR="005D3DFA" w:rsidRDefault="005D3DFA" w:rsidP="005D3DFA">
      <w:pPr>
        <w:rPr>
          <w:sz w:val="28"/>
          <w:szCs w:val="28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</w:p>
    <w:p w:rsidR="005D3DFA" w:rsidRPr="00BE54E6" w:rsidRDefault="005D3DFA" w:rsidP="005D3D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а) </w:t>
      </w:r>
      <w:r w:rsidRPr="00960EC6">
        <w:rPr>
          <w:position w:val="-30"/>
          <w:sz w:val="28"/>
          <w:szCs w:val="28"/>
        </w:rPr>
        <w:object w:dxaOrig="1620" w:dyaOrig="760">
          <v:shape id="_x0000_i1025" type="#_x0000_t75" style="width:81.35pt;height:38pt" o:ole="">
            <v:imagedata r:id="rId10" o:title=""/>
          </v:shape>
          <o:OLEObject Type="Embed" ProgID="Equation.3" ShapeID="_x0000_i1025" DrawAspect="Content" ObjectID="_1512999196" r:id="rId11"/>
        </w:object>
      </w:r>
      <w:r>
        <w:rPr>
          <w:sz w:val="28"/>
          <w:szCs w:val="28"/>
        </w:rPr>
        <w:t xml:space="preserve">     </w:t>
      </w:r>
    </w:p>
    <w:p w:rsidR="009B45F0" w:rsidRDefault="009B45F0"/>
    <w:sectPr w:rsidR="009B45F0" w:rsidSect="009B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D3DFA"/>
    <w:rsid w:val="005D3DFA"/>
    <w:rsid w:val="009B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2015-12-30T13:45:00Z</dcterms:created>
  <dcterms:modified xsi:type="dcterms:W3CDTF">2015-12-30T13:47:00Z</dcterms:modified>
</cp:coreProperties>
</file>