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7A" w:rsidRPr="00AF21DB" w:rsidRDefault="0073647A" w:rsidP="0073647A">
      <w:pPr>
        <w:widowControl w:val="0"/>
        <w:ind w:firstLine="720"/>
        <w:jc w:val="both"/>
        <w:rPr>
          <w:sz w:val="28"/>
          <w:szCs w:val="28"/>
        </w:rPr>
      </w:pPr>
      <w:r w:rsidRPr="00AF21DB">
        <w:rPr>
          <w:sz w:val="28"/>
          <w:szCs w:val="28"/>
        </w:rPr>
        <w:t xml:space="preserve">Общий объем контрольной работы должен составлять примерно 15-20 страниц машинописного текста. Нумерация страниц начинается с титульного листа. </w:t>
      </w:r>
    </w:p>
    <w:p w:rsidR="0073647A" w:rsidRPr="00AF21DB" w:rsidRDefault="0073647A" w:rsidP="0073647A">
      <w:pPr>
        <w:ind w:firstLine="720"/>
        <w:jc w:val="both"/>
        <w:rPr>
          <w:sz w:val="28"/>
          <w:szCs w:val="28"/>
        </w:rPr>
      </w:pPr>
      <w:r w:rsidRPr="00AF21DB">
        <w:rPr>
          <w:sz w:val="28"/>
          <w:szCs w:val="28"/>
        </w:rPr>
        <w:t>Контрольная работа по структуре должна состоять из введения, содержательной части, заключения и списка литературы, которые отражаются в плане работы.</w:t>
      </w:r>
    </w:p>
    <w:p w:rsidR="0073647A" w:rsidRPr="00AF21DB" w:rsidRDefault="0073647A" w:rsidP="0073647A">
      <w:pPr>
        <w:ind w:firstLine="709"/>
        <w:jc w:val="both"/>
        <w:rPr>
          <w:rStyle w:val="FR2"/>
          <w:sz w:val="28"/>
          <w:szCs w:val="28"/>
        </w:rPr>
      </w:pPr>
      <w:r w:rsidRPr="00AF21DB">
        <w:rPr>
          <w:i/>
          <w:iCs/>
          <w:sz w:val="28"/>
          <w:szCs w:val="28"/>
        </w:rPr>
        <w:t>Введение</w:t>
      </w:r>
      <w:r w:rsidRPr="00AF21DB">
        <w:rPr>
          <w:rStyle w:val="FR2"/>
          <w:sz w:val="28"/>
          <w:szCs w:val="28"/>
        </w:rPr>
        <w:t xml:space="preserve"> является обязательной составной частью контрольной работы и отражает прагматическую ценность изучения данной учебной дисциплины в целом, а также актуальность выбранной темы. </w:t>
      </w:r>
    </w:p>
    <w:p w:rsidR="0073647A" w:rsidRPr="00AF21DB" w:rsidRDefault="0073647A" w:rsidP="0073647A">
      <w:pPr>
        <w:ind w:firstLine="709"/>
        <w:jc w:val="both"/>
        <w:rPr>
          <w:sz w:val="28"/>
          <w:szCs w:val="28"/>
        </w:rPr>
      </w:pPr>
      <w:r w:rsidRPr="00AF21DB">
        <w:rPr>
          <w:i/>
          <w:iCs/>
          <w:sz w:val="28"/>
          <w:szCs w:val="28"/>
        </w:rPr>
        <w:t>Содержательная часть</w:t>
      </w:r>
      <w:r w:rsidRPr="00AF21DB">
        <w:rPr>
          <w:sz w:val="28"/>
          <w:szCs w:val="28"/>
        </w:rPr>
        <w:t xml:space="preserve"> подразделяется на отдельные разделы (не более трех).  Выделение разделов помогает структурировать излагаемый материал.</w:t>
      </w:r>
    </w:p>
    <w:p w:rsidR="0073647A" w:rsidRPr="00AF21DB" w:rsidRDefault="0073647A" w:rsidP="0073647A">
      <w:pPr>
        <w:ind w:firstLine="720"/>
        <w:jc w:val="both"/>
        <w:rPr>
          <w:sz w:val="28"/>
          <w:szCs w:val="28"/>
        </w:rPr>
      </w:pPr>
      <w:r w:rsidRPr="00AF21DB">
        <w:rPr>
          <w:sz w:val="28"/>
          <w:szCs w:val="28"/>
        </w:rPr>
        <w:t xml:space="preserve">В тексте работы каждый ее раздел необходимо выделять соответственно оформленным заголовком. </w:t>
      </w:r>
    </w:p>
    <w:p w:rsidR="0073647A" w:rsidRPr="00AF21DB" w:rsidRDefault="0073647A" w:rsidP="0073647A">
      <w:pPr>
        <w:ind w:firstLine="709"/>
        <w:jc w:val="both"/>
        <w:rPr>
          <w:rStyle w:val="FR2"/>
          <w:sz w:val="28"/>
          <w:szCs w:val="28"/>
        </w:rPr>
      </w:pPr>
      <w:r w:rsidRPr="00AF21DB">
        <w:rPr>
          <w:i/>
          <w:iCs/>
          <w:sz w:val="28"/>
          <w:szCs w:val="28"/>
        </w:rPr>
        <w:t>В заключении</w:t>
      </w:r>
      <w:r w:rsidRPr="00AF21DB">
        <w:rPr>
          <w:rStyle w:val="FR2"/>
          <w:sz w:val="28"/>
          <w:szCs w:val="28"/>
        </w:rPr>
        <w:t xml:space="preserve"> необходимо кратко подвести итог рассмотренным вопросам. </w:t>
      </w:r>
    </w:p>
    <w:p w:rsidR="0073647A" w:rsidRPr="00AF21DB" w:rsidRDefault="0073647A" w:rsidP="0073647A">
      <w:pPr>
        <w:ind w:firstLine="709"/>
        <w:jc w:val="both"/>
        <w:rPr>
          <w:rStyle w:val="FR2"/>
          <w:sz w:val="28"/>
          <w:szCs w:val="28"/>
        </w:rPr>
      </w:pPr>
      <w:r w:rsidRPr="00AF21DB">
        <w:rPr>
          <w:rStyle w:val="FR2"/>
          <w:sz w:val="28"/>
          <w:szCs w:val="28"/>
        </w:rPr>
        <w:t xml:space="preserve">На использованные при выполнении работы литературные источники и периодические издания необходимо делать в тексте работы ссылки, указывая их порядковые номера в списке литературы, который является неотъемлемой частью работы и составляется в алфавитном порядке. </w:t>
      </w:r>
    </w:p>
    <w:p w:rsidR="00CE086A" w:rsidRDefault="00CE086A">
      <w:pPr>
        <w:rPr>
          <w:lang w:val="en-US"/>
        </w:rPr>
      </w:pPr>
    </w:p>
    <w:p w:rsidR="0073647A" w:rsidRPr="0073647A" w:rsidRDefault="0073647A" w:rsidP="0073647A">
      <w:pPr>
        <w:tabs>
          <w:tab w:val="left" w:pos="360"/>
          <w:tab w:val="left" w:pos="600"/>
        </w:tabs>
        <w:suppressAutoHyphens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Тема контрольной работы «Философские идеи Н.П.Огарева»</w:t>
      </w:r>
    </w:p>
    <w:p w:rsidR="0073647A" w:rsidRPr="0073647A" w:rsidRDefault="0073647A"/>
    <w:sectPr w:rsidR="0073647A" w:rsidRPr="0073647A" w:rsidSect="00CE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47A"/>
    <w:rsid w:val="0073647A"/>
    <w:rsid w:val="00CE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2">
    <w:name w:val="FR2 Знак"/>
    <w:basedOn w:val="a0"/>
    <w:link w:val="FR20"/>
    <w:uiPriority w:val="99"/>
    <w:locked/>
    <w:rsid w:val="0073647A"/>
    <w:rPr>
      <w:lang w:eastAsia="ru-RU"/>
    </w:rPr>
  </w:style>
  <w:style w:type="paragraph" w:customStyle="1" w:styleId="FR20">
    <w:name w:val="FR2"/>
    <w:link w:val="FR2"/>
    <w:uiPriority w:val="99"/>
    <w:rsid w:val="0073647A"/>
    <w:pPr>
      <w:widowControl w:val="0"/>
      <w:snapToGrid w:val="0"/>
      <w:spacing w:after="0" w:line="420" w:lineRule="auto"/>
      <w:ind w:left="1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2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2015-12-29T05:51:00Z</dcterms:created>
  <dcterms:modified xsi:type="dcterms:W3CDTF">2015-12-29T05:52:00Z</dcterms:modified>
</cp:coreProperties>
</file>