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72" w:rsidRDefault="003B1C46">
      <w:pPr>
        <w:rPr>
          <w:rFonts w:ascii="Times New Roman" w:hAnsi="Times New Roman" w:cs="Times New Roman"/>
          <w:sz w:val="28"/>
          <w:szCs w:val="28"/>
        </w:rPr>
      </w:pPr>
      <w:r w:rsidRPr="003B1C46">
        <w:rPr>
          <w:rFonts w:ascii="Times New Roman" w:hAnsi="Times New Roman" w:cs="Times New Roman"/>
          <w:sz w:val="28"/>
          <w:szCs w:val="28"/>
        </w:rPr>
        <w:t>Презентация к заказу № 144425. Презентация к защите курсового проекта на тему: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B1C46">
        <w:rPr>
          <w:rFonts w:ascii="Times New Roman" w:hAnsi="Times New Roman" w:cs="Times New Roman"/>
          <w:sz w:val="28"/>
          <w:szCs w:val="28"/>
        </w:rPr>
        <w:t>Статистический анализ товарной структуры импор</w:t>
      </w:r>
      <w:r>
        <w:rPr>
          <w:rFonts w:ascii="Times New Roman" w:hAnsi="Times New Roman" w:cs="Times New Roman"/>
          <w:sz w:val="28"/>
          <w:szCs w:val="28"/>
        </w:rPr>
        <w:t>та в регионах Центрального феде</w:t>
      </w:r>
      <w:r w:rsidRPr="003B1C46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ль</w:t>
      </w:r>
      <w:r w:rsidRPr="003B1C46">
        <w:rPr>
          <w:rFonts w:ascii="Times New Roman" w:hAnsi="Times New Roman" w:cs="Times New Roman"/>
          <w:sz w:val="28"/>
          <w:szCs w:val="28"/>
        </w:rPr>
        <w:t>ного округа».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C46" w:rsidRDefault="003B1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слайдов.</w:t>
      </w:r>
      <w:bookmarkStart w:id="0" w:name="_GoBack"/>
      <w:bookmarkEnd w:id="0"/>
    </w:p>
    <w:p w:rsidR="003B1C46" w:rsidRDefault="003B1C46">
      <w:pPr>
        <w:rPr>
          <w:rFonts w:ascii="Times New Roman" w:hAnsi="Times New Roman" w:cs="Times New Roman"/>
          <w:sz w:val="28"/>
          <w:szCs w:val="28"/>
        </w:rPr>
      </w:pPr>
    </w:p>
    <w:p w:rsidR="003B1C46" w:rsidRPr="003B1C46" w:rsidRDefault="003B1C46">
      <w:pPr>
        <w:rPr>
          <w:rFonts w:ascii="Times New Roman" w:hAnsi="Times New Roman" w:cs="Times New Roman"/>
          <w:sz w:val="28"/>
          <w:szCs w:val="28"/>
        </w:rPr>
      </w:pPr>
    </w:p>
    <w:sectPr w:rsidR="003B1C46" w:rsidRPr="003B1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46"/>
    <w:rsid w:val="003A1672"/>
    <w:rsid w:val="003B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207-boldenkova Болденкова</dc:creator>
  <cp:lastModifiedBy>207-boldenkova Болденкова</cp:lastModifiedBy>
  <cp:revision>1</cp:revision>
  <dcterms:created xsi:type="dcterms:W3CDTF">2015-12-25T14:45:00Z</dcterms:created>
  <dcterms:modified xsi:type="dcterms:W3CDTF">2015-12-25T14:47:00Z</dcterms:modified>
</cp:coreProperties>
</file>