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73" w:rsidRDefault="00CD1804">
      <w:r>
        <w:t>Найти полную кинетическую энергию катящегося тела, если его масса m=2кг, момент инерции I = 0.5 кгм2 , радиус R= 10 см и скорость поступательного движения v =2 м/c.</w:t>
      </w:r>
    </w:p>
    <w:sectPr w:rsidR="00B22873" w:rsidSect="00B2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D1804"/>
    <w:rsid w:val="00B22873"/>
    <w:rsid w:val="00CD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GetAV3</dc:creator>
  <cp:keywords/>
  <dc:description/>
  <cp:lastModifiedBy>GetAV3</cp:lastModifiedBy>
  <cp:revision>2</cp:revision>
  <dcterms:created xsi:type="dcterms:W3CDTF">2015-12-23T13:18:00Z</dcterms:created>
  <dcterms:modified xsi:type="dcterms:W3CDTF">2015-12-23T13:18:00Z</dcterms:modified>
</cp:coreProperties>
</file>