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19FD" w:rsidRDefault="00BD19FD">
      <w:pPr>
        <w:rPr>
          <w:sz w:val="32"/>
        </w:rPr>
      </w:pPr>
      <w:r>
        <w:rPr>
          <w:sz w:val="32"/>
        </w:rPr>
        <w:t>Задача</w:t>
      </w:r>
      <w:r>
        <w:rPr>
          <w:sz w:val="32"/>
          <w:lang w:val="en-US"/>
        </w:rPr>
        <w:t xml:space="preserve">: </w:t>
      </w:r>
      <w:r w:rsidRPr="00BD19FD">
        <w:rPr>
          <w:sz w:val="32"/>
        </w:rPr>
        <w:t>Структурный анализ механизма.</w:t>
      </w:r>
    </w:p>
    <w:p w:rsidR="00BD19FD" w:rsidRDefault="00BD19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63.7pt">
            <v:imagedata r:id="rId4" o:title="task_150029 (5)"/>
          </v:shape>
        </w:pict>
      </w:r>
    </w:p>
    <w:sectPr w:rsidR="00BD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D19FD"/>
    <w:rsid w:val="00BD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2015-12-20T22:08:00Z</dcterms:created>
  <dcterms:modified xsi:type="dcterms:W3CDTF">2015-12-20T22:09:00Z</dcterms:modified>
</cp:coreProperties>
</file>