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7" w:rsidRPr="00436D0A" w:rsidRDefault="00182F37" w:rsidP="00182F37">
      <w:pPr>
        <w:pStyle w:val="1"/>
        <w:rPr>
          <w:sz w:val="24"/>
          <w:szCs w:val="24"/>
        </w:rPr>
      </w:pPr>
      <w:r w:rsidRPr="00436D0A">
        <w:rPr>
          <w:sz w:val="24"/>
          <w:szCs w:val="24"/>
        </w:rPr>
        <w:t>Вариант 2.</w:t>
      </w:r>
    </w:p>
    <w:p w:rsidR="00182F37" w:rsidRPr="00436D0A" w:rsidRDefault="00182F37" w:rsidP="00182F3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</w:pPr>
      <w:r w:rsidRPr="00436D0A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Тест 1. В бюджете продаж планируются:</w:t>
      </w:r>
    </w:p>
    <w:p w:rsidR="00182F37" w:rsidRPr="00436D0A" w:rsidRDefault="00182F37" w:rsidP="00182F3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4"/>
          <w:sz w:val="24"/>
          <w:szCs w:val="24"/>
        </w:rPr>
        <w:t>1. Остатки готовой продукции</w:t>
      </w:r>
    </w:p>
    <w:p w:rsidR="00182F37" w:rsidRPr="00436D0A" w:rsidRDefault="00182F37" w:rsidP="00182F3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4"/>
          <w:sz w:val="24"/>
          <w:szCs w:val="24"/>
        </w:rPr>
        <w:t>2. Объемы выпуска продукции</w:t>
      </w:r>
    </w:p>
    <w:p w:rsidR="00182F37" w:rsidRPr="00436D0A" w:rsidRDefault="00182F37" w:rsidP="00182F3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4"/>
          <w:sz w:val="24"/>
          <w:szCs w:val="24"/>
        </w:rPr>
        <w:t>3. Объемы реализации продукции</w:t>
      </w:r>
    </w:p>
    <w:p w:rsidR="00182F37" w:rsidRPr="00436D0A" w:rsidRDefault="00182F37" w:rsidP="00182F3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4"/>
          <w:sz w:val="24"/>
          <w:szCs w:val="24"/>
        </w:rPr>
        <w:t>4. Все ответы правильные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0A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Тест </w:t>
      </w:r>
      <w:r w:rsidRPr="00436D0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2.</w:t>
      </w:r>
      <w:r w:rsidRPr="00436D0A">
        <w:rPr>
          <w:rFonts w:ascii="Times New Roman" w:hAnsi="Times New Roman" w:cs="Times New Roman"/>
          <w:b/>
          <w:sz w:val="24"/>
          <w:szCs w:val="24"/>
        </w:rPr>
        <w:t xml:space="preserve"> Включается ли бюджет производственных запасов в операционные бюджеты:</w:t>
      </w:r>
    </w:p>
    <w:p w:rsidR="00182F37" w:rsidRPr="00436D0A" w:rsidRDefault="00182F37" w:rsidP="00182F37">
      <w:pPr>
        <w:shd w:val="clear" w:color="auto" w:fill="FFFFFF"/>
        <w:tabs>
          <w:tab w:val="left" w:pos="284"/>
          <w:tab w:val="left" w:pos="529"/>
        </w:tabs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spacing w:val="-5"/>
          <w:sz w:val="24"/>
          <w:szCs w:val="24"/>
        </w:rPr>
        <w:t>1.Да</w:t>
      </w:r>
    </w:p>
    <w:p w:rsidR="00182F37" w:rsidRPr="00436D0A" w:rsidRDefault="00182F37" w:rsidP="00182F37">
      <w:pPr>
        <w:shd w:val="clear" w:color="auto" w:fill="FFFFFF"/>
        <w:tabs>
          <w:tab w:val="left" w:pos="284"/>
          <w:tab w:val="left" w:pos="529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spacing w:val="-3"/>
          <w:sz w:val="24"/>
          <w:szCs w:val="24"/>
        </w:rPr>
        <w:t>2. Нет</w:t>
      </w:r>
    </w:p>
    <w:p w:rsidR="00182F37" w:rsidRPr="00436D0A" w:rsidRDefault="00182F37" w:rsidP="00182F37">
      <w:pPr>
        <w:shd w:val="clear" w:color="auto" w:fill="FFFFFF"/>
        <w:tabs>
          <w:tab w:val="left" w:pos="284"/>
          <w:tab w:val="left" w:pos="529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3"/>
          <w:sz w:val="24"/>
          <w:szCs w:val="24"/>
        </w:rPr>
        <w:t>3. Да, если в компании используется метод начисления по отгрузке</w:t>
      </w:r>
    </w:p>
    <w:p w:rsidR="00182F37" w:rsidRPr="00436D0A" w:rsidRDefault="00182F37" w:rsidP="00182F37">
      <w:pPr>
        <w:shd w:val="clear" w:color="auto" w:fill="FFFFFF"/>
        <w:tabs>
          <w:tab w:val="left" w:pos="284"/>
          <w:tab w:val="left" w:pos="529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3"/>
          <w:sz w:val="24"/>
          <w:szCs w:val="24"/>
        </w:rPr>
        <w:t>4. Да, если в компании используется метод начисления по отгрузке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/>
          <w:iCs/>
          <w:spacing w:val="-3"/>
          <w:sz w:val="24"/>
          <w:szCs w:val="24"/>
        </w:rPr>
        <w:t>Тест 3. Производственная программа является основой для формирования: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1. Бюджета продаж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2. Бюджета прямых затрат на сырье и материалы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3. Бюджета заимствований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4. Бюджета ремонта</w:t>
      </w:r>
    </w:p>
    <w:p w:rsidR="00182F37" w:rsidRPr="00436D0A" w:rsidRDefault="00182F37" w:rsidP="00182F37">
      <w:pPr>
        <w:tabs>
          <w:tab w:val="left" w:pos="284"/>
        </w:tabs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b/>
          <w:iCs/>
          <w:spacing w:val="-1"/>
          <w:sz w:val="24"/>
          <w:szCs w:val="24"/>
        </w:rPr>
        <w:t>Тест 4. Материально-производственные запасы в промышленной организации включают в себя:</w:t>
      </w:r>
    </w:p>
    <w:p w:rsidR="00182F37" w:rsidRPr="00436D0A" w:rsidRDefault="00182F37" w:rsidP="00182F37">
      <w:pPr>
        <w:tabs>
          <w:tab w:val="left" w:pos="284"/>
        </w:tabs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1"/>
          <w:sz w:val="24"/>
          <w:szCs w:val="24"/>
        </w:rPr>
        <w:t>1. Готовую продукцию</w:t>
      </w:r>
    </w:p>
    <w:p w:rsidR="00182F37" w:rsidRPr="00436D0A" w:rsidRDefault="00182F37" w:rsidP="00182F37">
      <w:pPr>
        <w:tabs>
          <w:tab w:val="left" w:pos="284"/>
        </w:tabs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1"/>
          <w:sz w:val="24"/>
          <w:szCs w:val="24"/>
        </w:rPr>
        <w:t>2. Основные средства</w:t>
      </w:r>
    </w:p>
    <w:p w:rsidR="00182F37" w:rsidRPr="00436D0A" w:rsidRDefault="00182F37" w:rsidP="00182F37">
      <w:pPr>
        <w:tabs>
          <w:tab w:val="left" w:pos="284"/>
        </w:tabs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1"/>
          <w:sz w:val="24"/>
          <w:szCs w:val="24"/>
        </w:rPr>
        <w:t>3. Запасы основного сырья и материалов</w:t>
      </w:r>
    </w:p>
    <w:p w:rsidR="00182F37" w:rsidRPr="00436D0A" w:rsidRDefault="00182F37" w:rsidP="00182F37">
      <w:pPr>
        <w:tabs>
          <w:tab w:val="left" w:pos="284"/>
        </w:tabs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1"/>
          <w:sz w:val="24"/>
          <w:szCs w:val="24"/>
        </w:rPr>
        <w:t>4. Товары для перепродажи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/>
          <w:iCs/>
          <w:spacing w:val="-3"/>
          <w:sz w:val="24"/>
          <w:szCs w:val="24"/>
        </w:rPr>
        <w:t>Тест 5. При планировании прямых затрат на оплату труда учитываются факторы: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1. Трудоемкость изготовления единицы продукции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2. Стоимость аренды офисных помещений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3. Средние ставки оплаты труда за изготовление единицы продукции</w:t>
      </w: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4. Объемы продаж</w:t>
      </w:r>
    </w:p>
    <w:p w:rsidR="00182F37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5. Стоимость используемых сырья и материалов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Тест 6</w:t>
      </w:r>
      <w:r w:rsidRPr="00436D0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. Планирование товарных и материально-производственных запасов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3"/>
          <w:sz w:val="24"/>
          <w:szCs w:val="24"/>
        </w:rPr>
        <w:t>1. Осуществляется после планирования бюджета продаж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3"/>
          <w:sz w:val="24"/>
          <w:szCs w:val="24"/>
        </w:rPr>
        <w:t>2. Осуществляется  до планирования бюджета продаж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Cs/>
          <w:iCs/>
          <w:spacing w:val="-3"/>
          <w:sz w:val="24"/>
          <w:szCs w:val="24"/>
        </w:rPr>
        <w:t>3. Осуществляется независимо от бюджета продаж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7</w:t>
      </w:r>
      <w:r w:rsidRPr="00436D0A">
        <w:rPr>
          <w:rFonts w:ascii="Times New Roman" w:hAnsi="Times New Roman" w:cs="Times New Roman"/>
          <w:b/>
          <w:sz w:val="24"/>
          <w:szCs w:val="24"/>
        </w:rPr>
        <w:t>. Основная цель бюджета продаж - это: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1. Рассчитать объемы реализации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2. Рассчитать объемы производства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3. Рассчитать объемы реализации и выручку от реализации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4. Рассчитать остатки готовой продукции на конец планируемого года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8</w:t>
      </w:r>
      <w:r w:rsidRPr="00436D0A">
        <w:rPr>
          <w:rFonts w:ascii="Times New Roman" w:hAnsi="Times New Roman" w:cs="Times New Roman"/>
          <w:b/>
          <w:sz w:val="24"/>
          <w:szCs w:val="24"/>
        </w:rPr>
        <w:t xml:space="preserve">. Планирование себестоимости осуществляется 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1. На пять лет с разбивкой по годам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2. На год с разбивкой по кварталам и месяцам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3. На месяц с разбивкой по дням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9</w:t>
      </w:r>
      <w:r w:rsidRPr="00436D0A">
        <w:rPr>
          <w:rFonts w:ascii="Times New Roman" w:hAnsi="Times New Roman" w:cs="Times New Roman"/>
          <w:b/>
          <w:sz w:val="24"/>
          <w:szCs w:val="24"/>
        </w:rPr>
        <w:t xml:space="preserve">. Отклонения в величине фактических прямых затрат на оплату труда могут быть связаны </w:t>
      </w:r>
      <w:proofErr w:type="gramStart"/>
      <w:r w:rsidRPr="00436D0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36D0A">
        <w:rPr>
          <w:rFonts w:ascii="Times New Roman" w:hAnsi="Times New Roman" w:cs="Times New Roman"/>
          <w:b/>
          <w:sz w:val="24"/>
          <w:szCs w:val="24"/>
        </w:rPr>
        <w:t>: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1. Ростом объемов производства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2. Снижением трудоемкости изготовления единицы продукции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3. Изменением средних ставок оплаты труда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4. Все ответы правильные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36D0A">
        <w:rPr>
          <w:rFonts w:ascii="Times New Roman" w:hAnsi="Times New Roman" w:cs="Times New Roman"/>
          <w:sz w:val="24"/>
          <w:szCs w:val="24"/>
        </w:rPr>
        <w:t>5. Нет правильного ответа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ест 10</w:t>
      </w:r>
      <w:r w:rsidRPr="00436D0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36D0A">
        <w:rPr>
          <w:rFonts w:ascii="Times New Roman" w:hAnsi="Times New Roman" w:cs="Times New Roman"/>
          <w:b/>
          <w:iCs/>
          <w:spacing w:val="-3"/>
          <w:sz w:val="24"/>
          <w:szCs w:val="24"/>
        </w:rPr>
        <w:t>Производственная программа является основой для формирования: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1. Бюджета продаж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2. Бюджета прямых затрат на сырье и материалы</w:t>
      </w:r>
    </w:p>
    <w:p w:rsidR="003B0DCB" w:rsidRPr="00436D0A" w:rsidRDefault="003B0DCB" w:rsidP="003B0D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t>3. Бюджета заимствований</w:t>
      </w:r>
    </w:p>
    <w:p w:rsidR="003B0DCB" w:rsidRPr="00436D0A" w:rsidRDefault="003B0DCB" w:rsidP="003B0D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D0A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>4. Бюджета ремонта</w:t>
      </w:r>
    </w:p>
    <w:p w:rsidR="003B0DCB" w:rsidRPr="00436D0A" w:rsidRDefault="003B0DCB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:rsidR="00182F37" w:rsidRPr="00436D0A" w:rsidRDefault="00182F37" w:rsidP="00182F37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2F37" w:rsidRPr="00436D0A" w:rsidRDefault="00182F37" w:rsidP="00182F37">
      <w:pPr>
        <w:shd w:val="clear" w:color="auto" w:fill="FFFFFF"/>
        <w:tabs>
          <w:tab w:val="left" w:pos="284"/>
        </w:tabs>
        <w:ind w:left="50"/>
        <w:rPr>
          <w:rFonts w:ascii="Times New Roman" w:hAnsi="Times New Roman" w:cs="Times New Roman"/>
          <w:b/>
          <w:sz w:val="24"/>
          <w:szCs w:val="24"/>
        </w:rPr>
      </w:pPr>
      <w:r w:rsidRPr="00436D0A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182F37" w:rsidRPr="00436D0A" w:rsidRDefault="00182F37" w:rsidP="00182F3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Аудиторская компания осуществляет планирование своей деятельности. В ближайшем месяце предполагается осуществить две аудиторские проверки: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949"/>
        <w:gridCol w:w="1408"/>
        <w:gridCol w:w="1218"/>
        <w:gridCol w:w="1408"/>
        <w:gridCol w:w="1218"/>
      </w:tblGrid>
      <w:tr w:rsidR="00182F37" w:rsidRPr="00436D0A" w:rsidTr="00F51470">
        <w:tc>
          <w:tcPr>
            <w:tcW w:w="1276" w:type="dxa"/>
            <w:vMerge w:val="restart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366" w:type="dxa"/>
            <w:gridSpan w:val="2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Аудитор</w:t>
            </w:r>
            <w:proofErr w:type="spellEnd"/>
          </w:p>
        </w:tc>
        <w:tc>
          <w:tcPr>
            <w:tcW w:w="2626" w:type="dxa"/>
            <w:gridSpan w:val="2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аудитор</w:t>
            </w:r>
            <w:proofErr w:type="spellEnd"/>
          </w:p>
        </w:tc>
        <w:tc>
          <w:tcPr>
            <w:tcW w:w="2626" w:type="dxa"/>
            <w:gridSpan w:val="2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аудитор</w:t>
            </w:r>
            <w:proofErr w:type="spellEnd"/>
          </w:p>
        </w:tc>
      </w:tr>
      <w:tr w:rsidR="00182F37" w:rsidRPr="00436D0A" w:rsidTr="00F51470">
        <w:tc>
          <w:tcPr>
            <w:tcW w:w="1276" w:type="dxa"/>
            <w:vMerge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Трудозат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одного </w:t>
            </w:r>
            <w:proofErr w:type="gram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со-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трудника</w:t>
            </w:r>
            <w:proofErr w:type="spellEnd"/>
            <w:proofErr w:type="gram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, часы</w:t>
            </w:r>
          </w:p>
        </w:tc>
        <w:tc>
          <w:tcPr>
            <w:tcW w:w="949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Трудозат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одного </w:t>
            </w:r>
            <w:proofErr w:type="gram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со-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трудника</w:t>
            </w:r>
            <w:proofErr w:type="spellEnd"/>
            <w:proofErr w:type="gram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, часы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Трудоз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одного </w:t>
            </w:r>
            <w:proofErr w:type="gram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со-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трудника</w:t>
            </w:r>
            <w:proofErr w:type="spellEnd"/>
            <w:proofErr w:type="gram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, часы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182F37" w:rsidRPr="00436D0A" w:rsidTr="00F51470">
        <w:tc>
          <w:tcPr>
            <w:tcW w:w="1276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9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2F37" w:rsidRPr="00436D0A" w:rsidTr="00F51470">
        <w:tc>
          <w:tcPr>
            <w:tcW w:w="1276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D0A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436D0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182F37" w:rsidRPr="00436D0A" w:rsidRDefault="00182F37" w:rsidP="00F5147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82F37" w:rsidRPr="00436D0A" w:rsidRDefault="00182F37" w:rsidP="00182F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Ставки оплаты труда (без отчислений):</w:t>
      </w:r>
    </w:p>
    <w:p w:rsidR="00182F37" w:rsidRPr="00436D0A" w:rsidRDefault="00182F37" w:rsidP="00182F3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Аудитор – 600 руб. / час</w:t>
      </w:r>
    </w:p>
    <w:p w:rsidR="00182F37" w:rsidRPr="00436D0A" w:rsidRDefault="00182F37" w:rsidP="00182F3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Старший аудитор – 750 руб. / час</w:t>
      </w:r>
    </w:p>
    <w:p w:rsidR="00182F37" w:rsidRPr="00436D0A" w:rsidRDefault="00182F37" w:rsidP="00182F3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36D0A">
        <w:rPr>
          <w:rFonts w:ascii="Times New Roman" w:hAnsi="Times New Roman"/>
          <w:sz w:val="24"/>
          <w:szCs w:val="24"/>
        </w:rPr>
        <w:t>Ведущий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D0A">
        <w:rPr>
          <w:rFonts w:ascii="Times New Roman" w:hAnsi="Times New Roman"/>
          <w:sz w:val="24"/>
          <w:szCs w:val="24"/>
        </w:rPr>
        <w:t>аудитор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– 900 </w:t>
      </w:r>
      <w:proofErr w:type="spellStart"/>
      <w:r w:rsidRPr="00436D0A">
        <w:rPr>
          <w:rFonts w:ascii="Times New Roman" w:hAnsi="Times New Roman"/>
          <w:sz w:val="24"/>
          <w:szCs w:val="24"/>
        </w:rPr>
        <w:t>руб</w:t>
      </w:r>
      <w:proofErr w:type="spellEnd"/>
      <w:r w:rsidRPr="00436D0A">
        <w:rPr>
          <w:rFonts w:ascii="Times New Roman" w:hAnsi="Times New Roman"/>
          <w:sz w:val="24"/>
          <w:szCs w:val="24"/>
        </w:rPr>
        <w:t>.</w:t>
      </w:r>
      <w:proofErr w:type="gramEnd"/>
      <w:r w:rsidRPr="00436D0A">
        <w:rPr>
          <w:rFonts w:ascii="Times New Roman" w:hAnsi="Times New Roman"/>
          <w:sz w:val="24"/>
          <w:szCs w:val="24"/>
        </w:rPr>
        <w:t xml:space="preserve"> / </w:t>
      </w:r>
      <w:proofErr w:type="spellStart"/>
      <w:proofErr w:type="gramStart"/>
      <w:r w:rsidRPr="00436D0A">
        <w:rPr>
          <w:rFonts w:ascii="Times New Roman" w:hAnsi="Times New Roman"/>
          <w:sz w:val="24"/>
          <w:szCs w:val="24"/>
        </w:rPr>
        <w:t>час</w:t>
      </w:r>
      <w:proofErr w:type="spellEnd"/>
      <w:proofErr w:type="gramEnd"/>
    </w:p>
    <w:p w:rsidR="00182F37" w:rsidRPr="00436D0A" w:rsidRDefault="00182F37" w:rsidP="00182F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 xml:space="preserve">Всеми проектами управляет один менеджер, его заработная плата 140000 руб., не включая отчислений на социальные нужды (необходимо рассчитать отчисления).  </w:t>
      </w:r>
      <w:proofErr w:type="spellStart"/>
      <w:r w:rsidRPr="00436D0A">
        <w:rPr>
          <w:rFonts w:ascii="Times New Roman" w:hAnsi="Times New Roman"/>
          <w:sz w:val="24"/>
          <w:szCs w:val="24"/>
        </w:rPr>
        <w:t>Эти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D0A">
        <w:rPr>
          <w:rFonts w:ascii="Times New Roman" w:hAnsi="Times New Roman"/>
          <w:sz w:val="24"/>
          <w:szCs w:val="24"/>
        </w:rPr>
        <w:t>расходы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D0A">
        <w:rPr>
          <w:rFonts w:ascii="Times New Roman" w:hAnsi="Times New Roman"/>
          <w:sz w:val="24"/>
          <w:szCs w:val="24"/>
        </w:rPr>
        <w:t>можно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D0A">
        <w:rPr>
          <w:rFonts w:ascii="Times New Roman" w:hAnsi="Times New Roman"/>
          <w:sz w:val="24"/>
          <w:szCs w:val="24"/>
        </w:rPr>
        <w:t>считать</w:t>
      </w:r>
      <w:proofErr w:type="spellEnd"/>
      <w:r w:rsidRPr="00436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D0A">
        <w:rPr>
          <w:rFonts w:ascii="Times New Roman" w:hAnsi="Times New Roman"/>
          <w:sz w:val="24"/>
          <w:szCs w:val="24"/>
        </w:rPr>
        <w:t>общепроизводственными</w:t>
      </w:r>
      <w:proofErr w:type="spellEnd"/>
      <w:r w:rsidRPr="00436D0A">
        <w:rPr>
          <w:rFonts w:ascii="Times New Roman" w:hAnsi="Times New Roman"/>
          <w:sz w:val="24"/>
          <w:szCs w:val="24"/>
        </w:rPr>
        <w:t>.</w:t>
      </w:r>
    </w:p>
    <w:p w:rsidR="00182F37" w:rsidRPr="00436D0A" w:rsidRDefault="00182F37" w:rsidP="00182F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 xml:space="preserve">Кроме того, по данным проектам планируются прочие общепроизводственные расходы в размере 240000 руб. </w:t>
      </w:r>
    </w:p>
    <w:p w:rsidR="00182F37" w:rsidRPr="00436D0A" w:rsidRDefault="00182F37" w:rsidP="00182F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Распределение общепроизводственных расходов между проектами осуществляется пропорционально прямым затратам на оплату труда.</w:t>
      </w:r>
    </w:p>
    <w:p w:rsidR="003B0DCB" w:rsidRPr="003B0DCB" w:rsidRDefault="00182F37" w:rsidP="003B0DC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Составить бюджет общепроизводственной себестоимости на месяц.</w:t>
      </w:r>
    </w:p>
    <w:p w:rsidR="003B0DCB" w:rsidRPr="00436D0A" w:rsidRDefault="003B0DCB" w:rsidP="003B0DCB">
      <w:pPr>
        <w:pStyle w:val="a3"/>
        <w:ind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 3</w:t>
      </w:r>
      <w:bookmarkStart w:id="0" w:name="_GoBack"/>
      <w:bookmarkEnd w:id="0"/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Подготовьте бюджет движения денежных сре</w:t>
      </w:r>
      <w:proofErr w:type="gramStart"/>
      <w:r w:rsidRPr="00436D0A">
        <w:rPr>
          <w:rFonts w:ascii="Times New Roman" w:hAnsi="Times New Roman"/>
          <w:sz w:val="24"/>
          <w:szCs w:val="24"/>
        </w:rPr>
        <w:t>дств дл</w:t>
      </w:r>
      <w:proofErr w:type="gramEnd"/>
      <w:r w:rsidRPr="00436D0A">
        <w:rPr>
          <w:rFonts w:ascii="Times New Roman" w:hAnsi="Times New Roman"/>
          <w:sz w:val="24"/>
          <w:szCs w:val="24"/>
        </w:rPr>
        <w:t>я ООО «Резерв-М» с отображение поступлений и выплат для мая 2014 года.</w:t>
      </w:r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 Определить есть ли необходимость в дополнительных займах в течение анализируемого периода, и если да, то на какую сумму. На конец апреля фирма имела остаток денежных средств, в размере 20 000 тыс. руб.</w:t>
      </w:r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Объем продаж фирмы следующий, в тыс. руб.:</w:t>
      </w:r>
    </w:p>
    <w:p w:rsidR="003B0DCB" w:rsidRPr="00436D0A" w:rsidRDefault="003B0DCB" w:rsidP="003B0DC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36D0A">
        <w:rPr>
          <w:rFonts w:ascii="Times New Roman" w:hAnsi="Times New Roman"/>
          <w:sz w:val="24"/>
          <w:szCs w:val="24"/>
          <w:lang w:val="ru-RU"/>
        </w:rPr>
        <w:t>Апрель – 60 000; май – 70</w:t>
      </w:r>
      <w:r w:rsidRPr="00436D0A">
        <w:rPr>
          <w:rFonts w:ascii="Times New Roman" w:hAnsi="Times New Roman"/>
          <w:sz w:val="24"/>
          <w:szCs w:val="24"/>
        </w:rPr>
        <w:t> </w:t>
      </w:r>
      <w:r w:rsidRPr="00436D0A">
        <w:rPr>
          <w:rFonts w:ascii="Times New Roman" w:hAnsi="Times New Roman"/>
          <w:sz w:val="24"/>
          <w:szCs w:val="24"/>
          <w:lang w:val="ru-RU"/>
        </w:rPr>
        <w:t>000</w:t>
      </w:r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Дебиторская задолженность составляет: 60% реализации товаров осуществляется на условиях немедленной оплаты. Остальные 40% равномерно собираются в течение следующих 2 месяцев.</w:t>
      </w:r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Закупки материалов в мае планируются в размере 28 000 тыс. руб., 80% суммы закупок оплачивается в текущем месяце, еще 20% в течение следующего месяца. Закупки апреля составляли 24 000 тыс. руб.</w:t>
      </w:r>
    </w:p>
    <w:p w:rsidR="003B0DCB" w:rsidRPr="00436D0A" w:rsidRDefault="003B0DCB" w:rsidP="003B0DC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6D0A">
        <w:rPr>
          <w:rFonts w:ascii="Times New Roman" w:hAnsi="Times New Roman"/>
          <w:sz w:val="24"/>
          <w:szCs w:val="24"/>
        </w:rPr>
        <w:t>Заработная плата без отчислений выплачивается месяц в месяц, в мае составляет 16 000 тыс. руб.   Сбытовые, общехозяйственные и административные расходы 10 000 тыс. руб. ежемесячно.  Ежемесячно выплачиваются проценты по долгосрочному кредиту в размере 2 000 тыс. руб. Капитальные затраты во втором квартале составляют 40 000 тыс. руб. и выплачиваются равномерно каждый месяц в течение квартала.</w:t>
      </w:r>
    </w:p>
    <w:p w:rsidR="00031C5F" w:rsidRDefault="00031C5F"/>
    <w:sectPr w:rsidR="0003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C5"/>
    <w:multiLevelType w:val="hybridMultilevel"/>
    <w:tmpl w:val="4428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37"/>
    <w:rsid w:val="00031C5F"/>
    <w:rsid w:val="00182F37"/>
    <w:rsid w:val="003B0DCB"/>
    <w:rsid w:val="008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37"/>
    <w:pPr>
      <w:keepNext/>
      <w:pageBreakBefore/>
      <w:shd w:val="clear" w:color="auto" w:fill="FFFFFF"/>
      <w:spacing w:before="197"/>
      <w:ind w:left="1553" w:hanging="1247"/>
      <w:outlineLvl w:val="0"/>
    </w:pPr>
    <w:rPr>
      <w:rFonts w:ascii="Times New Roman" w:hAnsi="Times New Roman" w:cs="Times New Roman"/>
      <w:b/>
      <w:bCs/>
      <w:color w:val="00B0F0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37"/>
    <w:rPr>
      <w:rFonts w:ascii="Times New Roman" w:eastAsia="Times New Roman" w:hAnsi="Times New Roman" w:cs="Times New Roman"/>
      <w:b/>
      <w:bCs/>
      <w:color w:val="00B0F0"/>
      <w:spacing w:val="2"/>
      <w:sz w:val="32"/>
      <w:szCs w:val="32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82F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37"/>
    <w:pPr>
      <w:keepNext/>
      <w:pageBreakBefore/>
      <w:shd w:val="clear" w:color="auto" w:fill="FFFFFF"/>
      <w:spacing w:before="197"/>
      <w:ind w:left="1553" w:hanging="1247"/>
      <w:outlineLvl w:val="0"/>
    </w:pPr>
    <w:rPr>
      <w:rFonts w:ascii="Times New Roman" w:hAnsi="Times New Roman" w:cs="Times New Roman"/>
      <w:b/>
      <w:bCs/>
      <w:color w:val="00B0F0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37"/>
    <w:rPr>
      <w:rFonts w:ascii="Times New Roman" w:eastAsia="Times New Roman" w:hAnsi="Times New Roman" w:cs="Times New Roman"/>
      <w:b/>
      <w:bCs/>
      <w:color w:val="00B0F0"/>
      <w:spacing w:val="2"/>
      <w:sz w:val="32"/>
      <w:szCs w:val="32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82F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2015-12-16T06:38:00Z</dcterms:created>
  <dcterms:modified xsi:type="dcterms:W3CDTF">2015-12-18T19:45:00Z</dcterms:modified>
</cp:coreProperties>
</file>