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F4" w:rsidRDefault="00D23142">
      <w:r w:rsidRPr="00D23142">
        <w:t>нужно рассчитать трехфазную цепь, когда на звезде нагрузка накоротко замкнута.XL1</w:t>
      </w:r>
      <w:r>
        <w:t>=3 Ом, XC2= 7 Ом, r2= 7, r3 =3 .</w:t>
      </w:r>
      <w:r>
        <w:rPr>
          <w:noProof/>
          <w:lang w:eastAsia="ru-RU"/>
        </w:rPr>
        <w:drawing>
          <wp:inline distT="0" distB="0" distL="0" distR="0">
            <wp:extent cx="5753100" cy="7667625"/>
            <wp:effectExtent l="19050" t="0" r="0" b="0"/>
            <wp:docPr id="1" name="Рисунок 1" descr="C:\Users\Андрей\Desktop\task_14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task_149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3142">
        <w:t xml:space="preserve"> определить все токи и напряжения, баланс мощностей</w:t>
      </w:r>
    </w:p>
    <w:sectPr w:rsidR="001633F4" w:rsidSect="0016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142"/>
    <w:rsid w:val="001633F4"/>
    <w:rsid w:val="00D2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2015-12-17T07:07:00Z</dcterms:created>
  <dcterms:modified xsi:type="dcterms:W3CDTF">2015-12-17T07:07:00Z</dcterms:modified>
</cp:coreProperties>
</file>