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E" w:rsidRPr="009F32A1" w:rsidRDefault="009F32A1" w:rsidP="009F32A1">
      <w:pPr>
        <w:spacing w:before="0" w:line="240" w:lineRule="auto"/>
        <w:ind w:firstLine="0"/>
        <w:rPr>
          <w:sz w:val="28"/>
        </w:rPr>
      </w:pPr>
      <w:r>
        <w:rPr>
          <w:sz w:val="28"/>
        </w:rPr>
        <w:t>1.</w:t>
      </w:r>
      <w:r w:rsidR="00474CCE" w:rsidRPr="009F32A1">
        <w:rPr>
          <w:sz w:val="28"/>
        </w:rPr>
        <w:t xml:space="preserve">Физические величины. Их количественные и качественные характеристики. Обозначения, наименования физических величин и их единиц. </w:t>
      </w:r>
    </w:p>
    <w:p w:rsidR="009F32A1" w:rsidRDefault="009F32A1" w:rsidP="009F32A1">
      <w:pPr>
        <w:pStyle w:val="a3"/>
        <w:spacing w:before="0" w:line="240" w:lineRule="auto"/>
        <w:ind w:left="0" w:firstLine="0"/>
        <w:rPr>
          <w:sz w:val="28"/>
        </w:rPr>
      </w:pPr>
    </w:p>
    <w:p w:rsidR="009F32A1" w:rsidRPr="009F32A1" w:rsidRDefault="009F32A1" w:rsidP="009F32A1">
      <w:pPr>
        <w:pStyle w:val="a3"/>
        <w:spacing w:before="0" w:line="240" w:lineRule="auto"/>
        <w:ind w:left="0" w:firstLine="0"/>
        <w:rPr>
          <w:sz w:val="28"/>
        </w:rPr>
      </w:pPr>
    </w:p>
    <w:p w:rsidR="009F32A1" w:rsidRPr="009F32A1" w:rsidRDefault="009F32A1" w:rsidP="009F32A1">
      <w:pPr>
        <w:pStyle w:val="a3"/>
        <w:spacing w:before="0" w:line="240" w:lineRule="auto"/>
        <w:ind w:left="975" w:firstLine="0"/>
        <w:rPr>
          <w:sz w:val="28"/>
        </w:rPr>
      </w:pPr>
    </w:p>
    <w:p w:rsidR="00474CCE" w:rsidRDefault="009F32A1" w:rsidP="00474CCE">
      <w:pPr>
        <w:pStyle w:val="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474CCE">
        <w:rPr>
          <w:rFonts w:ascii="Times New Roman" w:hAnsi="Times New Roman" w:cs="Times New Roman"/>
          <w:sz w:val="28"/>
        </w:rPr>
        <w:t xml:space="preserve">Сущность стандартизации. Основные понятия. Стандартизация фактическая  и официальная. Нормативная основа стандартизации в РФ. </w:t>
      </w:r>
    </w:p>
    <w:p w:rsidR="009F32A1" w:rsidRDefault="009F32A1" w:rsidP="00474CCE">
      <w:pPr>
        <w:pStyle w:val="3"/>
        <w:spacing w:line="240" w:lineRule="auto"/>
        <w:rPr>
          <w:rFonts w:ascii="Times New Roman" w:hAnsi="Times New Roman" w:cs="Times New Roman"/>
          <w:sz w:val="28"/>
        </w:rPr>
      </w:pPr>
    </w:p>
    <w:p w:rsidR="009F32A1" w:rsidRDefault="009F32A1" w:rsidP="00474CCE">
      <w:pPr>
        <w:pStyle w:val="3"/>
        <w:spacing w:line="240" w:lineRule="auto"/>
        <w:rPr>
          <w:rFonts w:ascii="Times New Roman" w:hAnsi="Times New Roman" w:cs="Times New Roman"/>
          <w:sz w:val="28"/>
        </w:rPr>
      </w:pPr>
    </w:p>
    <w:p w:rsidR="00474CCE" w:rsidRDefault="009F32A1" w:rsidP="00474CCE">
      <w:pPr>
        <w:pStyle w:val="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474CCE">
        <w:rPr>
          <w:rFonts w:ascii="Times New Roman" w:hAnsi="Times New Roman" w:cs="Times New Roman"/>
          <w:sz w:val="28"/>
        </w:rPr>
        <w:t xml:space="preserve">Заявление о соответствии и сертификация третьей стороной. Ответственность испытательной лаборатории, органа по сертификации, продавца и изготовителя  по отношению к сертифицированной продукции </w:t>
      </w:r>
    </w:p>
    <w:p w:rsidR="00474CCE" w:rsidRDefault="00474CCE" w:rsidP="00474CCE">
      <w:pPr>
        <w:spacing w:before="0" w:line="240" w:lineRule="auto"/>
        <w:ind w:firstLine="0"/>
        <w:rPr>
          <w:sz w:val="28"/>
          <w:u w:val="single"/>
        </w:rPr>
      </w:pPr>
    </w:p>
    <w:p w:rsidR="001A2522" w:rsidRDefault="001A2522"/>
    <w:sectPr w:rsidR="001A2522" w:rsidSect="001A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74EA"/>
    <w:multiLevelType w:val="hybridMultilevel"/>
    <w:tmpl w:val="94DA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F6727"/>
    <w:multiLevelType w:val="hybridMultilevel"/>
    <w:tmpl w:val="D842F1AC"/>
    <w:lvl w:ilvl="0" w:tplc="426A586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4CCE"/>
    <w:rsid w:val="000C185A"/>
    <w:rsid w:val="001A2522"/>
    <w:rsid w:val="00474CCE"/>
    <w:rsid w:val="009F32A1"/>
    <w:rsid w:val="00BB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CE"/>
    <w:pPr>
      <w:widowControl w:val="0"/>
      <w:snapToGrid w:val="0"/>
      <w:spacing w:before="20"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74CCE"/>
    <w:pPr>
      <w:ind w:firstLine="0"/>
    </w:pPr>
    <w:rPr>
      <w:rFonts w:ascii="Arial" w:hAnsi="Arial" w:cs="Arial"/>
      <w:sz w:val="26"/>
    </w:rPr>
  </w:style>
  <w:style w:type="character" w:customStyle="1" w:styleId="30">
    <w:name w:val="Основной текст 3 Знак"/>
    <w:basedOn w:val="a0"/>
    <w:link w:val="3"/>
    <w:semiHidden/>
    <w:rsid w:val="00474CCE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F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Илюшка</dc:creator>
  <cp:keywords/>
  <dc:description/>
  <cp:lastModifiedBy>Илюшка</cp:lastModifiedBy>
  <cp:revision>4</cp:revision>
  <dcterms:created xsi:type="dcterms:W3CDTF">2015-12-16T10:10:00Z</dcterms:created>
  <dcterms:modified xsi:type="dcterms:W3CDTF">2015-12-16T11:08:00Z</dcterms:modified>
</cp:coreProperties>
</file>