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83" w:rsidRDefault="00450983" w:rsidP="004509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0983" w:rsidRDefault="00450983" w:rsidP="004509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Собственники Польского предприятия по производству упаковки косметических средств « POLLENA S.A. » при принятии решения об открытии своего филиала в России после проведение комплексных маркетинговых исследований рынка сбыта собственной продукции ориентировались на заключенный договор о намерениях с одним из крупнейших производителей косметических средств в России – Концерном КАЛИНА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После составления бизнес плана и выбора промышленной площадки для организации собственного производства на территории </w:t>
      </w:r>
      <w:proofErr w:type="spellStart"/>
      <w:r>
        <w:rPr>
          <w:color w:val="000000"/>
          <w:sz w:val="27"/>
          <w:szCs w:val="27"/>
        </w:rPr>
        <w:t>Косулинского</w:t>
      </w:r>
      <w:proofErr w:type="spellEnd"/>
      <w:r>
        <w:rPr>
          <w:color w:val="000000"/>
          <w:sz w:val="27"/>
          <w:szCs w:val="27"/>
        </w:rPr>
        <w:t xml:space="preserve"> абразивного завода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30 км от Екатеринбурга ) одной из главных задач, стоящих перед кадровой службой концерна « </w:t>
      </w:r>
      <w:proofErr w:type="spellStart"/>
      <w:r>
        <w:rPr>
          <w:color w:val="000000"/>
          <w:sz w:val="27"/>
          <w:szCs w:val="27"/>
        </w:rPr>
        <w:t>Pollena</w:t>
      </w:r>
      <w:proofErr w:type="spellEnd"/>
      <w:r>
        <w:rPr>
          <w:color w:val="000000"/>
          <w:sz w:val="27"/>
          <w:szCs w:val="27"/>
        </w:rPr>
        <w:t xml:space="preserve"> S.A. стала проблема комплектования кадров для вновь созданного структурного подразделения. Одной из основных рабочих специальностей являются наладчики машин и автоматических линий по производству изделий из пластмассы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Для обеспечения первого планового объема выпуска пробной продукции для потенциального потребителя Концерна « Калина » необходимо принять в штат 4 единицы наладчиков. Были варианты набора специалистов без опыта с целью обучения их командированными наладчиками из Польши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При этом их средняя заработная плата составила 15000 рублей в месяц , но на обслуживание они могут взять лишь по одной производственной линии, дополнительными расходами при этом будут затраты , связанные с командировками . Это примерно 200 тысяч рублей в начале производственного обучения и не исключены возможные вызовы специалистов из других компаний при возникновении случаев остановки оборудования по невыясненным причинам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Второй вариант – выбор специалистов с опытом работы и с начальным уровнем заработной платы от 30000 тысяч рублей . При это дополнительных затрат по командировкам не возникает, консультирование ведется по электронным средствам связи. Таким образом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дополнительные затраты составят примерно 10 тысяч рублей . Так как предприятие находится за пределами города , дополнительным фактором , влияющим на выбор кандидата является его местожительство. Т.Е. при прочих равных условиях наиболее предпочтительным является кандидат с личным автомобилем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450983" w:rsidRDefault="00450983" w:rsidP="004509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же национальной особенностью при выборе кандидата на рабочую должность является наличие ( отсутствие) вредных привычек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450983" w:rsidRDefault="00450983" w:rsidP="004509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задачами кадровой службы являлись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450983" w:rsidRDefault="00450983" w:rsidP="004509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Минимизация средств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затраченных средств на содержание и обучение вновь принятых специалистов.</w:t>
      </w:r>
    </w:p>
    <w:p w:rsidR="00450983" w:rsidRDefault="00450983" w:rsidP="004509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Обеспечение стабильности в обслуживании и бесперебойной работе производственных линий</w:t>
      </w:r>
    </w:p>
    <w:p w:rsidR="00450983" w:rsidRDefault="00450983" w:rsidP="004509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Ориентация на максимальную производительность труда .</w:t>
      </w:r>
    </w:p>
    <w:p w:rsidR="00450983" w:rsidRDefault="00450983" w:rsidP="004509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4. Обеспечение качественного выполнения работы сотрудниками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экспертная оценка ) Данная оценка производилась на основании анализа следующих факторов :</w:t>
      </w:r>
    </w:p>
    <w:p w:rsidR="00450983" w:rsidRDefault="00450983" w:rsidP="004509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наличие образования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1 – среднее , 2- среднее специальное , 3 – высшее )</w:t>
      </w:r>
    </w:p>
    <w:p w:rsidR="00450983" w:rsidRDefault="00450983" w:rsidP="004509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опыт работы ( 1 бал</w:t>
      </w:r>
      <w:proofErr w:type="gramStart"/>
      <w:r>
        <w:rPr>
          <w:color w:val="000000"/>
          <w:sz w:val="27"/>
          <w:szCs w:val="27"/>
        </w:rPr>
        <w:t>л-</w:t>
      </w:r>
      <w:proofErr w:type="gramEnd"/>
      <w:r>
        <w:rPr>
          <w:color w:val="000000"/>
          <w:sz w:val="27"/>
          <w:szCs w:val="27"/>
        </w:rPr>
        <w:t xml:space="preserve"> нет опыта работы , 2 балла – опыт работы от до 1 года , 3 балла – от года и выше )</w:t>
      </w:r>
    </w:p>
    <w:p w:rsidR="00450983" w:rsidRDefault="00450983" w:rsidP="004509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квалификация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1 балл – нет или низкая , 2 – средняя , 3 высокая )</w:t>
      </w:r>
    </w:p>
    <w:p w:rsidR="00450983" w:rsidRDefault="00450983" w:rsidP="004509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место жительства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1 балл – в Екатеринбурге и нет машины , 2 балла в Екатеринбурге и есть машина , 3 балла – в поселке Верхнее Дуброво. )</w:t>
      </w:r>
    </w:p>
    <w:p w:rsidR="00450983" w:rsidRDefault="00450983" w:rsidP="004509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вредные привычки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1 балл – были прогулы по неуважительным причинам неоднократно , 2 балла – были прогулы в единичных случаях , 3 – вредных привычек нет.</w:t>
      </w:r>
    </w:p>
    <w:p w:rsidR="00450983" w:rsidRDefault="00450983" w:rsidP="004509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должность наладчика автоматических линий претендовало 10 кандидатов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при этом 3 из них с опытом работы , 7 без опыта работы В таблице представлены характеристики каждого кандидата :</w:t>
      </w:r>
    </w:p>
    <w:p w:rsidR="00450983" w:rsidRDefault="00450983" w:rsidP="00450983">
      <w:pPr>
        <w:rPr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03"/>
        <w:gridCol w:w="1701"/>
        <w:gridCol w:w="1036"/>
        <w:gridCol w:w="1873"/>
        <w:gridCol w:w="2207"/>
        <w:gridCol w:w="1336"/>
      </w:tblGrid>
      <w:tr w:rsidR="00450983" w:rsidTr="00450983">
        <w:trPr>
          <w:trHeight w:val="60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 кандидата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 работы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Местожительство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Вредные привычки</w:t>
            </w:r>
          </w:p>
        </w:tc>
      </w:tr>
      <w:tr w:rsidR="00450983" w:rsidTr="00450983">
        <w:trPr>
          <w:trHeight w:val="34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50983" w:rsidTr="00450983">
        <w:trPr>
          <w:trHeight w:val="3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50983" w:rsidTr="00450983">
        <w:trPr>
          <w:trHeight w:val="34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50983" w:rsidTr="00450983">
        <w:trPr>
          <w:trHeight w:val="3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50983" w:rsidTr="00450983">
        <w:trPr>
          <w:trHeight w:val="34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50983" w:rsidTr="00450983">
        <w:trPr>
          <w:trHeight w:val="3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50983" w:rsidTr="00450983">
        <w:trPr>
          <w:trHeight w:val="3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50983" w:rsidTr="00450983">
        <w:trPr>
          <w:trHeight w:val="3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50983" w:rsidTr="00450983">
        <w:trPr>
          <w:trHeight w:val="35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3" w:rsidRDefault="00450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450983" w:rsidRDefault="00450983" w:rsidP="00450983">
      <w:pPr>
        <w:rPr>
          <w:b/>
          <w:sz w:val="24"/>
          <w:szCs w:val="24"/>
        </w:rPr>
      </w:pPr>
    </w:p>
    <w:p w:rsidR="00450983" w:rsidRDefault="00450983" w:rsidP="00450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983" w:rsidRDefault="00450983" w:rsidP="00450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983" w:rsidRDefault="00450983" w:rsidP="00450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983" w:rsidRDefault="00450983" w:rsidP="00450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6EF" w:rsidRDefault="009816EF"/>
    <w:sectPr w:rsidR="0098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6B"/>
    <w:rsid w:val="00113A90"/>
    <w:rsid w:val="00394A6B"/>
    <w:rsid w:val="003F3D1B"/>
    <w:rsid w:val="00450983"/>
    <w:rsid w:val="00474F3B"/>
    <w:rsid w:val="009816EF"/>
    <w:rsid w:val="00F155D1"/>
    <w:rsid w:val="00F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5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5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2015-12-14T09:42:00Z</dcterms:created>
  <dcterms:modified xsi:type="dcterms:W3CDTF">2015-12-14T09:43:00Z</dcterms:modified>
</cp:coreProperties>
</file>