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43" w:rsidRDefault="009F6D43" w:rsidP="009F6D43">
      <w:pPr>
        <w:spacing w:before="0"/>
        <w:ind w:firstLine="567"/>
        <w:rPr>
          <w:szCs w:val="28"/>
        </w:rPr>
      </w:pPr>
    </w:p>
    <w:p w:rsidR="009F6D43" w:rsidRPr="007473E4" w:rsidRDefault="009F6D43" w:rsidP="009F6D43">
      <w:pPr>
        <w:spacing w:before="0"/>
        <w:ind w:firstLine="567"/>
        <w:rPr>
          <w:b/>
          <w:szCs w:val="28"/>
        </w:rPr>
      </w:pPr>
      <w:r w:rsidRPr="007473E4">
        <w:rPr>
          <w:b/>
          <w:szCs w:val="28"/>
        </w:rPr>
        <w:t>Вариант 9</w:t>
      </w:r>
      <w:r>
        <w:rPr>
          <w:b/>
          <w:szCs w:val="28"/>
        </w:rPr>
        <w:t>.</w:t>
      </w:r>
    </w:p>
    <w:p w:rsidR="009F6D43" w:rsidRPr="00232884" w:rsidRDefault="009F6D43" w:rsidP="009F6D43">
      <w:pPr>
        <w:spacing w:before="0"/>
        <w:ind w:firstLine="567"/>
        <w:rPr>
          <w:szCs w:val="28"/>
        </w:rPr>
      </w:pPr>
      <w:r>
        <w:rPr>
          <w:szCs w:val="28"/>
        </w:rPr>
        <w:t xml:space="preserve">9.1. </w:t>
      </w:r>
      <w:r w:rsidRPr="00232884">
        <w:rPr>
          <w:szCs w:val="28"/>
        </w:rPr>
        <w:t>В отчетном году результаты социально-экономического развития страны отразились в следующих макроэкономических показателях (в денежном выражении, условные единицы): валовой внутренний продукт (ВВП) 100; амортизация основного капитала 10; расходы домохозяйств на приобр</w:t>
      </w:r>
      <w:r w:rsidRPr="00232884">
        <w:rPr>
          <w:szCs w:val="28"/>
        </w:rPr>
        <w:t>е</w:t>
      </w:r>
      <w:r w:rsidRPr="00232884">
        <w:rPr>
          <w:szCs w:val="28"/>
        </w:rPr>
        <w:t>тение товаров и услуг 50; государственные закупки товаров и услуг 15; чистый эк</w:t>
      </w:r>
      <w:r w:rsidRPr="00232884">
        <w:rPr>
          <w:szCs w:val="28"/>
        </w:rPr>
        <w:t>с</w:t>
      </w:r>
      <w:r w:rsidRPr="00232884">
        <w:rPr>
          <w:szCs w:val="28"/>
        </w:rPr>
        <w:t>порт (–4); косвенные налоги 5; трансфертные платежи 2,5.</w:t>
      </w:r>
    </w:p>
    <w:p w:rsidR="009F6D43" w:rsidRPr="00232884" w:rsidRDefault="009F6D43" w:rsidP="009F6D43">
      <w:pPr>
        <w:spacing w:before="0"/>
        <w:ind w:firstLine="567"/>
        <w:rPr>
          <w:szCs w:val="28"/>
        </w:rPr>
      </w:pPr>
      <w:r w:rsidRPr="00232884">
        <w:rPr>
          <w:caps/>
          <w:szCs w:val="28"/>
        </w:rPr>
        <w:t>о</w:t>
      </w:r>
      <w:r w:rsidRPr="00232884">
        <w:rPr>
          <w:szCs w:val="28"/>
        </w:rPr>
        <w:t>пределите: чистый национальный продукт; национальный доход; личный расп</w:t>
      </w:r>
      <w:r w:rsidRPr="00232884">
        <w:rPr>
          <w:szCs w:val="28"/>
        </w:rPr>
        <w:t>о</w:t>
      </w:r>
      <w:r w:rsidRPr="00232884">
        <w:rPr>
          <w:szCs w:val="28"/>
        </w:rPr>
        <w:t>лагаемый доход</w:t>
      </w:r>
    </w:p>
    <w:p w:rsidR="009F6D43" w:rsidRPr="00232884" w:rsidRDefault="009F6D43" w:rsidP="009F6D43">
      <w:pPr>
        <w:spacing w:before="0"/>
        <w:ind w:firstLine="567"/>
        <w:rPr>
          <w:szCs w:val="28"/>
        </w:rPr>
      </w:pPr>
    </w:p>
    <w:p w:rsidR="009F6D43" w:rsidRPr="00232884" w:rsidRDefault="009F6D43" w:rsidP="009F6D43">
      <w:pPr>
        <w:spacing w:before="0"/>
        <w:ind w:firstLine="567"/>
        <w:rPr>
          <w:szCs w:val="28"/>
        </w:rPr>
      </w:pPr>
      <w:r>
        <w:rPr>
          <w:szCs w:val="28"/>
        </w:rPr>
        <w:t xml:space="preserve">9.2. </w:t>
      </w:r>
      <w:r w:rsidRPr="00232884">
        <w:rPr>
          <w:szCs w:val="28"/>
        </w:rPr>
        <w:t>Предположим, что национальное производство включает два товара: Х (потребительский товар) и Y (средство производства). В текущем г</w:t>
      </w:r>
      <w:r w:rsidRPr="00232884">
        <w:rPr>
          <w:szCs w:val="28"/>
        </w:rPr>
        <w:t>о</w:t>
      </w:r>
      <w:r w:rsidRPr="00232884">
        <w:rPr>
          <w:szCs w:val="28"/>
        </w:rPr>
        <w:t>ду было произведено 500 единиц Х (цена за единицу 2 долл.) и 20 единиц Y (цена за единицу 10 долл.). К концу т</w:t>
      </w:r>
      <w:r w:rsidRPr="00232884">
        <w:rPr>
          <w:szCs w:val="28"/>
        </w:rPr>
        <w:t>е</w:t>
      </w:r>
      <w:r w:rsidRPr="00232884">
        <w:rPr>
          <w:szCs w:val="28"/>
        </w:rPr>
        <w:t>кущего года пять используемых машин (товар Y) должны быть заменены новыми. Опр</w:t>
      </w:r>
      <w:r w:rsidRPr="00232884">
        <w:rPr>
          <w:szCs w:val="28"/>
        </w:rPr>
        <w:t>е</w:t>
      </w:r>
      <w:r w:rsidRPr="00232884">
        <w:rPr>
          <w:szCs w:val="28"/>
        </w:rPr>
        <w:t>делите:</w:t>
      </w:r>
    </w:p>
    <w:p w:rsidR="009F6D43" w:rsidRPr="00232884" w:rsidRDefault="009F6D43" w:rsidP="009F6D43">
      <w:pPr>
        <w:spacing w:before="0"/>
        <w:ind w:firstLine="567"/>
        <w:rPr>
          <w:szCs w:val="28"/>
        </w:rPr>
      </w:pPr>
      <w:r w:rsidRPr="00232884">
        <w:rPr>
          <w:szCs w:val="28"/>
        </w:rPr>
        <w:t>а) Величину ВВП;        б) Величину ЧВП;        в) Валовые инвестиции.</w:t>
      </w:r>
    </w:p>
    <w:p w:rsidR="009F6D43" w:rsidRPr="00232884" w:rsidRDefault="009F6D43" w:rsidP="009F6D43">
      <w:pPr>
        <w:spacing w:before="0"/>
        <w:ind w:firstLine="567"/>
        <w:rPr>
          <w:szCs w:val="28"/>
        </w:rPr>
      </w:pPr>
    </w:p>
    <w:p w:rsidR="009F6D43" w:rsidRPr="00232884" w:rsidRDefault="009F6D43" w:rsidP="009F6D43">
      <w:pPr>
        <w:spacing w:before="0"/>
        <w:ind w:firstLine="567"/>
        <w:rPr>
          <w:szCs w:val="28"/>
        </w:rPr>
      </w:pPr>
      <w:r w:rsidRPr="00232884">
        <w:rPr>
          <w:szCs w:val="28"/>
        </w:rPr>
        <w:t>9.3.</w:t>
      </w:r>
      <w:r>
        <w:rPr>
          <w:szCs w:val="28"/>
        </w:rPr>
        <w:t xml:space="preserve"> </w:t>
      </w:r>
      <w:r w:rsidRPr="00232884">
        <w:rPr>
          <w:color w:val="000000"/>
          <w:szCs w:val="28"/>
        </w:rPr>
        <w:t>Планируемые потребительские расходы</w:t>
      </w:r>
      <w:proofErr w:type="gramStart"/>
      <w:r w:rsidRPr="00232884">
        <w:rPr>
          <w:i/>
          <w:color w:val="000000"/>
          <w:szCs w:val="28"/>
        </w:rPr>
        <w:t xml:space="preserve"> С</w:t>
      </w:r>
      <w:proofErr w:type="gramEnd"/>
      <w:r w:rsidRPr="00232884">
        <w:rPr>
          <w:color w:val="000000"/>
          <w:szCs w:val="28"/>
        </w:rPr>
        <w:t xml:space="preserve"> =100+О, 75</w:t>
      </w:r>
      <w:r w:rsidRPr="00232884">
        <w:rPr>
          <w:i/>
          <w:color w:val="000000"/>
          <w:szCs w:val="28"/>
        </w:rPr>
        <w:t>Y</w:t>
      </w:r>
      <w:r w:rsidRPr="00232884">
        <w:rPr>
          <w:color w:val="000000"/>
          <w:szCs w:val="28"/>
        </w:rPr>
        <w:t xml:space="preserve">; планируемые инвестиции составляют 25. Равновесный уровень дохода </w:t>
      </w:r>
      <w:r w:rsidRPr="00232884">
        <w:rPr>
          <w:i/>
          <w:color w:val="000000"/>
          <w:szCs w:val="28"/>
          <w:lang w:val="en-US"/>
        </w:rPr>
        <w:t>Y</w:t>
      </w:r>
      <w:r w:rsidRPr="00232884">
        <w:rPr>
          <w:color w:val="000000"/>
          <w:szCs w:val="28"/>
        </w:rPr>
        <w:t xml:space="preserve">   равен </w:t>
      </w:r>
      <w:r w:rsidRPr="00232884">
        <w:rPr>
          <w:szCs w:val="28"/>
        </w:rPr>
        <w:t>………</w:t>
      </w:r>
    </w:p>
    <w:p w:rsidR="009F6D43" w:rsidRPr="00232884" w:rsidRDefault="009F6D43" w:rsidP="009F6D43">
      <w:pPr>
        <w:spacing w:before="0"/>
        <w:ind w:firstLine="567"/>
        <w:rPr>
          <w:color w:val="000000"/>
          <w:szCs w:val="28"/>
        </w:rPr>
      </w:pPr>
    </w:p>
    <w:p w:rsidR="009F6D43" w:rsidRPr="00232884" w:rsidRDefault="009F6D43" w:rsidP="009F6D43">
      <w:pPr>
        <w:spacing w:before="0"/>
        <w:ind w:firstLine="567"/>
        <w:rPr>
          <w:szCs w:val="28"/>
        </w:rPr>
      </w:pPr>
      <w:r w:rsidRPr="00232884">
        <w:rPr>
          <w:szCs w:val="28"/>
        </w:rPr>
        <w:t xml:space="preserve">9.4. Увеличение чистого национального продукта на 10 млрд. произошло в результате первоначальных автономных инвестиций некоей величины. Если </w:t>
      </w:r>
      <w:r w:rsidRPr="00232884">
        <w:rPr>
          <w:i/>
          <w:szCs w:val="28"/>
        </w:rPr>
        <w:t>MPS</w:t>
      </w:r>
      <w:r w:rsidRPr="00232884">
        <w:rPr>
          <w:szCs w:val="28"/>
        </w:rPr>
        <w:t>=0.2, то каков был размер этих первоначальных инвестиций?</w:t>
      </w:r>
    </w:p>
    <w:p w:rsidR="009F6D43" w:rsidRDefault="009F6D43" w:rsidP="009F6D43">
      <w:pPr>
        <w:pStyle w:val="9"/>
        <w:keepNext w:val="0"/>
        <w:spacing w:before="0"/>
        <w:ind w:firstLine="567"/>
        <w:rPr>
          <w:szCs w:val="28"/>
        </w:rPr>
      </w:pPr>
    </w:p>
    <w:p w:rsidR="009F6D43" w:rsidRPr="00232884" w:rsidRDefault="009F6D43" w:rsidP="009F6D43">
      <w:pPr>
        <w:pStyle w:val="9"/>
        <w:keepNext w:val="0"/>
        <w:spacing w:before="0"/>
        <w:ind w:firstLine="567"/>
        <w:rPr>
          <w:szCs w:val="28"/>
        </w:rPr>
      </w:pPr>
      <w:r w:rsidRPr="00232884">
        <w:rPr>
          <w:szCs w:val="28"/>
        </w:rPr>
        <w:t>9.5Определите уровень безработицы, исходя из следующих данных: взро</w:t>
      </w:r>
      <w:r w:rsidRPr="00232884">
        <w:rPr>
          <w:szCs w:val="28"/>
        </w:rPr>
        <w:t>с</w:t>
      </w:r>
      <w:r w:rsidRPr="00232884">
        <w:rPr>
          <w:szCs w:val="28"/>
        </w:rPr>
        <w:t xml:space="preserve">лое население страны – 188.1 млн. чел., в экономике занято 119 </w:t>
      </w:r>
      <w:proofErr w:type="spellStart"/>
      <w:r w:rsidRPr="00232884">
        <w:rPr>
          <w:szCs w:val="28"/>
        </w:rPr>
        <w:t>млн</w:t>
      </w:r>
      <w:proofErr w:type="gramStart"/>
      <w:r w:rsidRPr="00232884">
        <w:rPr>
          <w:szCs w:val="28"/>
        </w:rPr>
        <w:t>.ч</w:t>
      </w:r>
      <w:proofErr w:type="gramEnd"/>
      <w:r w:rsidRPr="00232884">
        <w:rPr>
          <w:szCs w:val="28"/>
        </w:rPr>
        <w:t>ел</w:t>
      </w:r>
      <w:proofErr w:type="spellEnd"/>
      <w:r w:rsidRPr="00232884">
        <w:rPr>
          <w:szCs w:val="28"/>
        </w:rPr>
        <w:t>., безработных – 6.5 млн. чел.</w:t>
      </w:r>
    </w:p>
    <w:p w:rsidR="009F6D43" w:rsidRPr="00232884" w:rsidRDefault="009F6D43" w:rsidP="009F6D43">
      <w:pPr>
        <w:spacing w:before="0"/>
        <w:ind w:firstLine="567"/>
        <w:rPr>
          <w:szCs w:val="28"/>
        </w:rPr>
      </w:pPr>
    </w:p>
    <w:p w:rsidR="009F6D43" w:rsidRPr="00232884" w:rsidRDefault="009F6D43" w:rsidP="009F6D43">
      <w:pPr>
        <w:spacing w:before="0"/>
        <w:ind w:firstLine="567"/>
        <w:rPr>
          <w:szCs w:val="28"/>
        </w:rPr>
      </w:pPr>
      <w:r w:rsidRPr="00232884">
        <w:rPr>
          <w:szCs w:val="28"/>
        </w:rPr>
        <w:t>9.6. Возврат беспроцентной ссуды через год при инфляции 50% в год означает во</w:t>
      </w:r>
      <w:r w:rsidRPr="00232884">
        <w:rPr>
          <w:szCs w:val="28"/>
        </w:rPr>
        <w:t>з</w:t>
      </w:r>
      <w:r w:rsidRPr="00232884">
        <w:rPr>
          <w:szCs w:val="28"/>
        </w:rPr>
        <w:t>врат:</w:t>
      </w:r>
    </w:p>
    <w:p w:rsidR="009F6D43" w:rsidRPr="00232884" w:rsidRDefault="009F6D43" w:rsidP="009F6D43">
      <w:pPr>
        <w:numPr>
          <w:ilvl w:val="0"/>
          <w:numId w:val="3"/>
        </w:numPr>
        <w:spacing w:before="0"/>
        <w:rPr>
          <w:szCs w:val="28"/>
        </w:rPr>
      </w:pPr>
      <w:r w:rsidRPr="00232884">
        <w:rPr>
          <w:szCs w:val="28"/>
        </w:rPr>
        <w:t>половины реальной стоимости взятых взаймы денег</w:t>
      </w:r>
    </w:p>
    <w:p w:rsidR="009F6D43" w:rsidRPr="00232884" w:rsidRDefault="009F6D43" w:rsidP="009F6D43">
      <w:pPr>
        <w:numPr>
          <w:ilvl w:val="0"/>
          <w:numId w:val="3"/>
        </w:numPr>
        <w:spacing w:before="0"/>
        <w:rPr>
          <w:szCs w:val="28"/>
        </w:rPr>
      </w:pPr>
      <w:r w:rsidRPr="00232884">
        <w:rPr>
          <w:szCs w:val="28"/>
        </w:rPr>
        <w:t>реальной стоимости взятых взаймы денег в полном объеме</w:t>
      </w:r>
    </w:p>
    <w:p w:rsidR="009F6D43" w:rsidRPr="00232884" w:rsidRDefault="009F6D43" w:rsidP="009F6D43">
      <w:pPr>
        <w:numPr>
          <w:ilvl w:val="0"/>
          <w:numId w:val="3"/>
        </w:numPr>
        <w:spacing w:before="0"/>
        <w:rPr>
          <w:szCs w:val="28"/>
        </w:rPr>
      </w:pPr>
      <w:r w:rsidRPr="00232884">
        <w:rPr>
          <w:szCs w:val="28"/>
        </w:rPr>
        <w:t>1/5 реальной стоимости взятых взаймы денег</w:t>
      </w:r>
    </w:p>
    <w:p w:rsidR="009F6D43" w:rsidRPr="00232884" w:rsidRDefault="009F6D43" w:rsidP="009F6D43">
      <w:pPr>
        <w:numPr>
          <w:ilvl w:val="0"/>
          <w:numId w:val="3"/>
        </w:numPr>
        <w:spacing w:before="0"/>
        <w:rPr>
          <w:szCs w:val="28"/>
        </w:rPr>
      </w:pPr>
      <w:r w:rsidRPr="00232884">
        <w:rPr>
          <w:szCs w:val="28"/>
        </w:rPr>
        <w:t>реальной стоимости взятых взаймы денег с премией</w:t>
      </w:r>
    </w:p>
    <w:p w:rsidR="009F6D43" w:rsidRPr="00232884" w:rsidRDefault="009F6D43" w:rsidP="009F6D43">
      <w:pPr>
        <w:numPr>
          <w:ilvl w:val="0"/>
          <w:numId w:val="3"/>
        </w:numPr>
        <w:spacing w:before="0"/>
        <w:rPr>
          <w:szCs w:val="28"/>
        </w:rPr>
      </w:pPr>
      <w:r w:rsidRPr="00232884">
        <w:rPr>
          <w:szCs w:val="28"/>
        </w:rPr>
        <w:t>фактически невозврат денег, поскольку их реальная стоимость стала равна нулю.</w:t>
      </w:r>
    </w:p>
    <w:p w:rsidR="009F6D43" w:rsidRPr="00232884" w:rsidRDefault="009F6D43" w:rsidP="009F6D43">
      <w:pPr>
        <w:spacing w:before="0"/>
        <w:ind w:firstLine="567"/>
        <w:rPr>
          <w:szCs w:val="28"/>
        </w:rPr>
      </w:pPr>
    </w:p>
    <w:p w:rsidR="009F6D43" w:rsidRPr="00232884" w:rsidRDefault="009F6D43" w:rsidP="009F6D43">
      <w:pPr>
        <w:spacing w:before="0"/>
        <w:ind w:firstLine="567"/>
        <w:rPr>
          <w:szCs w:val="28"/>
        </w:rPr>
      </w:pPr>
      <w:r w:rsidRPr="00232884">
        <w:rPr>
          <w:szCs w:val="28"/>
        </w:rPr>
        <w:t>9.7. Интенсивный фактор экономического роста</w:t>
      </w:r>
      <w:proofErr w:type="gramStart"/>
      <w:r w:rsidRPr="00232884">
        <w:rPr>
          <w:szCs w:val="28"/>
        </w:rPr>
        <w:t xml:space="preserve"> :</w:t>
      </w:r>
      <w:proofErr w:type="gramEnd"/>
    </w:p>
    <w:p w:rsidR="009F6D43" w:rsidRPr="00232884" w:rsidRDefault="009F6D43" w:rsidP="009F6D43">
      <w:pPr>
        <w:numPr>
          <w:ilvl w:val="0"/>
          <w:numId w:val="1"/>
        </w:numPr>
        <w:spacing w:before="0"/>
        <w:rPr>
          <w:szCs w:val="28"/>
        </w:rPr>
      </w:pPr>
      <w:r w:rsidRPr="00232884">
        <w:rPr>
          <w:szCs w:val="28"/>
        </w:rPr>
        <w:t>рост производительности труда;</w:t>
      </w:r>
    </w:p>
    <w:p w:rsidR="009F6D43" w:rsidRPr="00232884" w:rsidRDefault="009F6D43" w:rsidP="009F6D43">
      <w:pPr>
        <w:numPr>
          <w:ilvl w:val="0"/>
          <w:numId w:val="1"/>
        </w:numPr>
        <w:spacing w:before="0"/>
        <w:rPr>
          <w:szCs w:val="28"/>
        </w:rPr>
      </w:pPr>
      <w:r w:rsidRPr="00232884">
        <w:rPr>
          <w:szCs w:val="28"/>
        </w:rPr>
        <w:t>увеличение числа занятых работников;</w:t>
      </w:r>
    </w:p>
    <w:p w:rsidR="009F6D43" w:rsidRPr="00232884" w:rsidRDefault="009F6D43" w:rsidP="009F6D43">
      <w:pPr>
        <w:numPr>
          <w:ilvl w:val="0"/>
          <w:numId w:val="1"/>
        </w:numPr>
        <w:spacing w:before="0"/>
        <w:rPr>
          <w:szCs w:val="28"/>
        </w:rPr>
      </w:pPr>
      <w:r w:rsidRPr="00232884">
        <w:rPr>
          <w:szCs w:val="28"/>
        </w:rPr>
        <w:t>расширение производственных площадей;</w:t>
      </w:r>
    </w:p>
    <w:p w:rsidR="009F6D43" w:rsidRPr="00232884" w:rsidRDefault="009F6D43" w:rsidP="009F6D43">
      <w:pPr>
        <w:numPr>
          <w:ilvl w:val="0"/>
          <w:numId w:val="1"/>
        </w:numPr>
        <w:spacing w:before="0"/>
        <w:rPr>
          <w:szCs w:val="28"/>
        </w:rPr>
      </w:pPr>
      <w:r w:rsidRPr="00232884">
        <w:rPr>
          <w:szCs w:val="28"/>
        </w:rPr>
        <w:t>увеличение сменности оборудования;</w:t>
      </w:r>
    </w:p>
    <w:p w:rsidR="009F6D43" w:rsidRPr="00232884" w:rsidRDefault="009F6D43" w:rsidP="009F6D43">
      <w:pPr>
        <w:numPr>
          <w:ilvl w:val="0"/>
          <w:numId w:val="1"/>
        </w:numPr>
        <w:spacing w:before="0"/>
        <w:rPr>
          <w:szCs w:val="28"/>
        </w:rPr>
      </w:pPr>
      <w:r w:rsidRPr="00232884">
        <w:rPr>
          <w:szCs w:val="28"/>
        </w:rPr>
        <w:lastRenderedPageBreak/>
        <w:t>расширение площади вырубок.</w:t>
      </w:r>
    </w:p>
    <w:p w:rsidR="009F6D43" w:rsidRPr="00232884" w:rsidRDefault="009F6D43" w:rsidP="009F6D43">
      <w:pPr>
        <w:spacing w:before="0"/>
        <w:ind w:firstLine="567"/>
        <w:rPr>
          <w:szCs w:val="28"/>
        </w:rPr>
      </w:pPr>
    </w:p>
    <w:p w:rsidR="009F6D43" w:rsidRPr="00232884" w:rsidRDefault="009F6D43" w:rsidP="009F6D43">
      <w:pPr>
        <w:spacing w:before="0"/>
        <w:ind w:firstLine="567"/>
        <w:rPr>
          <w:szCs w:val="28"/>
        </w:rPr>
      </w:pPr>
      <w:r w:rsidRPr="00232884">
        <w:rPr>
          <w:szCs w:val="28"/>
        </w:rPr>
        <w:t>9.8.</w:t>
      </w:r>
      <w:r>
        <w:rPr>
          <w:szCs w:val="28"/>
        </w:rPr>
        <w:t xml:space="preserve"> </w:t>
      </w:r>
      <w:r w:rsidRPr="00232884">
        <w:rPr>
          <w:szCs w:val="28"/>
        </w:rPr>
        <w:t>Спрос на деньги для сделок изменяется следующим образом:</w:t>
      </w:r>
    </w:p>
    <w:p w:rsidR="009F6D43" w:rsidRPr="00232884" w:rsidRDefault="009F6D43" w:rsidP="009F6D43">
      <w:pPr>
        <w:numPr>
          <w:ilvl w:val="0"/>
          <w:numId w:val="2"/>
        </w:numPr>
        <w:spacing w:before="0"/>
        <w:jc w:val="left"/>
        <w:rPr>
          <w:szCs w:val="28"/>
        </w:rPr>
      </w:pPr>
      <w:r w:rsidRPr="00232884">
        <w:rPr>
          <w:szCs w:val="28"/>
        </w:rPr>
        <w:t>возрастает с увеличением процентной ставки;</w:t>
      </w:r>
    </w:p>
    <w:p w:rsidR="009F6D43" w:rsidRPr="00232884" w:rsidRDefault="009F6D43" w:rsidP="009F6D43">
      <w:pPr>
        <w:numPr>
          <w:ilvl w:val="0"/>
          <w:numId w:val="2"/>
        </w:numPr>
        <w:spacing w:before="0"/>
        <w:jc w:val="left"/>
        <w:rPr>
          <w:szCs w:val="28"/>
        </w:rPr>
      </w:pPr>
      <w:r w:rsidRPr="00232884">
        <w:rPr>
          <w:szCs w:val="28"/>
        </w:rPr>
        <w:t>возрастает при снижении процентной ставки;</w:t>
      </w:r>
    </w:p>
    <w:p w:rsidR="009F6D43" w:rsidRPr="00232884" w:rsidRDefault="009F6D43" w:rsidP="009F6D43">
      <w:pPr>
        <w:numPr>
          <w:ilvl w:val="0"/>
          <w:numId w:val="2"/>
        </w:numPr>
        <w:spacing w:before="0"/>
        <w:jc w:val="left"/>
        <w:rPr>
          <w:szCs w:val="28"/>
        </w:rPr>
      </w:pPr>
      <w:r w:rsidRPr="00232884">
        <w:rPr>
          <w:szCs w:val="28"/>
        </w:rPr>
        <w:t>снижается по мере роста номинального ВВП;</w:t>
      </w:r>
    </w:p>
    <w:p w:rsidR="009F6D43" w:rsidRPr="00232884" w:rsidRDefault="009F6D43" w:rsidP="009F6D43">
      <w:pPr>
        <w:numPr>
          <w:ilvl w:val="0"/>
          <w:numId w:val="2"/>
        </w:numPr>
        <w:spacing w:before="0"/>
        <w:jc w:val="left"/>
        <w:rPr>
          <w:szCs w:val="28"/>
        </w:rPr>
      </w:pPr>
      <w:r w:rsidRPr="00232884">
        <w:rPr>
          <w:szCs w:val="28"/>
        </w:rPr>
        <w:t>снижается при снижении номинального объема ВВП;</w:t>
      </w:r>
    </w:p>
    <w:p w:rsidR="009F6D43" w:rsidRPr="00232884" w:rsidRDefault="009F6D43" w:rsidP="009F6D43">
      <w:pPr>
        <w:numPr>
          <w:ilvl w:val="0"/>
          <w:numId w:val="2"/>
        </w:numPr>
        <w:spacing w:before="0"/>
        <w:jc w:val="left"/>
        <w:rPr>
          <w:szCs w:val="28"/>
        </w:rPr>
      </w:pPr>
      <w:r w:rsidRPr="00232884">
        <w:rPr>
          <w:szCs w:val="28"/>
        </w:rPr>
        <w:t>возрастает по мере роста номинального объема ВВП.</w:t>
      </w:r>
    </w:p>
    <w:p w:rsidR="009F6D43" w:rsidRDefault="009F6D43" w:rsidP="009F6D43">
      <w:pPr>
        <w:spacing w:before="0"/>
        <w:ind w:firstLine="567"/>
        <w:rPr>
          <w:szCs w:val="28"/>
        </w:rPr>
      </w:pPr>
    </w:p>
    <w:p w:rsidR="009F6D43" w:rsidRPr="00232884" w:rsidRDefault="009F6D43" w:rsidP="009F6D43">
      <w:pPr>
        <w:spacing w:before="0"/>
        <w:ind w:firstLine="567"/>
        <w:rPr>
          <w:szCs w:val="28"/>
        </w:rPr>
      </w:pPr>
      <w:r w:rsidRPr="00232884">
        <w:rPr>
          <w:szCs w:val="28"/>
        </w:rPr>
        <w:t>9.9. Предположим, что население страны  сберегает 20% располагаемого дохода, а остальную часть направляет на потребление. Правительство х</w:t>
      </w:r>
      <w:r w:rsidRPr="00232884">
        <w:rPr>
          <w:szCs w:val="28"/>
        </w:rPr>
        <w:t>о</w:t>
      </w:r>
      <w:r w:rsidRPr="00232884">
        <w:rPr>
          <w:szCs w:val="28"/>
        </w:rPr>
        <w:t>чет добиться увеличения реального объема производства на 1000 ед. за счет дополнительных расходов на финансирование общественных работ. Тогда объем государственных расходов необходимо увел</w:t>
      </w:r>
      <w:r w:rsidRPr="00232884">
        <w:rPr>
          <w:szCs w:val="28"/>
        </w:rPr>
        <w:t>и</w:t>
      </w:r>
      <w:r w:rsidRPr="00232884">
        <w:rPr>
          <w:szCs w:val="28"/>
        </w:rPr>
        <w:t xml:space="preserve">чить </w:t>
      </w:r>
      <w:proofErr w:type="gramStart"/>
      <w:r w:rsidRPr="00232884">
        <w:rPr>
          <w:szCs w:val="28"/>
        </w:rPr>
        <w:t>на</w:t>
      </w:r>
      <w:proofErr w:type="gramEnd"/>
      <w:r w:rsidRPr="00232884">
        <w:rPr>
          <w:szCs w:val="28"/>
        </w:rPr>
        <w:t>……….</w:t>
      </w:r>
    </w:p>
    <w:p w:rsidR="009F6D43" w:rsidRPr="00232884" w:rsidRDefault="009F6D43" w:rsidP="009F6D43">
      <w:pPr>
        <w:spacing w:before="0"/>
        <w:ind w:firstLine="567"/>
        <w:rPr>
          <w:szCs w:val="28"/>
        </w:rPr>
      </w:pPr>
    </w:p>
    <w:p w:rsidR="009F6D43" w:rsidRPr="00232884" w:rsidRDefault="009F6D43" w:rsidP="009F6D43">
      <w:pPr>
        <w:spacing w:before="0"/>
        <w:ind w:firstLine="567"/>
        <w:rPr>
          <w:szCs w:val="28"/>
        </w:rPr>
      </w:pPr>
      <w:r w:rsidRPr="00232884">
        <w:rPr>
          <w:szCs w:val="28"/>
        </w:rPr>
        <w:t>9.10. Меры  денежно-кредитного регулирования:</w:t>
      </w:r>
    </w:p>
    <w:p w:rsidR="009F6D43" w:rsidRPr="00232884" w:rsidRDefault="009F6D43" w:rsidP="009F6D43">
      <w:pPr>
        <w:pStyle w:val="Normal"/>
        <w:numPr>
          <w:ilvl w:val="0"/>
          <w:numId w:val="4"/>
        </w:numPr>
        <w:rPr>
          <w:sz w:val="28"/>
          <w:szCs w:val="28"/>
        </w:rPr>
      </w:pPr>
      <w:r w:rsidRPr="00232884">
        <w:rPr>
          <w:sz w:val="28"/>
          <w:szCs w:val="28"/>
        </w:rPr>
        <w:t>изменение учетной ставки процента;</w:t>
      </w:r>
    </w:p>
    <w:p w:rsidR="009F6D43" w:rsidRPr="00232884" w:rsidRDefault="009F6D43" w:rsidP="009F6D43">
      <w:pPr>
        <w:pStyle w:val="Normal"/>
        <w:numPr>
          <w:ilvl w:val="0"/>
          <w:numId w:val="4"/>
        </w:numPr>
        <w:rPr>
          <w:sz w:val="28"/>
          <w:szCs w:val="28"/>
        </w:rPr>
      </w:pPr>
      <w:r w:rsidRPr="00232884">
        <w:rPr>
          <w:sz w:val="28"/>
          <w:szCs w:val="28"/>
        </w:rPr>
        <w:t>изменение ставки резервных отчислений;</w:t>
      </w:r>
    </w:p>
    <w:p w:rsidR="009F6D43" w:rsidRPr="00232884" w:rsidRDefault="009F6D43" w:rsidP="009F6D43">
      <w:pPr>
        <w:pStyle w:val="Normal"/>
        <w:numPr>
          <w:ilvl w:val="0"/>
          <w:numId w:val="4"/>
        </w:numPr>
        <w:rPr>
          <w:sz w:val="28"/>
          <w:szCs w:val="28"/>
        </w:rPr>
      </w:pPr>
      <w:r w:rsidRPr="00232884">
        <w:rPr>
          <w:sz w:val="28"/>
          <w:szCs w:val="28"/>
        </w:rPr>
        <w:t>повышение налогов на прибыль;</w:t>
      </w:r>
    </w:p>
    <w:p w:rsidR="009F6D43" w:rsidRPr="00232884" w:rsidRDefault="009F6D43" w:rsidP="009F6D43">
      <w:pPr>
        <w:numPr>
          <w:ilvl w:val="0"/>
          <w:numId w:val="4"/>
        </w:numPr>
        <w:spacing w:before="0"/>
        <w:rPr>
          <w:szCs w:val="28"/>
        </w:rPr>
      </w:pPr>
      <w:r w:rsidRPr="00232884">
        <w:rPr>
          <w:szCs w:val="28"/>
        </w:rPr>
        <w:t>повышение акцизов на бензин.</w:t>
      </w:r>
    </w:p>
    <w:p w:rsidR="009F6D43" w:rsidRDefault="009F6D43" w:rsidP="009F6D43">
      <w:pPr>
        <w:spacing w:before="0"/>
        <w:ind w:firstLine="567"/>
        <w:rPr>
          <w:b/>
          <w:szCs w:val="28"/>
        </w:rPr>
      </w:pPr>
    </w:p>
    <w:p w:rsidR="00776A10" w:rsidRDefault="00776A10">
      <w:bookmarkStart w:id="0" w:name="_GoBack"/>
      <w:bookmarkEnd w:id="0"/>
    </w:p>
    <w:sectPr w:rsidR="0077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85B26"/>
    <w:multiLevelType w:val="hybridMultilevel"/>
    <w:tmpl w:val="2696CBCE"/>
    <w:lvl w:ilvl="0" w:tplc="89F06182">
      <w:start w:val="1"/>
      <w:numFmt w:val="russianLower"/>
      <w:lvlText w:val="%1)"/>
      <w:lvlJc w:val="left"/>
      <w:pPr>
        <w:tabs>
          <w:tab w:val="num" w:pos="0"/>
        </w:tabs>
        <w:ind w:left="284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782FAA"/>
    <w:multiLevelType w:val="hybridMultilevel"/>
    <w:tmpl w:val="1DAA5D06"/>
    <w:lvl w:ilvl="0" w:tplc="43AEDCEE">
      <w:start w:val="1"/>
      <w:numFmt w:val="russianLower"/>
      <w:lvlText w:val="%1)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907A56"/>
    <w:multiLevelType w:val="hybridMultilevel"/>
    <w:tmpl w:val="60925E96"/>
    <w:lvl w:ilvl="0" w:tplc="F2AEBAFA">
      <w:start w:val="1"/>
      <w:numFmt w:val="russianLower"/>
      <w:lvlText w:val="%1)"/>
      <w:lvlJc w:val="left"/>
      <w:pPr>
        <w:tabs>
          <w:tab w:val="num" w:pos="0"/>
        </w:tabs>
        <w:ind w:left="284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8F0411"/>
    <w:multiLevelType w:val="hybridMultilevel"/>
    <w:tmpl w:val="6E38FA64"/>
    <w:lvl w:ilvl="0" w:tplc="E320DC24">
      <w:start w:val="1"/>
      <w:numFmt w:val="russianLower"/>
      <w:lvlText w:val="%1)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56"/>
    <w:rsid w:val="00460B56"/>
    <w:rsid w:val="00776A10"/>
    <w:rsid w:val="009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43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F6D43"/>
    <w:pPr>
      <w:widowControl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">
    <w:name w:val="заголовок 9"/>
    <w:basedOn w:val="a"/>
    <w:next w:val="a"/>
    <w:rsid w:val="009F6D43"/>
    <w:pPr>
      <w:keepNext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43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F6D43"/>
    <w:pPr>
      <w:widowControl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">
    <w:name w:val="заголовок 9"/>
    <w:basedOn w:val="a"/>
    <w:next w:val="a"/>
    <w:rsid w:val="009F6D43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>Krokoz™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2015-12-14T15:16:00Z</dcterms:created>
  <dcterms:modified xsi:type="dcterms:W3CDTF">2015-12-14T15:16:00Z</dcterms:modified>
</cp:coreProperties>
</file>