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866" w:rsidRPr="00301866" w:rsidRDefault="00301866" w:rsidP="00301866">
      <w:pPr>
        <w:spacing w:line="240" w:lineRule="auto"/>
        <w:rPr>
          <w:rStyle w:val="a8"/>
          <w:b w:val="0"/>
          <w:sz w:val="24"/>
          <w:szCs w:val="24"/>
        </w:rPr>
      </w:pPr>
      <w:r w:rsidRPr="00301866">
        <w:rPr>
          <w:rStyle w:val="a8"/>
          <w:b w:val="0"/>
          <w:spacing w:val="30"/>
          <w:sz w:val="24"/>
          <w:szCs w:val="24"/>
        </w:rPr>
        <w:t xml:space="preserve">Ниже приведен пример </w:t>
      </w:r>
      <w:proofErr w:type="gramStart"/>
      <w:r w:rsidRPr="00301866">
        <w:rPr>
          <w:rStyle w:val="a8"/>
          <w:b w:val="0"/>
          <w:spacing w:val="30"/>
          <w:sz w:val="24"/>
          <w:szCs w:val="24"/>
        </w:rPr>
        <w:t>моей</w:t>
      </w:r>
      <w:proofErr w:type="gramEnd"/>
      <w:r w:rsidRPr="00301866">
        <w:rPr>
          <w:rStyle w:val="a8"/>
          <w:b w:val="0"/>
          <w:spacing w:val="30"/>
          <w:sz w:val="24"/>
          <w:szCs w:val="24"/>
        </w:rPr>
        <w:t xml:space="preserve"> </w:t>
      </w:r>
      <w:r>
        <w:rPr>
          <w:rStyle w:val="a8"/>
          <w:b w:val="0"/>
          <w:spacing w:val="30"/>
          <w:sz w:val="24"/>
          <w:szCs w:val="24"/>
        </w:rPr>
        <w:t>курсовой.</w:t>
      </w:r>
      <w:r>
        <w:rPr>
          <w:rStyle w:val="a8"/>
          <w:b w:val="0"/>
          <w:spacing w:val="30"/>
          <w:sz w:val="24"/>
          <w:szCs w:val="24"/>
        </w:rPr>
        <w:br/>
      </w:r>
      <w:r>
        <w:rPr>
          <w:rStyle w:val="a8"/>
          <w:b w:val="0"/>
          <w:spacing w:val="30"/>
          <w:sz w:val="24"/>
          <w:szCs w:val="24"/>
        </w:rPr>
        <w:br/>
      </w:r>
      <w:r w:rsidRPr="00301866">
        <w:rPr>
          <w:rStyle w:val="a8"/>
          <w:b w:val="0"/>
          <w:sz w:val="24"/>
          <w:szCs w:val="24"/>
        </w:rPr>
        <w:t xml:space="preserve">Нужно переформировать работу по такому плану (используя материалы самой курсовой + </w:t>
      </w:r>
      <w:proofErr w:type="spellStart"/>
      <w:r w:rsidRPr="00301866">
        <w:rPr>
          <w:rStyle w:val="a8"/>
          <w:b w:val="0"/>
          <w:sz w:val="24"/>
          <w:szCs w:val="24"/>
        </w:rPr>
        <w:t>можно</w:t>
      </w:r>
      <w:r>
        <w:rPr>
          <w:rStyle w:val="a8"/>
          <w:b w:val="0"/>
          <w:sz w:val="24"/>
          <w:szCs w:val="24"/>
        </w:rPr>
        <w:t>\нужно</w:t>
      </w:r>
      <w:proofErr w:type="spellEnd"/>
      <w:r w:rsidRPr="00301866">
        <w:rPr>
          <w:rStyle w:val="a8"/>
          <w:b w:val="0"/>
          <w:sz w:val="24"/>
          <w:szCs w:val="24"/>
        </w:rPr>
        <w:t xml:space="preserve"> вносить свои изменения)</w:t>
      </w:r>
      <w:r>
        <w:rPr>
          <w:rStyle w:val="a8"/>
          <w:b w:val="0"/>
          <w:spacing w:val="30"/>
          <w:sz w:val="24"/>
          <w:szCs w:val="24"/>
        </w:rPr>
        <w:br/>
      </w:r>
      <w:r w:rsidRPr="00301866">
        <w:rPr>
          <w:rStyle w:val="a8"/>
          <w:b w:val="0"/>
          <w:sz w:val="24"/>
          <w:szCs w:val="24"/>
        </w:rPr>
        <w:br/>
        <w:t>Введение – 2 листа (Актуальность темы, цели, задачи, немного о структуре работы)</w:t>
      </w:r>
    </w:p>
    <w:p w:rsidR="00301866" w:rsidRPr="00301866" w:rsidRDefault="00301866" w:rsidP="00301866">
      <w:pPr>
        <w:spacing w:line="240" w:lineRule="auto"/>
        <w:rPr>
          <w:rStyle w:val="a8"/>
          <w:b w:val="0"/>
          <w:sz w:val="24"/>
          <w:szCs w:val="24"/>
        </w:rPr>
      </w:pPr>
      <w:r w:rsidRPr="00301866">
        <w:rPr>
          <w:rStyle w:val="a8"/>
          <w:b w:val="0"/>
          <w:sz w:val="24"/>
          <w:szCs w:val="24"/>
        </w:rPr>
        <w:br/>
        <w:t>1. Понятие и сущность денежной системы</w:t>
      </w:r>
    </w:p>
    <w:p w:rsidR="00301866" w:rsidRDefault="00301866" w:rsidP="00301866">
      <w:pPr>
        <w:pStyle w:val="a3"/>
        <w:numPr>
          <w:ilvl w:val="1"/>
          <w:numId w:val="14"/>
        </w:numPr>
        <w:spacing w:line="240" w:lineRule="auto"/>
        <w:rPr>
          <w:rStyle w:val="a8"/>
          <w:b w:val="0"/>
          <w:sz w:val="24"/>
          <w:szCs w:val="24"/>
        </w:rPr>
      </w:pPr>
      <w:r>
        <w:rPr>
          <w:rStyle w:val="a8"/>
          <w:b w:val="0"/>
          <w:sz w:val="24"/>
          <w:szCs w:val="24"/>
        </w:rPr>
        <w:t>Деньги</w:t>
      </w:r>
      <w:proofErr w:type="gramStart"/>
      <w:r>
        <w:rPr>
          <w:rStyle w:val="a8"/>
          <w:b w:val="0"/>
          <w:sz w:val="24"/>
          <w:szCs w:val="24"/>
        </w:rPr>
        <w:t xml:space="preserve"> :</w:t>
      </w:r>
      <w:proofErr w:type="gramEnd"/>
      <w:r>
        <w:rPr>
          <w:rStyle w:val="a8"/>
          <w:b w:val="0"/>
          <w:sz w:val="24"/>
          <w:szCs w:val="24"/>
        </w:rPr>
        <w:t xml:space="preserve"> функции и виды</w:t>
      </w:r>
    </w:p>
    <w:p w:rsidR="00301866" w:rsidRDefault="00301866" w:rsidP="00301866">
      <w:pPr>
        <w:pStyle w:val="a3"/>
        <w:numPr>
          <w:ilvl w:val="1"/>
          <w:numId w:val="14"/>
        </w:numPr>
        <w:spacing w:line="240" w:lineRule="auto"/>
        <w:rPr>
          <w:rStyle w:val="a8"/>
          <w:b w:val="0"/>
          <w:sz w:val="24"/>
          <w:szCs w:val="24"/>
        </w:rPr>
      </w:pPr>
      <w:r>
        <w:rPr>
          <w:rStyle w:val="a8"/>
          <w:b w:val="0"/>
          <w:sz w:val="24"/>
          <w:szCs w:val="24"/>
        </w:rPr>
        <w:t xml:space="preserve"> Денежный рынок</w:t>
      </w:r>
    </w:p>
    <w:p w:rsidR="00301866" w:rsidRDefault="00301866" w:rsidP="00301866">
      <w:pPr>
        <w:pStyle w:val="a3"/>
        <w:numPr>
          <w:ilvl w:val="1"/>
          <w:numId w:val="14"/>
        </w:numPr>
        <w:spacing w:line="240" w:lineRule="auto"/>
        <w:rPr>
          <w:rStyle w:val="a8"/>
          <w:b w:val="0"/>
          <w:sz w:val="24"/>
          <w:szCs w:val="24"/>
        </w:rPr>
      </w:pPr>
      <w:r>
        <w:rPr>
          <w:rStyle w:val="a8"/>
          <w:b w:val="0"/>
          <w:sz w:val="24"/>
          <w:szCs w:val="24"/>
        </w:rPr>
        <w:t xml:space="preserve"> Типы денежных систем</w:t>
      </w:r>
      <w:r>
        <w:rPr>
          <w:rStyle w:val="a8"/>
          <w:b w:val="0"/>
          <w:sz w:val="24"/>
          <w:szCs w:val="24"/>
        </w:rPr>
        <w:br/>
      </w:r>
    </w:p>
    <w:p w:rsidR="00301866" w:rsidRDefault="00301866" w:rsidP="00301866">
      <w:pPr>
        <w:pStyle w:val="a3"/>
        <w:numPr>
          <w:ilvl w:val="0"/>
          <w:numId w:val="14"/>
        </w:numPr>
        <w:spacing w:line="240" w:lineRule="auto"/>
        <w:rPr>
          <w:rStyle w:val="a8"/>
          <w:b w:val="0"/>
          <w:sz w:val="24"/>
          <w:szCs w:val="24"/>
        </w:rPr>
      </w:pPr>
      <w:r>
        <w:rPr>
          <w:rStyle w:val="a8"/>
          <w:b w:val="0"/>
          <w:sz w:val="24"/>
          <w:szCs w:val="24"/>
        </w:rPr>
        <w:t>Анализ денежной системы РФ</w:t>
      </w:r>
      <w:r>
        <w:rPr>
          <w:rStyle w:val="a8"/>
          <w:b w:val="0"/>
          <w:sz w:val="24"/>
          <w:szCs w:val="24"/>
        </w:rPr>
        <w:br/>
        <w:t>2.1 Особенность формирования денежной системы РФ</w:t>
      </w:r>
      <w:r>
        <w:rPr>
          <w:rStyle w:val="a8"/>
          <w:b w:val="0"/>
          <w:sz w:val="24"/>
          <w:szCs w:val="24"/>
        </w:rPr>
        <w:br/>
        <w:t>2.2. Современное состояние денежной системы РФ.</w:t>
      </w:r>
    </w:p>
    <w:p w:rsidR="00301866" w:rsidRDefault="00301866" w:rsidP="00301866">
      <w:pPr>
        <w:pStyle w:val="a3"/>
        <w:spacing w:line="240" w:lineRule="auto"/>
        <w:ind w:left="360"/>
        <w:rPr>
          <w:rStyle w:val="a8"/>
          <w:b w:val="0"/>
          <w:sz w:val="24"/>
          <w:szCs w:val="24"/>
        </w:rPr>
      </w:pPr>
    </w:p>
    <w:p w:rsidR="00301866" w:rsidRPr="00301866" w:rsidRDefault="00301866" w:rsidP="00301866">
      <w:pPr>
        <w:pStyle w:val="a3"/>
        <w:spacing w:line="240" w:lineRule="auto"/>
        <w:ind w:left="360"/>
        <w:rPr>
          <w:rStyle w:val="a8"/>
          <w:b w:val="0"/>
          <w:sz w:val="24"/>
          <w:szCs w:val="24"/>
        </w:rPr>
      </w:pPr>
      <w:r>
        <w:rPr>
          <w:rStyle w:val="a8"/>
          <w:b w:val="0"/>
          <w:sz w:val="24"/>
          <w:szCs w:val="24"/>
        </w:rPr>
        <w:t>Заключение + список литературы как обычно.</w:t>
      </w:r>
    </w:p>
    <w:p w:rsidR="00301866" w:rsidRPr="00301866" w:rsidRDefault="00301866" w:rsidP="00301866">
      <w:pPr>
        <w:spacing w:line="240" w:lineRule="auto"/>
        <w:rPr>
          <w:rStyle w:val="a8"/>
          <w:b w:val="0"/>
          <w:sz w:val="24"/>
          <w:szCs w:val="24"/>
        </w:rPr>
      </w:pPr>
    </w:p>
    <w:p w:rsidR="00301866"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301866" w:rsidRDefault="00301866" w:rsidP="00E259D0">
      <w:pPr>
        <w:spacing w:line="240" w:lineRule="auto"/>
        <w:jc w:val="center"/>
        <w:rPr>
          <w:rStyle w:val="a8"/>
          <w:b w:val="0"/>
          <w:spacing w:val="30"/>
          <w:sz w:val="28"/>
          <w:szCs w:val="28"/>
        </w:rPr>
      </w:pPr>
    </w:p>
    <w:p w:rsidR="00E259D0" w:rsidRDefault="00E259D0" w:rsidP="00301866">
      <w:pPr>
        <w:spacing w:line="240" w:lineRule="auto"/>
        <w:jc w:val="center"/>
        <w:rPr>
          <w:rStyle w:val="a8"/>
          <w:b w:val="0"/>
          <w:spacing w:val="30"/>
          <w:sz w:val="28"/>
          <w:szCs w:val="28"/>
        </w:rPr>
      </w:pPr>
      <w:r>
        <w:rPr>
          <w:rStyle w:val="a8"/>
          <w:b w:val="0"/>
          <w:spacing w:val="30"/>
          <w:sz w:val="28"/>
          <w:szCs w:val="28"/>
        </w:rPr>
        <w:lastRenderedPageBreak/>
        <w:t>Федеральное государственное бюджетное образовательное учреждение</w:t>
      </w:r>
    </w:p>
    <w:p w:rsidR="00E259D0" w:rsidRDefault="00E259D0" w:rsidP="00E259D0">
      <w:pPr>
        <w:spacing w:line="240" w:lineRule="auto"/>
        <w:jc w:val="center"/>
        <w:rPr>
          <w:rStyle w:val="a8"/>
          <w:b w:val="0"/>
          <w:spacing w:val="30"/>
          <w:sz w:val="28"/>
          <w:szCs w:val="28"/>
        </w:rPr>
      </w:pPr>
      <w:r>
        <w:rPr>
          <w:rStyle w:val="a8"/>
          <w:b w:val="0"/>
          <w:spacing w:val="30"/>
          <w:sz w:val="28"/>
          <w:szCs w:val="28"/>
        </w:rPr>
        <w:t xml:space="preserve">высшего профессионального образования </w:t>
      </w:r>
    </w:p>
    <w:p w:rsidR="00E259D0" w:rsidRDefault="00E259D0" w:rsidP="00E259D0">
      <w:pPr>
        <w:spacing w:line="240" w:lineRule="auto"/>
        <w:jc w:val="center"/>
        <w:rPr>
          <w:rStyle w:val="a8"/>
          <w:b w:val="0"/>
          <w:spacing w:val="30"/>
          <w:sz w:val="28"/>
          <w:szCs w:val="28"/>
        </w:rPr>
      </w:pPr>
      <w:r>
        <w:rPr>
          <w:rStyle w:val="a8"/>
          <w:b w:val="0"/>
          <w:spacing w:val="30"/>
          <w:sz w:val="28"/>
          <w:szCs w:val="28"/>
        </w:rPr>
        <w:t xml:space="preserve">«Российский экономический университет им. Г.В. Плеханова» </w:t>
      </w:r>
    </w:p>
    <w:p w:rsidR="00E259D0" w:rsidRDefault="00E259D0" w:rsidP="00E259D0">
      <w:pPr>
        <w:jc w:val="center"/>
        <w:rPr>
          <w:rStyle w:val="a8"/>
          <w:b w:val="0"/>
          <w:spacing w:val="30"/>
          <w:sz w:val="28"/>
          <w:szCs w:val="28"/>
        </w:rPr>
      </w:pPr>
    </w:p>
    <w:p w:rsidR="00E259D0" w:rsidRDefault="00E259D0" w:rsidP="00E259D0">
      <w:pPr>
        <w:jc w:val="center"/>
        <w:rPr>
          <w:rStyle w:val="a8"/>
          <w:b w:val="0"/>
          <w:spacing w:val="30"/>
          <w:sz w:val="28"/>
          <w:szCs w:val="28"/>
        </w:rPr>
      </w:pPr>
      <w:r>
        <w:rPr>
          <w:rStyle w:val="a8"/>
          <w:b w:val="0"/>
          <w:spacing w:val="30"/>
          <w:sz w:val="28"/>
          <w:szCs w:val="28"/>
        </w:rPr>
        <w:t xml:space="preserve">Факультет </w:t>
      </w:r>
      <w:proofErr w:type="gramStart"/>
      <w:r>
        <w:rPr>
          <w:rStyle w:val="a8"/>
          <w:b w:val="0"/>
          <w:spacing w:val="30"/>
          <w:sz w:val="28"/>
          <w:szCs w:val="28"/>
        </w:rPr>
        <w:t>прикладного</w:t>
      </w:r>
      <w:proofErr w:type="gramEnd"/>
      <w:r>
        <w:rPr>
          <w:rStyle w:val="a8"/>
          <w:b w:val="0"/>
          <w:spacing w:val="30"/>
          <w:sz w:val="28"/>
          <w:szCs w:val="28"/>
        </w:rPr>
        <w:t xml:space="preserve"> </w:t>
      </w:r>
      <w:proofErr w:type="spellStart"/>
      <w:r>
        <w:rPr>
          <w:rStyle w:val="a8"/>
          <w:b w:val="0"/>
          <w:spacing w:val="30"/>
          <w:sz w:val="28"/>
          <w:szCs w:val="28"/>
        </w:rPr>
        <w:t>бакалавриата</w:t>
      </w:r>
      <w:proofErr w:type="spellEnd"/>
    </w:p>
    <w:p w:rsidR="00E259D0" w:rsidRDefault="00E259D0" w:rsidP="00E259D0">
      <w:pPr>
        <w:jc w:val="center"/>
        <w:rPr>
          <w:rStyle w:val="a8"/>
          <w:b w:val="0"/>
          <w:spacing w:val="30"/>
          <w:sz w:val="28"/>
          <w:szCs w:val="28"/>
        </w:rPr>
      </w:pPr>
    </w:p>
    <w:p w:rsidR="00E259D0" w:rsidRDefault="00E259D0" w:rsidP="00E259D0">
      <w:pPr>
        <w:jc w:val="center"/>
        <w:rPr>
          <w:rStyle w:val="a8"/>
          <w:b w:val="0"/>
          <w:spacing w:val="30"/>
          <w:sz w:val="28"/>
          <w:szCs w:val="28"/>
        </w:rPr>
      </w:pPr>
      <w:r>
        <w:rPr>
          <w:rStyle w:val="a8"/>
          <w:b w:val="0"/>
          <w:spacing w:val="30"/>
          <w:sz w:val="28"/>
          <w:szCs w:val="28"/>
        </w:rPr>
        <w:t>Кафедра политической экономики</w:t>
      </w:r>
    </w:p>
    <w:p w:rsidR="00E259D0" w:rsidRDefault="00E259D0" w:rsidP="00E259D0">
      <w:pPr>
        <w:jc w:val="right"/>
        <w:rPr>
          <w:rStyle w:val="a8"/>
          <w:b w:val="0"/>
          <w:spacing w:val="30"/>
          <w:sz w:val="28"/>
          <w:szCs w:val="28"/>
        </w:rPr>
      </w:pPr>
    </w:p>
    <w:p w:rsidR="00E259D0" w:rsidRDefault="00E259D0" w:rsidP="00E259D0">
      <w:pPr>
        <w:jc w:val="center"/>
        <w:rPr>
          <w:rStyle w:val="a8"/>
          <w:b w:val="0"/>
          <w:spacing w:val="30"/>
          <w:sz w:val="28"/>
          <w:szCs w:val="28"/>
        </w:rPr>
      </w:pPr>
      <w:r>
        <w:rPr>
          <w:rStyle w:val="a8"/>
          <w:b w:val="0"/>
          <w:spacing w:val="30"/>
          <w:sz w:val="28"/>
          <w:szCs w:val="28"/>
        </w:rPr>
        <w:t>Курсовая работа по Дисциплине: макроэкономика</w:t>
      </w:r>
    </w:p>
    <w:p w:rsidR="00E259D0" w:rsidRDefault="00E259D0" w:rsidP="00E259D0">
      <w:pPr>
        <w:jc w:val="center"/>
        <w:rPr>
          <w:rStyle w:val="a8"/>
          <w:b w:val="0"/>
          <w:spacing w:val="30"/>
          <w:sz w:val="28"/>
          <w:szCs w:val="28"/>
        </w:rPr>
      </w:pPr>
      <w:r>
        <w:rPr>
          <w:rStyle w:val="a8"/>
          <w:b w:val="0"/>
          <w:spacing w:val="30"/>
          <w:sz w:val="28"/>
          <w:szCs w:val="28"/>
        </w:rPr>
        <w:t>По теме:</w:t>
      </w:r>
    </w:p>
    <w:p w:rsidR="00E259D0" w:rsidRPr="00E259D0" w:rsidRDefault="00E259D0" w:rsidP="00E259D0">
      <w:pPr>
        <w:spacing w:before="100" w:beforeAutospacing="1" w:after="0" w:line="360" w:lineRule="auto"/>
        <w:jc w:val="both"/>
        <w:rPr>
          <w:rStyle w:val="a8"/>
          <w:rFonts w:ascii="Times New Roman" w:eastAsia="Times New Roman" w:hAnsi="Times New Roman"/>
          <w:b w:val="0"/>
          <w:bCs w:val="0"/>
          <w:sz w:val="28"/>
          <w:szCs w:val="24"/>
          <w:lang w:eastAsia="ru-RU"/>
        </w:rPr>
      </w:pPr>
      <w:r>
        <w:rPr>
          <w:rStyle w:val="a8"/>
          <w:b w:val="0"/>
          <w:spacing w:val="30"/>
          <w:sz w:val="28"/>
          <w:szCs w:val="28"/>
        </w:rPr>
        <w:t>«</w:t>
      </w:r>
      <w:r w:rsidRPr="00E259D0">
        <w:rPr>
          <w:rFonts w:eastAsia="Times New Roman" w:cs="Times New Roman"/>
          <w:sz w:val="28"/>
          <w:szCs w:val="24"/>
          <w:lang w:eastAsia="ru-RU"/>
        </w:rPr>
        <w:t>Современная денежная система и особенности ее формирования в России</w:t>
      </w:r>
      <w:r>
        <w:rPr>
          <w:rStyle w:val="a8"/>
          <w:b w:val="0"/>
          <w:spacing w:val="30"/>
          <w:sz w:val="28"/>
          <w:szCs w:val="28"/>
        </w:rPr>
        <w:t>»</w:t>
      </w:r>
    </w:p>
    <w:p w:rsidR="00E259D0" w:rsidRDefault="00E259D0" w:rsidP="00E259D0">
      <w:pPr>
        <w:jc w:val="center"/>
        <w:rPr>
          <w:rStyle w:val="a8"/>
          <w:b w:val="0"/>
          <w:spacing w:val="30"/>
          <w:sz w:val="28"/>
          <w:szCs w:val="28"/>
        </w:rPr>
      </w:pPr>
    </w:p>
    <w:p w:rsidR="00E259D0" w:rsidRDefault="00E259D0" w:rsidP="00E259D0">
      <w:pPr>
        <w:jc w:val="center"/>
        <w:rPr>
          <w:rStyle w:val="a8"/>
          <w:b w:val="0"/>
          <w:spacing w:val="30"/>
          <w:sz w:val="28"/>
          <w:szCs w:val="28"/>
        </w:rPr>
      </w:pPr>
    </w:p>
    <w:p w:rsidR="00E259D0" w:rsidRDefault="00E259D0" w:rsidP="00E259D0">
      <w:pPr>
        <w:jc w:val="right"/>
        <w:rPr>
          <w:rStyle w:val="a8"/>
          <w:b w:val="0"/>
          <w:spacing w:val="30"/>
          <w:sz w:val="28"/>
          <w:szCs w:val="28"/>
        </w:rPr>
      </w:pPr>
    </w:p>
    <w:p w:rsidR="00E259D0" w:rsidRDefault="00E259D0" w:rsidP="00E259D0">
      <w:pPr>
        <w:jc w:val="right"/>
        <w:rPr>
          <w:rStyle w:val="a8"/>
          <w:b w:val="0"/>
          <w:spacing w:val="30"/>
          <w:sz w:val="28"/>
          <w:szCs w:val="28"/>
        </w:rPr>
      </w:pPr>
      <w:r>
        <w:rPr>
          <w:rStyle w:val="a8"/>
          <w:b w:val="0"/>
          <w:spacing w:val="30"/>
          <w:sz w:val="28"/>
          <w:szCs w:val="28"/>
        </w:rPr>
        <w:t xml:space="preserve">Выполнил студент 21 группы: </w:t>
      </w:r>
    </w:p>
    <w:p w:rsidR="00E259D0" w:rsidRDefault="00E259D0" w:rsidP="00E259D0">
      <w:pPr>
        <w:jc w:val="right"/>
        <w:rPr>
          <w:rStyle w:val="a8"/>
          <w:b w:val="0"/>
          <w:spacing w:val="30"/>
          <w:sz w:val="28"/>
          <w:szCs w:val="28"/>
        </w:rPr>
      </w:pPr>
      <w:r>
        <w:rPr>
          <w:rStyle w:val="a8"/>
          <w:b w:val="0"/>
          <w:spacing w:val="30"/>
          <w:sz w:val="28"/>
          <w:szCs w:val="28"/>
        </w:rPr>
        <w:t>Шаламов В.Ю.</w:t>
      </w:r>
    </w:p>
    <w:p w:rsidR="00E259D0" w:rsidRDefault="00E259D0" w:rsidP="00E259D0">
      <w:pPr>
        <w:jc w:val="right"/>
        <w:rPr>
          <w:rStyle w:val="a8"/>
          <w:b w:val="0"/>
          <w:spacing w:val="30"/>
          <w:sz w:val="28"/>
          <w:szCs w:val="28"/>
        </w:rPr>
      </w:pPr>
      <w:r>
        <w:rPr>
          <w:rStyle w:val="a8"/>
          <w:b w:val="0"/>
          <w:spacing w:val="30"/>
          <w:sz w:val="28"/>
          <w:szCs w:val="28"/>
        </w:rPr>
        <w:t>Проверил:</w:t>
      </w:r>
    </w:p>
    <w:p w:rsidR="00E259D0" w:rsidRDefault="00E259D0" w:rsidP="00E259D0">
      <w:pPr>
        <w:jc w:val="right"/>
        <w:rPr>
          <w:rStyle w:val="a8"/>
          <w:b w:val="0"/>
          <w:spacing w:val="30"/>
          <w:sz w:val="28"/>
          <w:szCs w:val="28"/>
        </w:rPr>
      </w:pPr>
      <w:r>
        <w:rPr>
          <w:rStyle w:val="a8"/>
          <w:b w:val="0"/>
          <w:spacing w:val="30"/>
          <w:sz w:val="28"/>
          <w:szCs w:val="28"/>
        </w:rPr>
        <w:t xml:space="preserve">К. </w:t>
      </w:r>
      <w:proofErr w:type="spellStart"/>
      <w:r>
        <w:rPr>
          <w:rStyle w:val="a8"/>
          <w:b w:val="0"/>
          <w:spacing w:val="30"/>
          <w:sz w:val="28"/>
          <w:szCs w:val="28"/>
        </w:rPr>
        <w:t>эн</w:t>
      </w:r>
      <w:proofErr w:type="spellEnd"/>
      <w:r>
        <w:rPr>
          <w:rStyle w:val="a8"/>
          <w:b w:val="0"/>
          <w:spacing w:val="30"/>
          <w:sz w:val="28"/>
          <w:szCs w:val="28"/>
        </w:rPr>
        <w:t>., доцент Доценко Е.Ю.</w:t>
      </w:r>
    </w:p>
    <w:p w:rsidR="00E259D0" w:rsidRDefault="00E259D0" w:rsidP="00E259D0">
      <w:pPr>
        <w:jc w:val="center"/>
        <w:rPr>
          <w:rStyle w:val="a8"/>
          <w:b w:val="0"/>
          <w:spacing w:val="30"/>
          <w:sz w:val="28"/>
          <w:szCs w:val="28"/>
        </w:rPr>
      </w:pPr>
    </w:p>
    <w:p w:rsidR="00E259D0" w:rsidRDefault="00E259D0" w:rsidP="00E259D0">
      <w:pPr>
        <w:jc w:val="center"/>
        <w:rPr>
          <w:rStyle w:val="a8"/>
          <w:b w:val="0"/>
          <w:spacing w:val="30"/>
          <w:sz w:val="28"/>
          <w:szCs w:val="28"/>
        </w:rPr>
      </w:pPr>
    </w:p>
    <w:p w:rsidR="00E259D0" w:rsidRDefault="00E259D0" w:rsidP="00E259D0">
      <w:pPr>
        <w:jc w:val="center"/>
        <w:rPr>
          <w:rStyle w:val="a8"/>
          <w:b w:val="0"/>
          <w:spacing w:val="30"/>
          <w:sz w:val="28"/>
          <w:szCs w:val="28"/>
        </w:rPr>
      </w:pPr>
    </w:p>
    <w:p w:rsidR="00E259D0" w:rsidRDefault="00E259D0" w:rsidP="00E259D0">
      <w:pPr>
        <w:jc w:val="center"/>
        <w:rPr>
          <w:rStyle w:val="a8"/>
          <w:b w:val="0"/>
          <w:spacing w:val="30"/>
          <w:sz w:val="28"/>
          <w:szCs w:val="28"/>
        </w:rPr>
      </w:pPr>
    </w:p>
    <w:p w:rsidR="00E259D0" w:rsidRDefault="00E259D0" w:rsidP="00E259D0">
      <w:pPr>
        <w:jc w:val="center"/>
        <w:rPr>
          <w:rStyle w:val="a8"/>
          <w:b w:val="0"/>
          <w:spacing w:val="30"/>
          <w:sz w:val="28"/>
          <w:szCs w:val="28"/>
        </w:rPr>
      </w:pPr>
    </w:p>
    <w:p w:rsidR="00DD348B" w:rsidRPr="00DD348B" w:rsidRDefault="00E259D0" w:rsidP="00E259D0">
      <w:pPr>
        <w:spacing w:before="100" w:beforeAutospacing="1" w:after="0" w:line="360" w:lineRule="auto"/>
        <w:ind w:left="720"/>
        <w:jc w:val="center"/>
        <w:rPr>
          <w:rFonts w:ascii="Times New Roman" w:eastAsia="Times New Roman" w:hAnsi="Times New Roman" w:cs="Times New Roman"/>
          <w:sz w:val="28"/>
          <w:szCs w:val="24"/>
          <w:lang w:eastAsia="ru-RU"/>
        </w:rPr>
      </w:pPr>
      <w:r>
        <w:rPr>
          <w:rStyle w:val="a8"/>
          <w:rFonts w:ascii="Times New Roman" w:hAnsi="Times New Roman"/>
          <w:b w:val="0"/>
          <w:spacing w:val="30"/>
          <w:sz w:val="28"/>
          <w:szCs w:val="28"/>
        </w:rPr>
        <w:t>Москва, 2015</w:t>
      </w:r>
    </w:p>
    <w:p w:rsidR="00D36835" w:rsidRPr="00AD3FA3" w:rsidRDefault="00D36835" w:rsidP="00DD348B">
      <w:pPr>
        <w:spacing w:after="0" w:line="360" w:lineRule="auto"/>
        <w:ind w:firstLine="709"/>
        <w:jc w:val="both"/>
        <w:rPr>
          <w:rFonts w:ascii="Times New Roman" w:hAnsi="Times New Roman" w:cs="Times New Roman"/>
          <w:sz w:val="28"/>
          <w:szCs w:val="28"/>
          <w:lang w:val="en-US"/>
        </w:rPr>
      </w:pPr>
      <w:r w:rsidRPr="00AD3FA3">
        <w:rPr>
          <w:rFonts w:ascii="Times New Roman" w:hAnsi="Times New Roman" w:cs="Times New Roman"/>
          <w:sz w:val="28"/>
          <w:szCs w:val="28"/>
        </w:rPr>
        <w:lastRenderedPageBreak/>
        <w:t>Введение</w:t>
      </w:r>
      <w:r w:rsidR="00DD348B">
        <w:rPr>
          <w:rFonts w:ascii="Times New Roman" w:hAnsi="Times New Roman" w:cs="Times New Roman"/>
          <w:sz w:val="28"/>
          <w:szCs w:val="28"/>
        </w:rPr>
        <w:t>…………………………………………………………………</w:t>
      </w:r>
      <w:r w:rsidR="00AD3FA3">
        <w:rPr>
          <w:rFonts w:ascii="Times New Roman" w:hAnsi="Times New Roman" w:cs="Times New Roman"/>
          <w:sz w:val="28"/>
          <w:szCs w:val="28"/>
        </w:rPr>
        <w:t xml:space="preserve"> 3</w:t>
      </w:r>
    </w:p>
    <w:p w:rsidR="00D36835" w:rsidRPr="00AD3FA3" w:rsidRDefault="00D36835" w:rsidP="00DD348B">
      <w:pPr>
        <w:pStyle w:val="a3"/>
        <w:numPr>
          <w:ilvl w:val="0"/>
          <w:numId w:val="3"/>
        </w:numPr>
        <w:spacing w:after="0" w:line="360" w:lineRule="auto"/>
        <w:rPr>
          <w:rFonts w:ascii="Times New Roman" w:hAnsi="Times New Roman" w:cs="Times New Roman"/>
        </w:rPr>
      </w:pPr>
      <w:r w:rsidRPr="00AD3FA3">
        <w:rPr>
          <w:rFonts w:ascii="Times New Roman" w:hAnsi="Times New Roman" w:cs="Times New Roman"/>
          <w:color w:val="000000"/>
          <w:sz w:val="28"/>
          <w:szCs w:val="28"/>
        </w:rPr>
        <w:t>История возникновения и развития денег……………………</w:t>
      </w:r>
      <w:r w:rsidR="00DD348B">
        <w:rPr>
          <w:rFonts w:ascii="Times New Roman" w:hAnsi="Times New Roman" w:cs="Times New Roman"/>
          <w:color w:val="000000"/>
          <w:sz w:val="28"/>
          <w:szCs w:val="28"/>
        </w:rPr>
        <w:t>..</w:t>
      </w:r>
      <w:r w:rsidRPr="00AD3FA3">
        <w:rPr>
          <w:rFonts w:ascii="Times New Roman" w:hAnsi="Times New Roman" w:cs="Times New Roman"/>
          <w:color w:val="000000"/>
          <w:sz w:val="28"/>
          <w:szCs w:val="28"/>
        </w:rPr>
        <w:t>……</w:t>
      </w:r>
      <w:r w:rsidR="00AD3FA3">
        <w:rPr>
          <w:rFonts w:ascii="Times New Roman" w:hAnsi="Times New Roman" w:cs="Times New Roman"/>
          <w:color w:val="000000"/>
          <w:sz w:val="28"/>
          <w:szCs w:val="28"/>
        </w:rPr>
        <w:t xml:space="preserve"> 4 </w:t>
      </w:r>
    </w:p>
    <w:p w:rsidR="00D36835" w:rsidRPr="00AD3FA3" w:rsidRDefault="00D36835" w:rsidP="00DD348B">
      <w:pPr>
        <w:pStyle w:val="a3"/>
        <w:numPr>
          <w:ilvl w:val="0"/>
          <w:numId w:val="3"/>
        </w:numPr>
        <w:spacing w:after="0" w:line="360" w:lineRule="auto"/>
        <w:rPr>
          <w:rFonts w:ascii="Times New Roman" w:hAnsi="Times New Roman" w:cs="Times New Roman"/>
        </w:rPr>
      </w:pPr>
      <w:r w:rsidRPr="00AD3FA3">
        <w:rPr>
          <w:rFonts w:ascii="Times New Roman" w:hAnsi="Times New Roman" w:cs="Times New Roman"/>
          <w:sz w:val="28"/>
          <w:szCs w:val="28"/>
        </w:rPr>
        <w:t xml:space="preserve">Основные функции денег. </w:t>
      </w:r>
      <w:r w:rsidR="00DD348B">
        <w:rPr>
          <w:rFonts w:ascii="Times New Roman" w:hAnsi="Times New Roman" w:cs="Times New Roman"/>
          <w:sz w:val="28"/>
          <w:szCs w:val="28"/>
        </w:rPr>
        <w:t>………………………………………….</w:t>
      </w:r>
      <w:r w:rsidR="00AD3FA3">
        <w:rPr>
          <w:rFonts w:ascii="Times New Roman" w:hAnsi="Times New Roman" w:cs="Times New Roman"/>
          <w:sz w:val="28"/>
          <w:szCs w:val="28"/>
        </w:rPr>
        <w:t xml:space="preserve"> 10</w:t>
      </w:r>
    </w:p>
    <w:p w:rsidR="00D36835" w:rsidRPr="00AD3FA3" w:rsidRDefault="00D36835" w:rsidP="00DD348B">
      <w:pPr>
        <w:pStyle w:val="a3"/>
        <w:numPr>
          <w:ilvl w:val="0"/>
          <w:numId w:val="3"/>
        </w:numPr>
        <w:spacing w:after="0" w:line="360" w:lineRule="auto"/>
        <w:rPr>
          <w:rFonts w:ascii="Times New Roman" w:hAnsi="Times New Roman" w:cs="Times New Roman"/>
        </w:rPr>
      </w:pPr>
      <w:r w:rsidRPr="00AD3FA3">
        <w:rPr>
          <w:rFonts w:ascii="Times New Roman" w:hAnsi="Times New Roman" w:cs="Times New Roman"/>
          <w:sz w:val="28"/>
          <w:szCs w:val="28"/>
        </w:rPr>
        <w:t>Структура денежной массы, денежные агрегаты. Скорость обращения денег</w:t>
      </w:r>
      <w:r w:rsidR="00DD348B">
        <w:rPr>
          <w:rFonts w:ascii="Times New Roman" w:hAnsi="Times New Roman" w:cs="Times New Roman"/>
          <w:sz w:val="28"/>
          <w:szCs w:val="28"/>
        </w:rPr>
        <w:t>…………………..……………………………………………….</w:t>
      </w:r>
      <w:r w:rsidR="002343EF">
        <w:rPr>
          <w:rFonts w:ascii="Times New Roman" w:hAnsi="Times New Roman" w:cs="Times New Roman"/>
          <w:sz w:val="28"/>
          <w:szCs w:val="28"/>
        </w:rPr>
        <w:t xml:space="preserve"> 13</w:t>
      </w:r>
    </w:p>
    <w:p w:rsidR="00D36835" w:rsidRPr="00AD3FA3" w:rsidRDefault="00D36835" w:rsidP="00DD348B">
      <w:pPr>
        <w:pStyle w:val="a3"/>
        <w:numPr>
          <w:ilvl w:val="0"/>
          <w:numId w:val="3"/>
        </w:numPr>
        <w:spacing w:after="0" w:line="360" w:lineRule="auto"/>
        <w:rPr>
          <w:rFonts w:ascii="Times New Roman" w:hAnsi="Times New Roman" w:cs="Times New Roman"/>
        </w:rPr>
      </w:pPr>
      <w:r w:rsidRPr="00AD3FA3">
        <w:rPr>
          <w:rFonts w:ascii="Times New Roman" w:hAnsi="Times New Roman" w:cs="Times New Roman"/>
          <w:sz w:val="28"/>
          <w:szCs w:val="28"/>
        </w:rPr>
        <w:t>Денежный рынок: спрос и предложение денег. Денежно-кредитная политика</w:t>
      </w:r>
      <w:r w:rsidR="00DD348B">
        <w:rPr>
          <w:rFonts w:ascii="Times New Roman" w:hAnsi="Times New Roman" w:cs="Times New Roman"/>
          <w:sz w:val="28"/>
          <w:szCs w:val="28"/>
        </w:rPr>
        <w:t>………………………………………………………………..</w:t>
      </w:r>
      <w:r w:rsidR="002343EF">
        <w:rPr>
          <w:rFonts w:ascii="Times New Roman" w:hAnsi="Times New Roman" w:cs="Times New Roman"/>
          <w:sz w:val="28"/>
          <w:szCs w:val="28"/>
        </w:rPr>
        <w:t>17</w:t>
      </w:r>
    </w:p>
    <w:p w:rsidR="00D36835" w:rsidRPr="00AD3FA3" w:rsidRDefault="00DD348B" w:rsidP="00DD348B">
      <w:pPr>
        <w:pStyle w:val="a3"/>
        <w:numPr>
          <w:ilvl w:val="0"/>
          <w:numId w:val="3"/>
        </w:numPr>
        <w:spacing w:after="0" w:line="360" w:lineRule="auto"/>
        <w:rPr>
          <w:rFonts w:ascii="Times New Roman" w:hAnsi="Times New Roman" w:cs="Times New Roman"/>
        </w:rPr>
      </w:pPr>
      <w:r>
        <w:rPr>
          <w:rFonts w:ascii="Times New Roman" w:hAnsi="Times New Roman" w:cs="Times New Roman"/>
          <w:sz w:val="28"/>
          <w:szCs w:val="28"/>
        </w:rPr>
        <w:t xml:space="preserve">Особенности </w:t>
      </w:r>
      <w:r w:rsidRPr="00AD3FA3">
        <w:rPr>
          <w:rFonts w:ascii="Times New Roman" w:hAnsi="Times New Roman" w:cs="Times New Roman"/>
          <w:sz w:val="28"/>
          <w:szCs w:val="28"/>
        </w:rPr>
        <w:t xml:space="preserve"> </w:t>
      </w:r>
      <w:r>
        <w:rPr>
          <w:rFonts w:ascii="Times New Roman" w:hAnsi="Times New Roman" w:cs="Times New Roman"/>
          <w:sz w:val="28"/>
          <w:szCs w:val="28"/>
        </w:rPr>
        <w:t xml:space="preserve">денежной системы в </w:t>
      </w:r>
      <w:r w:rsidR="00D36835" w:rsidRPr="00AD3FA3">
        <w:rPr>
          <w:rFonts w:ascii="Times New Roman" w:hAnsi="Times New Roman" w:cs="Times New Roman"/>
          <w:sz w:val="28"/>
          <w:szCs w:val="28"/>
        </w:rPr>
        <w:t xml:space="preserve"> России</w:t>
      </w:r>
      <w:r>
        <w:rPr>
          <w:rFonts w:ascii="Times New Roman" w:hAnsi="Times New Roman" w:cs="Times New Roman"/>
          <w:sz w:val="28"/>
          <w:szCs w:val="28"/>
        </w:rPr>
        <w:t>…………………………</w:t>
      </w:r>
      <w:r w:rsidR="002343EF">
        <w:rPr>
          <w:rFonts w:ascii="Times New Roman" w:hAnsi="Times New Roman" w:cs="Times New Roman"/>
          <w:sz w:val="28"/>
          <w:szCs w:val="28"/>
        </w:rPr>
        <w:t>26</w:t>
      </w:r>
    </w:p>
    <w:p w:rsidR="00DF3C12" w:rsidRDefault="00D36835" w:rsidP="00DD348B">
      <w:pPr>
        <w:spacing w:after="0" w:line="360" w:lineRule="auto"/>
        <w:ind w:firstLine="709"/>
        <w:jc w:val="both"/>
        <w:rPr>
          <w:rFonts w:ascii="Times New Roman" w:hAnsi="Times New Roman" w:cs="Times New Roman"/>
          <w:sz w:val="28"/>
          <w:szCs w:val="28"/>
        </w:rPr>
      </w:pPr>
      <w:r w:rsidRPr="00AD3FA3">
        <w:rPr>
          <w:rFonts w:ascii="Times New Roman" w:hAnsi="Times New Roman" w:cs="Times New Roman"/>
          <w:sz w:val="28"/>
          <w:szCs w:val="28"/>
        </w:rPr>
        <w:t>Заключение</w:t>
      </w:r>
      <w:r w:rsidR="00DD348B">
        <w:rPr>
          <w:rFonts w:ascii="Times New Roman" w:hAnsi="Times New Roman" w:cs="Times New Roman"/>
          <w:sz w:val="28"/>
          <w:szCs w:val="28"/>
        </w:rPr>
        <w:t>………………………………………………………………</w:t>
      </w:r>
      <w:r w:rsidR="002343EF">
        <w:rPr>
          <w:rFonts w:ascii="Times New Roman" w:hAnsi="Times New Roman" w:cs="Times New Roman"/>
          <w:sz w:val="28"/>
          <w:szCs w:val="28"/>
        </w:rPr>
        <w:t xml:space="preserve"> 30</w:t>
      </w:r>
    </w:p>
    <w:p w:rsidR="00525383" w:rsidRPr="00AD3FA3" w:rsidRDefault="00525383" w:rsidP="00DD3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DD348B">
        <w:rPr>
          <w:rFonts w:ascii="Times New Roman" w:hAnsi="Times New Roman" w:cs="Times New Roman"/>
          <w:sz w:val="28"/>
          <w:szCs w:val="28"/>
        </w:rPr>
        <w:t>………………………………………………………..</w:t>
      </w:r>
      <w:r w:rsidR="002343EF">
        <w:rPr>
          <w:rFonts w:ascii="Times New Roman" w:hAnsi="Times New Roman" w:cs="Times New Roman"/>
          <w:sz w:val="28"/>
          <w:szCs w:val="28"/>
        </w:rPr>
        <w:t>31</w:t>
      </w:r>
      <w:bookmarkStart w:id="0" w:name="_GoBack"/>
      <w:bookmarkEnd w:id="0"/>
    </w:p>
    <w:p w:rsidR="00D36835" w:rsidRPr="00D36835" w:rsidRDefault="00D36835" w:rsidP="00DD348B">
      <w:pPr>
        <w:spacing w:after="0" w:line="360" w:lineRule="auto"/>
        <w:ind w:firstLine="709"/>
        <w:jc w:val="both"/>
        <w:rPr>
          <w:rFonts w:ascii="Times New Roman" w:hAnsi="Times New Roman" w:cs="Times New Roman"/>
          <w:sz w:val="28"/>
          <w:szCs w:val="28"/>
        </w:rPr>
      </w:pPr>
    </w:p>
    <w:p w:rsidR="00D36835" w:rsidRPr="00D36835" w:rsidRDefault="00D36835" w:rsidP="00DD348B">
      <w:pPr>
        <w:spacing w:after="0" w:line="360" w:lineRule="auto"/>
        <w:ind w:firstLine="709"/>
        <w:jc w:val="both"/>
        <w:rPr>
          <w:rFonts w:ascii="Times New Roman" w:hAnsi="Times New Roman" w:cs="Times New Roman"/>
          <w:sz w:val="28"/>
          <w:szCs w:val="28"/>
        </w:rPr>
      </w:pPr>
    </w:p>
    <w:p w:rsidR="00D36835" w:rsidRPr="00D36835" w:rsidRDefault="00D36835" w:rsidP="00DD348B">
      <w:pPr>
        <w:spacing w:after="0" w:line="360" w:lineRule="auto"/>
        <w:ind w:firstLine="709"/>
        <w:jc w:val="both"/>
        <w:rPr>
          <w:rFonts w:ascii="Times New Roman" w:hAnsi="Times New Roman" w:cs="Times New Roman"/>
          <w:sz w:val="28"/>
          <w:szCs w:val="28"/>
        </w:rPr>
      </w:pPr>
    </w:p>
    <w:p w:rsidR="00D36835" w:rsidRPr="00D36835" w:rsidRDefault="00D36835" w:rsidP="00DD348B">
      <w:pPr>
        <w:spacing w:after="0" w:line="360" w:lineRule="auto"/>
        <w:ind w:firstLine="709"/>
        <w:jc w:val="both"/>
        <w:rPr>
          <w:rFonts w:ascii="Times New Roman" w:hAnsi="Times New Roman" w:cs="Times New Roman"/>
          <w:sz w:val="28"/>
          <w:szCs w:val="28"/>
        </w:rPr>
      </w:pPr>
    </w:p>
    <w:p w:rsidR="00D36835" w:rsidRPr="00D36835" w:rsidRDefault="00D36835" w:rsidP="00DD348B">
      <w:pPr>
        <w:spacing w:after="0" w:line="360" w:lineRule="auto"/>
        <w:ind w:firstLine="709"/>
        <w:jc w:val="both"/>
        <w:rPr>
          <w:rFonts w:ascii="Times New Roman" w:hAnsi="Times New Roman" w:cs="Times New Roman"/>
          <w:sz w:val="28"/>
          <w:szCs w:val="28"/>
        </w:rPr>
      </w:pPr>
    </w:p>
    <w:p w:rsidR="00D36835" w:rsidRPr="00D36835" w:rsidRDefault="00D36835" w:rsidP="00DD348B">
      <w:pPr>
        <w:spacing w:after="0" w:line="360" w:lineRule="auto"/>
        <w:ind w:firstLine="709"/>
        <w:jc w:val="both"/>
        <w:rPr>
          <w:rFonts w:ascii="Times New Roman" w:hAnsi="Times New Roman" w:cs="Times New Roman"/>
          <w:sz w:val="28"/>
          <w:szCs w:val="28"/>
        </w:rPr>
      </w:pPr>
    </w:p>
    <w:p w:rsidR="00D36835" w:rsidRPr="00D36835" w:rsidRDefault="00D36835" w:rsidP="00DD348B">
      <w:pPr>
        <w:spacing w:after="0" w:line="360" w:lineRule="auto"/>
        <w:ind w:firstLine="709"/>
        <w:jc w:val="both"/>
        <w:rPr>
          <w:rFonts w:ascii="Times New Roman" w:hAnsi="Times New Roman" w:cs="Times New Roman"/>
          <w:sz w:val="28"/>
          <w:szCs w:val="28"/>
        </w:rPr>
      </w:pPr>
    </w:p>
    <w:p w:rsidR="00D36835" w:rsidRPr="00D36835" w:rsidRDefault="00D36835" w:rsidP="00DD348B">
      <w:pPr>
        <w:spacing w:after="0" w:line="360" w:lineRule="auto"/>
        <w:ind w:firstLine="709"/>
        <w:jc w:val="both"/>
        <w:rPr>
          <w:rFonts w:ascii="Times New Roman" w:hAnsi="Times New Roman" w:cs="Times New Roman"/>
          <w:sz w:val="28"/>
          <w:szCs w:val="28"/>
        </w:rPr>
      </w:pPr>
    </w:p>
    <w:p w:rsidR="00D36835" w:rsidRPr="00D36835" w:rsidRDefault="00D36835" w:rsidP="00DD348B">
      <w:pPr>
        <w:spacing w:after="0" w:line="360" w:lineRule="auto"/>
        <w:ind w:firstLine="709"/>
        <w:jc w:val="both"/>
        <w:rPr>
          <w:rFonts w:ascii="Times New Roman" w:hAnsi="Times New Roman" w:cs="Times New Roman"/>
          <w:sz w:val="28"/>
          <w:szCs w:val="28"/>
        </w:rPr>
      </w:pPr>
    </w:p>
    <w:p w:rsidR="00D36835" w:rsidRDefault="00D36835"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D36835" w:rsidRPr="00D36835" w:rsidRDefault="00D36835" w:rsidP="00DD348B">
      <w:pPr>
        <w:spacing w:after="0" w:line="360" w:lineRule="auto"/>
        <w:ind w:firstLine="709"/>
        <w:jc w:val="both"/>
        <w:rPr>
          <w:rFonts w:ascii="Times New Roman" w:hAnsi="Times New Roman" w:cs="Times New Roman"/>
          <w:sz w:val="28"/>
          <w:szCs w:val="28"/>
        </w:rPr>
      </w:pPr>
    </w:p>
    <w:p w:rsidR="00E259D0" w:rsidRDefault="00E259D0" w:rsidP="00DD348B">
      <w:pPr>
        <w:spacing w:after="0" w:line="360" w:lineRule="auto"/>
        <w:ind w:firstLine="709"/>
        <w:jc w:val="both"/>
        <w:rPr>
          <w:rFonts w:ascii="Times New Roman" w:hAnsi="Times New Roman" w:cs="Times New Roman"/>
          <w:b/>
          <w:sz w:val="28"/>
          <w:szCs w:val="28"/>
        </w:rPr>
      </w:pPr>
    </w:p>
    <w:p w:rsidR="00E259D0" w:rsidRDefault="00E259D0" w:rsidP="00DD348B">
      <w:pPr>
        <w:spacing w:after="0" w:line="360" w:lineRule="auto"/>
        <w:ind w:firstLine="709"/>
        <w:jc w:val="both"/>
        <w:rPr>
          <w:rFonts w:ascii="Times New Roman" w:hAnsi="Times New Roman" w:cs="Times New Roman"/>
          <w:b/>
          <w:sz w:val="28"/>
          <w:szCs w:val="28"/>
        </w:rPr>
      </w:pPr>
    </w:p>
    <w:p w:rsidR="00E259D0" w:rsidRDefault="00E259D0" w:rsidP="00DD348B">
      <w:pPr>
        <w:spacing w:after="0" w:line="360" w:lineRule="auto"/>
        <w:ind w:firstLine="709"/>
        <w:jc w:val="both"/>
        <w:rPr>
          <w:rFonts w:ascii="Times New Roman" w:hAnsi="Times New Roman" w:cs="Times New Roman"/>
          <w:b/>
          <w:sz w:val="28"/>
          <w:szCs w:val="28"/>
        </w:rPr>
      </w:pPr>
    </w:p>
    <w:p w:rsidR="00E259D0" w:rsidRDefault="00E259D0" w:rsidP="00DD348B">
      <w:pPr>
        <w:spacing w:after="0" w:line="360" w:lineRule="auto"/>
        <w:ind w:firstLine="709"/>
        <w:jc w:val="both"/>
        <w:rPr>
          <w:rFonts w:ascii="Times New Roman" w:hAnsi="Times New Roman" w:cs="Times New Roman"/>
          <w:b/>
          <w:sz w:val="28"/>
          <w:szCs w:val="28"/>
        </w:rPr>
      </w:pPr>
    </w:p>
    <w:p w:rsidR="00D36835" w:rsidRPr="00D36835" w:rsidRDefault="00D36835" w:rsidP="00DD348B">
      <w:pPr>
        <w:spacing w:after="0" w:line="360" w:lineRule="auto"/>
        <w:ind w:firstLine="709"/>
        <w:jc w:val="both"/>
        <w:rPr>
          <w:rFonts w:ascii="Times New Roman" w:hAnsi="Times New Roman" w:cs="Times New Roman"/>
          <w:b/>
          <w:sz w:val="28"/>
          <w:szCs w:val="28"/>
        </w:rPr>
      </w:pPr>
      <w:r w:rsidRPr="00D36835">
        <w:rPr>
          <w:rFonts w:ascii="Times New Roman" w:hAnsi="Times New Roman" w:cs="Times New Roman"/>
          <w:b/>
          <w:sz w:val="28"/>
          <w:szCs w:val="28"/>
        </w:rPr>
        <w:lastRenderedPageBreak/>
        <w:t>Введение</w:t>
      </w:r>
    </w:p>
    <w:p w:rsidR="00D36835" w:rsidRPr="00D36835" w:rsidRDefault="00D36835" w:rsidP="00DD348B">
      <w:pPr>
        <w:spacing w:after="0" w:line="360" w:lineRule="auto"/>
        <w:ind w:firstLine="709"/>
        <w:jc w:val="both"/>
        <w:rPr>
          <w:rFonts w:ascii="Times New Roman" w:hAnsi="Times New Roman" w:cs="Times New Roman"/>
          <w:sz w:val="28"/>
          <w:szCs w:val="28"/>
        </w:rPr>
      </w:pP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Деньги — очень интересный и важный раздел экономической науки. Деньги пред</w:t>
      </w:r>
      <w:r w:rsidRPr="00D36835">
        <w:rPr>
          <w:rFonts w:ascii="Times New Roman" w:hAnsi="Times New Roman" w:cs="Times New Roman"/>
          <w:sz w:val="28"/>
          <w:szCs w:val="28"/>
        </w:rPr>
        <w:softHyphen/>
        <w:t>ставляют собой что-то гораздо большее, чем просто инструмент, который облегчает работу экономики. Деньги играют фундаментальную роль в современной экономике. Более того, мы не представляем, какой была бы жизнь без них. Даже проведение простых операций купли-продажи было бы слишком трудным и обременительным.</w:t>
      </w:r>
    </w:p>
    <w:p w:rsidR="00AD3FA3"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Четко действующий денежный механизм — это кровеносная система, в которой происходит кругооборот доходов и расходов, описывающий, в сущности, всю экономику. Хорошо работающая денежная система способствует как полной занятости, так и эффективному использованию ресурсов, экономическому росту. Плохо функционирующая денежная сис</w:t>
      </w:r>
      <w:r w:rsidRPr="00D36835">
        <w:rPr>
          <w:rFonts w:ascii="Times New Roman" w:hAnsi="Times New Roman" w:cs="Times New Roman"/>
          <w:sz w:val="28"/>
          <w:szCs w:val="28"/>
        </w:rPr>
        <w:softHyphen/>
        <w:t xml:space="preserve">тема может стать причиной резких колебаний уровня производства, занятости и цен в экономике, а также разрушить налаженную структуру распределения ресурсов. Деньги играют огромную роль в жизни страны, таким образом, актуальность этой темы неоспорима. Это неотъемлемая и существенная часть каждой финансовой системы. Называются ли они долларами, рублями, фунтами или франками, деньги служат средством оплаты, средством сохранения стоимости и единицей счёта. </w:t>
      </w:r>
    </w:p>
    <w:p w:rsidR="00D36835" w:rsidRPr="00D36835" w:rsidRDefault="002E4B51" w:rsidP="00DD3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цель</w:t>
      </w:r>
      <w:r w:rsidR="00D36835" w:rsidRPr="00D36835">
        <w:rPr>
          <w:rFonts w:ascii="Times New Roman" w:hAnsi="Times New Roman" w:cs="Times New Roman"/>
          <w:sz w:val="28"/>
          <w:szCs w:val="28"/>
        </w:rPr>
        <w:t xml:space="preserve"> данной работы</w:t>
      </w:r>
      <w:r>
        <w:rPr>
          <w:rFonts w:ascii="Times New Roman" w:hAnsi="Times New Roman" w:cs="Times New Roman"/>
          <w:sz w:val="28"/>
          <w:szCs w:val="28"/>
        </w:rPr>
        <w:t xml:space="preserve"> – рассмотреть </w:t>
      </w:r>
      <w:r w:rsidR="00D36835" w:rsidRPr="00D36835">
        <w:rPr>
          <w:rFonts w:ascii="Times New Roman" w:hAnsi="Times New Roman" w:cs="Times New Roman"/>
          <w:sz w:val="28"/>
          <w:szCs w:val="28"/>
        </w:rPr>
        <w:t xml:space="preserve"> </w:t>
      </w:r>
      <w:r w:rsidRPr="002E4B51">
        <w:rPr>
          <w:rFonts w:ascii="Times New Roman" w:hAnsi="Times New Roman" w:cs="Times New Roman"/>
          <w:sz w:val="28"/>
          <w:szCs w:val="28"/>
        </w:rPr>
        <w:t>сущность и назначение</w:t>
      </w:r>
      <w:r>
        <w:rPr>
          <w:rFonts w:ascii="Times New Roman" w:hAnsi="Times New Roman" w:cs="Times New Roman"/>
          <w:sz w:val="28"/>
          <w:szCs w:val="28"/>
        </w:rPr>
        <w:t xml:space="preserve"> денег</w:t>
      </w:r>
      <w:r w:rsidRPr="002E4B51">
        <w:rPr>
          <w:rFonts w:ascii="Times New Roman" w:hAnsi="Times New Roman" w:cs="Times New Roman"/>
          <w:sz w:val="28"/>
          <w:szCs w:val="28"/>
        </w:rPr>
        <w:t xml:space="preserve"> в хозяйственной жизни общества</w:t>
      </w:r>
      <w:r w:rsidR="00D36835" w:rsidRPr="00D36835">
        <w:rPr>
          <w:rFonts w:ascii="Times New Roman" w:hAnsi="Times New Roman" w:cs="Times New Roman"/>
          <w:sz w:val="28"/>
          <w:szCs w:val="28"/>
        </w:rPr>
        <w:t>. Для достижения этой цели в работе предполагается решить следующие задачи:</w:t>
      </w:r>
    </w:p>
    <w:p w:rsidR="002E4B51" w:rsidRDefault="00D36835" w:rsidP="00DD348B">
      <w:pPr>
        <w:pStyle w:val="a3"/>
        <w:numPr>
          <w:ilvl w:val="0"/>
          <w:numId w:val="5"/>
        </w:numPr>
        <w:spacing w:after="0" w:line="360" w:lineRule="auto"/>
        <w:jc w:val="both"/>
        <w:rPr>
          <w:rFonts w:ascii="Times New Roman" w:hAnsi="Times New Roman" w:cs="Times New Roman"/>
          <w:sz w:val="28"/>
          <w:szCs w:val="28"/>
        </w:rPr>
      </w:pPr>
      <w:r w:rsidRPr="002E4B51">
        <w:rPr>
          <w:rFonts w:ascii="Times New Roman" w:hAnsi="Times New Roman" w:cs="Times New Roman"/>
          <w:sz w:val="28"/>
          <w:szCs w:val="28"/>
        </w:rPr>
        <w:t>определить сущность и виды денег;</w:t>
      </w:r>
    </w:p>
    <w:p w:rsidR="002E4B51" w:rsidRDefault="002E4B51" w:rsidP="00DD348B">
      <w:pPr>
        <w:pStyle w:val="a3"/>
        <w:numPr>
          <w:ilvl w:val="0"/>
          <w:numId w:val="5"/>
        </w:numPr>
        <w:spacing w:after="0" w:line="360" w:lineRule="auto"/>
        <w:jc w:val="both"/>
        <w:rPr>
          <w:rFonts w:ascii="Times New Roman" w:hAnsi="Times New Roman" w:cs="Times New Roman"/>
          <w:sz w:val="28"/>
          <w:szCs w:val="28"/>
        </w:rPr>
      </w:pPr>
      <w:r w:rsidRPr="002E4B51">
        <w:rPr>
          <w:rFonts w:ascii="Times New Roman" w:hAnsi="Times New Roman" w:cs="Times New Roman"/>
          <w:sz w:val="28"/>
          <w:szCs w:val="28"/>
        </w:rPr>
        <w:t>изучить структуру денежной массы, денежные агрегаты</w:t>
      </w:r>
    </w:p>
    <w:p w:rsidR="002E4B51" w:rsidRPr="002E4B51" w:rsidRDefault="002E4B51" w:rsidP="00DD348B">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рассмотреть</w:t>
      </w:r>
      <w:r w:rsidRPr="002E4B51">
        <w:rPr>
          <w:rFonts w:ascii="Times New Roman" w:hAnsi="Times New Roman" w:cs="Times New Roman"/>
          <w:sz w:val="28"/>
          <w:szCs w:val="28"/>
        </w:rPr>
        <w:tab/>
      </w:r>
      <w:r>
        <w:rPr>
          <w:rFonts w:ascii="Times New Roman" w:hAnsi="Times New Roman" w:cs="Times New Roman"/>
          <w:sz w:val="28"/>
          <w:szCs w:val="28"/>
        </w:rPr>
        <w:t>понятие денежного рын</w:t>
      </w:r>
      <w:r w:rsidRPr="002E4B51">
        <w:rPr>
          <w:rFonts w:ascii="Times New Roman" w:hAnsi="Times New Roman" w:cs="Times New Roman"/>
          <w:sz w:val="28"/>
          <w:szCs w:val="28"/>
        </w:rPr>
        <w:t>к</w:t>
      </w:r>
      <w:r>
        <w:rPr>
          <w:rFonts w:ascii="Times New Roman" w:hAnsi="Times New Roman" w:cs="Times New Roman"/>
          <w:sz w:val="28"/>
          <w:szCs w:val="28"/>
        </w:rPr>
        <w:t>а</w:t>
      </w:r>
      <w:r w:rsidRPr="002E4B51">
        <w:rPr>
          <w:rFonts w:ascii="Times New Roman" w:hAnsi="Times New Roman" w:cs="Times New Roman"/>
          <w:sz w:val="28"/>
          <w:szCs w:val="28"/>
        </w:rPr>
        <w:t xml:space="preserve">: спрос и предложение денег. </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 xml:space="preserve">Методологической основой для написания работы послужили: учебники, практические пособия, </w:t>
      </w:r>
      <w:proofErr w:type="gramStart"/>
      <w:r w:rsidRPr="00D36835">
        <w:rPr>
          <w:rFonts w:ascii="Times New Roman" w:hAnsi="Times New Roman" w:cs="Times New Roman"/>
          <w:sz w:val="28"/>
          <w:szCs w:val="28"/>
        </w:rPr>
        <w:t>интернет-источники</w:t>
      </w:r>
      <w:proofErr w:type="gramEnd"/>
      <w:r w:rsidRPr="00D36835">
        <w:rPr>
          <w:rFonts w:ascii="Times New Roman" w:hAnsi="Times New Roman" w:cs="Times New Roman"/>
          <w:sz w:val="28"/>
          <w:szCs w:val="28"/>
        </w:rPr>
        <w:t>, данные научных экономических журналов и газет, а также статьи ведущих российских экономистов.</w:t>
      </w:r>
    </w:p>
    <w:p w:rsidR="00525383" w:rsidRPr="00D36835" w:rsidRDefault="00525383" w:rsidP="00DD348B">
      <w:pPr>
        <w:spacing w:after="0" w:line="360" w:lineRule="auto"/>
        <w:jc w:val="both"/>
        <w:rPr>
          <w:rFonts w:ascii="Times New Roman" w:hAnsi="Times New Roman" w:cs="Times New Roman"/>
          <w:b/>
          <w:bCs/>
          <w:sz w:val="28"/>
          <w:szCs w:val="28"/>
        </w:rPr>
      </w:pPr>
    </w:p>
    <w:p w:rsidR="00D36835" w:rsidRPr="00D36835" w:rsidRDefault="00D36835" w:rsidP="00DD348B">
      <w:pPr>
        <w:spacing w:after="0" w:line="360" w:lineRule="auto"/>
        <w:ind w:firstLine="709"/>
        <w:jc w:val="both"/>
        <w:rPr>
          <w:rFonts w:ascii="Times New Roman" w:hAnsi="Times New Roman" w:cs="Times New Roman"/>
          <w:b/>
          <w:bCs/>
          <w:sz w:val="28"/>
          <w:szCs w:val="28"/>
        </w:rPr>
      </w:pPr>
      <w:r w:rsidRPr="00D36835">
        <w:rPr>
          <w:rFonts w:ascii="Times New Roman" w:hAnsi="Times New Roman" w:cs="Times New Roman"/>
          <w:b/>
          <w:bCs/>
          <w:sz w:val="28"/>
          <w:szCs w:val="28"/>
        </w:rPr>
        <w:lastRenderedPageBreak/>
        <w:t xml:space="preserve">1 </w:t>
      </w:r>
      <w:r w:rsidRPr="00D36835">
        <w:rPr>
          <w:rFonts w:ascii="Times New Roman" w:hAnsi="Times New Roman" w:cs="Times New Roman"/>
          <w:b/>
          <w:sz w:val="28"/>
          <w:szCs w:val="28"/>
        </w:rPr>
        <w:t>История возникновения и развития денег</w:t>
      </w:r>
    </w:p>
    <w:p w:rsidR="00D36835" w:rsidRPr="00D36835" w:rsidRDefault="00D36835" w:rsidP="00DD348B">
      <w:pPr>
        <w:spacing w:after="0" w:line="360" w:lineRule="auto"/>
        <w:ind w:firstLine="709"/>
        <w:jc w:val="both"/>
        <w:rPr>
          <w:rFonts w:ascii="Times New Roman" w:hAnsi="Times New Roman" w:cs="Times New Roman"/>
          <w:sz w:val="28"/>
          <w:szCs w:val="28"/>
        </w:rPr>
      </w:pP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Деньги стали неотъемлемой частью нашей жизни и быта. Однако они были не всегда. Более или менее общепринятые эквиваленты денег появились за 2-3 тысячи лет до н</w:t>
      </w:r>
      <w:proofErr w:type="gramStart"/>
      <w:r w:rsidRPr="00D36835">
        <w:rPr>
          <w:rFonts w:ascii="Times New Roman" w:hAnsi="Times New Roman" w:cs="Times New Roman"/>
          <w:sz w:val="28"/>
          <w:szCs w:val="28"/>
        </w:rPr>
        <w:t>.э</w:t>
      </w:r>
      <w:proofErr w:type="gramEnd"/>
      <w:r w:rsidRPr="00D36835">
        <w:rPr>
          <w:rFonts w:ascii="Times New Roman" w:hAnsi="Times New Roman" w:cs="Times New Roman"/>
          <w:sz w:val="28"/>
          <w:szCs w:val="28"/>
        </w:rPr>
        <w:t xml:space="preserve">, например у кочевников роль денег выполнял скот, у земледельцев - ценные растительные культуры, у охотников - шкуры зверей. В Древней Руси расплачивались шкурками белок и куниц. На территории современной Германии в первом тысячелетии </w:t>
      </w:r>
      <w:proofErr w:type="gramStart"/>
      <w:r w:rsidRPr="00D36835">
        <w:rPr>
          <w:rFonts w:ascii="Times New Roman" w:hAnsi="Times New Roman" w:cs="Times New Roman"/>
          <w:sz w:val="28"/>
          <w:szCs w:val="28"/>
        </w:rPr>
        <w:t>до</w:t>
      </w:r>
      <w:proofErr w:type="gramEnd"/>
      <w:r w:rsidRPr="00D36835">
        <w:rPr>
          <w:rFonts w:ascii="Times New Roman" w:hAnsi="Times New Roman" w:cs="Times New Roman"/>
          <w:sz w:val="28"/>
          <w:szCs w:val="28"/>
        </w:rPr>
        <w:t xml:space="preserve"> н.э. был в ходу крупный рогатый скот. В Мексике использовали сахар и какао-бобы, в Перу и в Боливии - перец, в Монголии - чай. Одной из наиболее известных валют древности были морские раковины каури; их находили не только по месту вылова - в Индии, Африке, но даже в скифских и славянских поселениях.</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В условиях натурального обмена потребность в деньгах не существовала. Акт купли был одновременно и актом продажи. Пропорции устанавливались в зависимости от случайных обстоятельств, например, насколько была выражена потребность в предлагаемом продукте у одного племени, а также насколько дорожили своим излишком другие. К такому обмену люди возвращаются и сейчас: в международной торговле по сей день осуществляются бартерные сделки, в которых деньги лишь счетные единицы.</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 xml:space="preserve">Следует заметить, что наибольшую популярность в прошлом имело золото. Это напрямую связано  с его физическими свойствами: однородность, делимость, длительность хранения, портативность. К тому же оно ограничено в природе, что позволяло небольшое количество золота обменивать на большое количество разнообразных товаров. Деньги, входившие в обращение, получали название «монета» от одного из прозвищ Юноны - </w:t>
      </w:r>
      <w:proofErr w:type="spellStart"/>
      <w:r w:rsidRPr="00D36835">
        <w:rPr>
          <w:rFonts w:ascii="Times New Roman" w:hAnsi="Times New Roman" w:cs="Times New Roman"/>
          <w:sz w:val="28"/>
          <w:szCs w:val="28"/>
        </w:rPr>
        <w:t>Juno</w:t>
      </w:r>
      <w:proofErr w:type="spellEnd"/>
      <w:r w:rsidRPr="00D36835">
        <w:rPr>
          <w:rFonts w:ascii="Times New Roman" w:hAnsi="Times New Roman" w:cs="Times New Roman"/>
          <w:sz w:val="28"/>
          <w:szCs w:val="28"/>
        </w:rPr>
        <w:t xml:space="preserve"> </w:t>
      </w:r>
      <w:proofErr w:type="spellStart"/>
      <w:r w:rsidRPr="00D36835">
        <w:rPr>
          <w:rFonts w:ascii="Times New Roman" w:hAnsi="Times New Roman" w:cs="Times New Roman"/>
          <w:sz w:val="28"/>
          <w:szCs w:val="28"/>
        </w:rPr>
        <w:t>Moneta</w:t>
      </w:r>
      <w:proofErr w:type="spellEnd"/>
      <w:r w:rsidRPr="00D36835">
        <w:rPr>
          <w:rFonts w:ascii="Times New Roman" w:hAnsi="Times New Roman" w:cs="Times New Roman"/>
          <w:sz w:val="28"/>
          <w:szCs w:val="28"/>
        </w:rPr>
        <w:t xml:space="preserve"> – Юнона Предостерегающая, при храме которой на Капитолийском холме в Риме находился новый монетный дво</w:t>
      </w:r>
      <w:r w:rsidR="000458AC">
        <w:rPr>
          <w:rFonts w:ascii="Times New Roman" w:hAnsi="Times New Roman" w:cs="Times New Roman"/>
          <w:sz w:val="28"/>
          <w:szCs w:val="28"/>
        </w:rPr>
        <w:t>р этого античного государства</w:t>
      </w:r>
      <w:r w:rsidRPr="00D36835">
        <w:rPr>
          <w:rFonts w:ascii="Times New Roman" w:hAnsi="Times New Roman" w:cs="Times New Roman"/>
          <w:sz w:val="28"/>
          <w:szCs w:val="28"/>
        </w:rPr>
        <w:t>.</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 xml:space="preserve">На территории России чеканка монет, серебряных и золотых, восходит к временам князя Владимира Первого (Киевская Русь, конец </w:t>
      </w:r>
      <w:proofErr w:type="gramStart"/>
      <w:r w:rsidRPr="00D36835">
        <w:rPr>
          <w:rFonts w:ascii="Times New Roman" w:hAnsi="Times New Roman" w:cs="Times New Roman"/>
          <w:sz w:val="28"/>
          <w:szCs w:val="28"/>
        </w:rPr>
        <w:t>Х-</w:t>
      </w:r>
      <w:proofErr w:type="gramEnd"/>
      <w:r w:rsidRPr="00D36835">
        <w:rPr>
          <w:rFonts w:ascii="Times New Roman" w:hAnsi="Times New Roman" w:cs="Times New Roman"/>
          <w:sz w:val="28"/>
          <w:szCs w:val="28"/>
        </w:rPr>
        <w:t xml:space="preserve"> начало ХI вв.). В “Русской Правде” металлические деньги назывались “кунами”, серебряные </w:t>
      </w:r>
      <w:r w:rsidRPr="00D36835">
        <w:rPr>
          <w:rFonts w:ascii="Times New Roman" w:hAnsi="Times New Roman" w:cs="Times New Roman"/>
          <w:sz w:val="28"/>
          <w:szCs w:val="28"/>
        </w:rPr>
        <w:lastRenderedPageBreak/>
        <w:t xml:space="preserve">“гривнами”. В Московском княжестве инициатива чеканки серебряных монет принадлежала Дмитрию Донскому (XIV в.), который начал переплавлять в русские “гривны” в татарскую серебряную “деньгу”. Иван III (конец XV </w:t>
      </w:r>
      <w:proofErr w:type="gramStart"/>
      <w:r w:rsidRPr="00D36835">
        <w:rPr>
          <w:rFonts w:ascii="Times New Roman" w:hAnsi="Times New Roman" w:cs="Times New Roman"/>
          <w:sz w:val="28"/>
          <w:szCs w:val="28"/>
        </w:rPr>
        <w:t>в</w:t>
      </w:r>
      <w:proofErr w:type="gramEnd"/>
      <w:r w:rsidRPr="00D36835">
        <w:rPr>
          <w:rFonts w:ascii="Times New Roman" w:hAnsi="Times New Roman" w:cs="Times New Roman"/>
          <w:sz w:val="28"/>
          <w:szCs w:val="28"/>
        </w:rPr>
        <w:t xml:space="preserve">.) </w:t>
      </w:r>
      <w:proofErr w:type="gramStart"/>
      <w:r w:rsidRPr="00D36835">
        <w:rPr>
          <w:rFonts w:ascii="Times New Roman" w:hAnsi="Times New Roman" w:cs="Times New Roman"/>
          <w:sz w:val="28"/>
          <w:szCs w:val="28"/>
        </w:rPr>
        <w:t>установил</w:t>
      </w:r>
      <w:proofErr w:type="gramEnd"/>
      <w:r w:rsidRPr="00D36835">
        <w:rPr>
          <w:rFonts w:ascii="Times New Roman" w:hAnsi="Times New Roman" w:cs="Times New Roman"/>
          <w:sz w:val="28"/>
          <w:szCs w:val="28"/>
        </w:rPr>
        <w:t>, что право чеканки монет должно принадлежать лишь “старшему” из князей, держателю Московского престола. При Иване Грозном произошло первое упорядочение российской денежной системы. В начале XVII века на Руси установилась единая денежная единица-копейка (на монете был изображен всадник с копьем), весившая 0,68 грамм серебра. Кроме того, в счетную систему были введены рубль, полтина, гривна, алтын, хотя чеканка серебряного рубля стала правилом лишь при Петре I. Золотые деньги - “червонцы” по</w:t>
      </w:r>
      <w:r w:rsidR="000458AC">
        <w:rPr>
          <w:rFonts w:ascii="Times New Roman" w:hAnsi="Times New Roman" w:cs="Times New Roman"/>
          <w:sz w:val="28"/>
          <w:szCs w:val="28"/>
        </w:rPr>
        <w:t>явились в России с 1718 года</w:t>
      </w:r>
      <w:r w:rsidRPr="00D36835">
        <w:rPr>
          <w:rFonts w:ascii="Times New Roman" w:hAnsi="Times New Roman" w:cs="Times New Roman"/>
          <w:sz w:val="28"/>
          <w:szCs w:val="28"/>
        </w:rPr>
        <w:t>.</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На смену золоту пришли бумажные деньги. Одной из причин появления бумажных денег явилась «порча монет». Чеканить монеты в прошлом могло каждое удельное княжество. Обнаружив, что монеты, выпущенные недавно, и монеты, уже походившие по рукам и имевшие меньший вес выполняют одинаково успешно свои функции, шли на сознательное уменьшение содержания благородных металлов в монетах («порча монет»). Постепенно для экономии золота и серебра монеты стали делать из сплавов неблагородных металлов.</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 xml:space="preserve">Впервые бумажные деньги появились в Китае в XIII </w:t>
      </w:r>
      <w:proofErr w:type="gramStart"/>
      <w:r w:rsidRPr="00D36835">
        <w:rPr>
          <w:rFonts w:ascii="Times New Roman" w:hAnsi="Times New Roman" w:cs="Times New Roman"/>
          <w:sz w:val="28"/>
          <w:szCs w:val="28"/>
        </w:rPr>
        <w:t>в</w:t>
      </w:r>
      <w:proofErr w:type="gramEnd"/>
      <w:r w:rsidRPr="00D36835">
        <w:rPr>
          <w:rFonts w:ascii="Times New Roman" w:hAnsi="Times New Roman" w:cs="Times New Roman"/>
          <w:sz w:val="28"/>
          <w:szCs w:val="28"/>
        </w:rPr>
        <w:t xml:space="preserve">. Вначале </w:t>
      </w:r>
      <w:proofErr w:type="gramStart"/>
      <w:r w:rsidRPr="00D36835">
        <w:rPr>
          <w:rFonts w:ascii="Times New Roman" w:hAnsi="Times New Roman" w:cs="Times New Roman"/>
          <w:sz w:val="28"/>
          <w:szCs w:val="28"/>
        </w:rPr>
        <w:t>они</w:t>
      </w:r>
      <w:proofErr w:type="gramEnd"/>
      <w:r w:rsidRPr="00D36835">
        <w:rPr>
          <w:rFonts w:ascii="Times New Roman" w:hAnsi="Times New Roman" w:cs="Times New Roman"/>
          <w:sz w:val="28"/>
          <w:szCs w:val="28"/>
        </w:rPr>
        <w:t xml:space="preserve"> использовались в качестве дополнительных средств обмена, появились расписки о принятии товара на хранение, об уплате налогов, выдаче кредита. Их обращение значительно расширяло торговые возможности, но вместе с тем, нередко затрудняло размен этих бумажных дублик</w:t>
      </w:r>
      <w:r w:rsidR="000458AC">
        <w:rPr>
          <w:rFonts w:ascii="Times New Roman" w:hAnsi="Times New Roman" w:cs="Times New Roman"/>
          <w:sz w:val="28"/>
          <w:szCs w:val="28"/>
        </w:rPr>
        <w:t>атов на металлические монеты</w:t>
      </w:r>
      <w:r w:rsidRPr="00D36835">
        <w:rPr>
          <w:rFonts w:ascii="Times New Roman" w:hAnsi="Times New Roman" w:cs="Times New Roman"/>
          <w:sz w:val="28"/>
          <w:szCs w:val="28"/>
        </w:rPr>
        <w:t>.</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 xml:space="preserve">В 1690 г. бумажные деньги появились в Америке, в XVIII </w:t>
      </w:r>
      <w:proofErr w:type="gramStart"/>
      <w:r w:rsidRPr="00D36835">
        <w:rPr>
          <w:rFonts w:ascii="Times New Roman" w:hAnsi="Times New Roman" w:cs="Times New Roman"/>
          <w:sz w:val="28"/>
          <w:szCs w:val="28"/>
        </w:rPr>
        <w:t>в</w:t>
      </w:r>
      <w:proofErr w:type="gramEnd"/>
      <w:r w:rsidRPr="00D36835">
        <w:rPr>
          <w:rFonts w:ascii="Times New Roman" w:hAnsi="Times New Roman" w:cs="Times New Roman"/>
          <w:sz w:val="28"/>
          <w:szCs w:val="28"/>
        </w:rPr>
        <w:t xml:space="preserve">. — </w:t>
      </w:r>
      <w:proofErr w:type="gramStart"/>
      <w:r w:rsidRPr="00D36835">
        <w:rPr>
          <w:rFonts w:ascii="Times New Roman" w:hAnsi="Times New Roman" w:cs="Times New Roman"/>
          <w:sz w:val="28"/>
          <w:szCs w:val="28"/>
        </w:rPr>
        <w:t>во</w:t>
      </w:r>
      <w:proofErr w:type="gramEnd"/>
      <w:r w:rsidRPr="00D36835">
        <w:rPr>
          <w:rFonts w:ascii="Times New Roman" w:hAnsi="Times New Roman" w:cs="Times New Roman"/>
          <w:sz w:val="28"/>
          <w:szCs w:val="28"/>
        </w:rPr>
        <w:t xml:space="preserve"> Франции, Англии. В Европе появление бумажных денег связывают обычно  именно с опытом Франции 1716-1720гг. Эмиссия бумажных денег, проведенная банком Джона Ло, окончилась неудачей. В России эмиссия бумажных денег - ассигнаций впервые началась в 1769г.</w:t>
      </w:r>
    </w:p>
    <w:p w:rsidR="00D36835" w:rsidRPr="00D36835" w:rsidRDefault="00D36835" w:rsidP="00DD348B">
      <w:pPr>
        <w:spacing w:after="0" w:line="360" w:lineRule="auto"/>
        <w:ind w:firstLine="709"/>
        <w:jc w:val="both"/>
        <w:rPr>
          <w:rFonts w:ascii="Times New Roman" w:hAnsi="Times New Roman" w:cs="Times New Roman"/>
          <w:sz w:val="28"/>
          <w:szCs w:val="28"/>
          <w:vertAlign w:val="superscript"/>
        </w:rPr>
      </w:pPr>
      <w:r w:rsidRPr="00D36835">
        <w:rPr>
          <w:rFonts w:ascii="Times New Roman" w:hAnsi="Times New Roman" w:cs="Times New Roman"/>
          <w:sz w:val="28"/>
          <w:szCs w:val="28"/>
        </w:rPr>
        <w:lastRenderedPageBreak/>
        <w:t xml:space="preserve">Со времени первой мировой войны повсеместно распространяется тенденция к прекращению размена банкнот на золото. На самом деле, бумажные деньги сами по себе полезной ценности не имеют. Бумажные деньги - символы, знаки стоимости. Почему же тогда произошел повсеместный и закрепившийся отход от золота? Ведь кроме войн и других бедствий, кроме издержавшихся владык и услужливых банкиров, должны существовать объективные причины. Самое простое объяснение: бумажные деньги удобны в обращении, их легко носить с собой. В обороте монеты </w:t>
      </w:r>
      <w:proofErr w:type="gramStart"/>
      <w:r w:rsidRPr="00D36835">
        <w:rPr>
          <w:rFonts w:ascii="Times New Roman" w:hAnsi="Times New Roman" w:cs="Times New Roman"/>
          <w:sz w:val="28"/>
          <w:szCs w:val="28"/>
        </w:rPr>
        <w:t>стираются, часть</w:t>
      </w:r>
      <w:proofErr w:type="gramEnd"/>
      <w:r w:rsidRPr="00D36835">
        <w:rPr>
          <w:rFonts w:ascii="Times New Roman" w:hAnsi="Times New Roman" w:cs="Times New Roman"/>
          <w:sz w:val="28"/>
          <w:szCs w:val="28"/>
        </w:rPr>
        <w:t xml:space="preserve"> благородного металла пропадает. К тому же, возрастают потребности в золоте у промышленности, медицины, потребительской сферы. И главное - товарооборот в масштабах, исчисляемых триллионами долларов, марок, рублей, франков и других денежных единиц, золоту просто не под силу обслужить. Переход к </w:t>
      </w:r>
      <w:proofErr w:type="gramStart"/>
      <w:r w:rsidRPr="00D36835">
        <w:rPr>
          <w:rFonts w:ascii="Times New Roman" w:hAnsi="Times New Roman" w:cs="Times New Roman"/>
          <w:sz w:val="28"/>
          <w:szCs w:val="28"/>
        </w:rPr>
        <w:t>бумажно-денежному</w:t>
      </w:r>
      <w:proofErr w:type="gramEnd"/>
      <w:r w:rsidRPr="00D36835">
        <w:rPr>
          <w:rFonts w:ascii="Times New Roman" w:hAnsi="Times New Roman" w:cs="Times New Roman"/>
          <w:sz w:val="28"/>
          <w:szCs w:val="28"/>
        </w:rPr>
        <w:t xml:space="preserve"> обращению резко расширил рамки товарного обмена.</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 xml:space="preserve"> В настоящее время бумажные деньги ни внутри страны, ни на мировом рынке не обмениваются на золото. Деление всех бумажных денег на банкноты и казначейские билеты име</w:t>
      </w:r>
      <w:r w:rsidR="000458AC">
        <w:rPr>
          <w:rFonts w:ascii="Times New Roman" w:hAnsi="Times New Roman" w:cs="Times New Roman"/>
          <w:sz w:val="28"/>
          <w:szCs w:val="28"/>
        </w:rPr>
        <w:t>ет чисто формальный характер</w:t>
      </w:r>
      <w:r w:rsidRPr="00D36835">
        <w:rPr>
          <w:rFonts w:ascii="Times New Roman" w:hAnsi="Times New Roman" w:cs="Times New Roman"/>
          <w:sz w:val="28"/>
          <w:szCs w:val="28"/>
        </w:rPr>
        <w:t>.</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 xml:space="preserve">С отказом от золотого, а затем, в 1976 г., от золотовалютного стандарта в мире возникла проблема бумажных денег. Не вдаваясь глубоко в анализ этой специфической проблемы, необходимо отметить, что часть экономистов, в том числе </w:t>
      </w:r>
      <w:proofErr w:type="spellStart"/>
      <w:r w:rsidRPr="00D36835">
        <w:rPr>
          <w:rFonts w:ascii="Times New Roman" w:hAnsi="Times New Roman" w:cs="Times New Roman"/>
          <w:sz w:val="28"/>
          <w:szCs w:val="28"/>
        </w:rPr>
        <w:t>Иохин</w:t>
      </w:r>
      <w:proofErr w:type="spellEnd"/>
      <w:r w:rsidRPr="00D36835">
        <w:rPr>
          <w:rFonts w:ascii="Times New Roman" w:hAnsi="Times New Roman" w:cs="Times New Roman"/>
          <w:sz w:val="28"/>
          <w:szCs w:val="28"/>
        </w:rPr>
        <w:t xml:space="preserve"> В. Я, продолжает придерживаться точки зрения, согласно которой, несмотря ни на что, золото продолжает </w:t>
      </w:r>
      <w:proofErr w:type="gramStart"/>
      <w:r w:rsidRPr="00D36835">
        <w:rPr>
          <w:rFonts w:ascii="Times New Roman" w:hAnsi="Times New Roman" w:cs="Times New Roman"/>
          <w:sz w:val="28"/>
          <w:szCs w:val="28"/>
        </w:rPr>
        <w:t>выполнять роль</w:t>
      </w:r>
      <w:proofErr w:type="gramEnd"/>
      <w:r w:rsidRPr="00D36835">
        <w:rPr>
          <w:rFonts w:ascii="Times New Roman" w:hAnsi="Times New Roman" w:cs="Times New Roman"/>
          <w:sz w:val="28"/>
          <w:szCs w:val="28"/>
        </w:rPr>
        <w:t xml:space="preserve"> истинных денег. Другая часть экономистов, в частности </w:t>
      </w:r>
      <w:proofErr w:type="spellStart"/>
      <w:r w:rsidRPr="00D36835">
        <w:rPr>
          <w:rFonts w:ascii="Times New Roman" w:hAnsi="Times New Roman" w:cs="Times New Roman"/>
          <w:sz w:val="28"/>
          <w:szCs w:val="28"/>
        </w:rPr>
        <w:t>Братко</w:t>
      </w:r>
      <w:proofErr w:type="spellEnd"/>
      <w:r w:rsidRPr="00D36835">
        <w:rPr>
          <w:rFonts w:ascii="Times New Roman" w:hAnsi="Times New Roman" w:cs="Times New Roman"/>
          <w:sz w:val="28"/>
          <w:szCs w:val="28"/>
        </w:rPr>
        <w:t xml:space="preserve"> А. Г. полагает, что деньги в современных условиях утратили собственную стоимость, и их стоимость определяется всей противостоящей им товарной массой. Однако дело в том, что, во-первых, если товарная масса по своему содержанию обладает стоимостью, то эта стои</w:t>
      </w:r>
      <w:r w:rsidRPr="00D36835">
        <w:rPr>
          <w:rFonts w:ascii="Times New Roman" w:hAnsi="Times New Roman" w:cs="Times New Roman"/>
          <w:sz w:val="28"/>
          <w:szCs w:val="28"/>
        </w:rPr>
        <w:softHyphen/>
        <w:t>мость не может вторично быть содержанием денежной массы. В этом случае деньги приближаются к выполн</w:t>
      </w:r>
      <w:r w:rsidR="000458AC">
        <w:rPr>
          <w:rFonts w:ascii="Times New Roman" w:hAnsi="Times New Roman" w:cs="Times New Roman"/>
          <w:sz w:val="28"/>
          <w:szCs w:val="28"/>
        </w:rPr>
        <w:t>ению функции счетной единицы</w:t>
      </w:r>
      <w:r w:rsidRPr="00D36835">
        <w:rPr>
          <w:rFonts w:ascii="Times New Roman" w:hAnsi="Times New Roman" w:cs="Times New Roman"/>
          <w:sz w:val="28"/>
          <w:szCs w:val="28"/>
        </w:rPr>
        <w:t>.</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lastRenderedPageBreak/>
        <w:t xml:space="preserve">Во-вторых, деньги, входящие в обращение без стоимости, сами по себе не могут диктовать цену товарам, т.е. оценивать их, исходя из собственной стоимостной субстанции. Поэтому цены товаров, очевидно, должны складываться под воздействием имеющегося в обращении количества бумажных денег. Применительно к современным рыночным отношениям, согласно трудовой теории стоимости, можно сказать, что деньги обладают иррациональной стоимостью, как и земля, и ссуда, и цена труда. </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Как уже замечалось выше, первые бумажные деньги были обеспеченными деньгами, т.е. могли быть обменены по предъявлению на фиксированное количество определённого товара или товарных денег, например на золото или серебро. Когда такой обмен производился на золото, такую систему называли «</w:t>
      </w:r>
      <w:r w:rsidRPr="00D36835">
        <w:rPr>
          <w:rFonts w:ascii="Times New Roman" w:hAnsi="Times New Roman" w:cs="Times New Roman"/>
          <w:bCs/>
          <w:sz w:val="28"/>
          <w:szCs w:val="28"/>
        </w:rPr>
        <w:t>золотой стандарт</w:t>
      </w:r>
      <w:r w:rsidRPr="00D36835">
        <w:rPr>
          <w:rFonts w:ascii="Times New Roman" w:hAnsi="Times New Roman" w:cs="Times New Roman"/>
          <w:sz w:val="28"/>
          <w:szCs w:val="28"/>
        </w:rPr>
        <w:t>». Рассмотрим этапы развития «золотого стандарта»:</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bCs/>
          <w:sz w:val="28"/>
          <w:szCs w:val="28"/>
        </w:rPr>
        <w:t>1. Золотомонетный стандарт</w:t>
      </w:r>
      <w:r w:rsidRPr="00D36835">
        <w:rPr>
          <w:rFonts w:ascii="Times New Roman" w:hAnsi="Times New Roman" w:cs="Times New Roman"/>
          <w:sz w:val="28"/>
          <w:szCs w:val="28"/>
        </w:rPr>
        <w:t xml:space="preserve"> существовал в странах, где денежная система была основана на золотых монетах, то есть монетах, отчеканенных из золота. Любой владелец денежной банкноты мог обменять в банке бумажные деньги на золотые монеты или золотые слитки по установленному гарантированному паритету, который был зафиксирован на самих банкнотах. Однако эта денежная система просуществовала до</w:t>
      </w:r>
      <w:proofErr w:type="gramStart"/>
      <w:r w:rsidRPr="00D36835">
        <w:rPr>
          <w:rFonts w:ascii="Times New Roman" w:hAnsi="Times New Roman" w:cs="Times New Roman"/>
          <w:sz w:val="28"/>
          <w:szCs w:val="28"/>
        </w:rPr>
        <w:t xml:space="preserve"> П</w:t>
      </w:r>
      <w:proofErr w:type="gramEnd"/>
      <w:r w:rsidRPr="00D36835">
        <w:rPr>
          <w:rFonts w:ascii="Times New Roman" w:hAnsi="Times New Roman" w:cs="Times New Roman"/>
          <w:sz w:val="28"/>
          <w:szCs w:val="28"/>
        </w:rPr>
        <w:t>ервой мировой войны.</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 xml:space="preserve">2. </w:t>
      </w:r>
      <w:r w:rsidRPr="00D36835">
        <w:rPr>
          <w:rFonts w:ascii="Times New Roman" w:hAnsi="Times New Roman" w:cs="Times New Roman"/>
          <w:bCs/>
          <w:sz w:val="28"/>
          <w:szCs w:val="28"/>
        </w:rPr>
        <w:t>Золотослитковый стандарт</w:t>
      </w:r>
      <w:r w:rsidRPr="00D36835">
        <w:rPr>
          <w:rFonts w:ascii="Times New Roman" w:hAnsi="Times New Roman" w:cs="Times New Roman"/>
          <w:sz w:val="28"/>
          <w:szCs w:val="28"/>
        </w:rPr>
        <w:t xml:space="preserve">. Было установлено, что бумажные деньги можно обменивать на золото, но только в слитках, минимальный вес которых составлял 12,5 кг, что соответствовало сумме в 1700 ф.ст. (стоимость роскошного Роллс-Ройса). Таким образом, миллионы мелких потенциальных предъявителей прав на золото из запасов были отсечены. Тем не менее, бумажные деньги были всё-таки обеспечены золотом. </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 xml:space="preserve">3. </w:t>
      </w:r>
      <w:r w:rsidRPr="00D36835">
        <w:rPr>
          <w:rFonts w:ascii="Times New Roman" w:hAnsi="Times New Roman" w:cs="Times New Roman"/>
          <w:bCs/>
          <w:sz w:val="28"/>
          <w:szCs w:val="28"/>
        </w:rPr>
        <w:t>Золотовалютный стандарт</w:t>
      </w:r>
      <w:r w:rsidRPr="00D36835">
        <w:rPr>
          <w:rFonts w:ascii="Times New Roman" w:hAnsi="Times New Roman" w:cs="Times New Roman"/>
          <w:sz w:val="28"/>
          <w:szCs w:val="28"/>
        </w:rPr>
        <w:t xml:space="preserve"> стал продолжением системы золотого стандарта в новых международных экономических условиях, которые возникли после</w:t>
      </w:r>
      <w:proofErr w:type="gramStart"/>
      <w:r w:rsidRPr="00D36835">
        <w:rPr>
          <w:rFonts w:ascii="Times New Roman" w:hAnsi="Times New Roman" w:cs="Times New Roman"/>
          <w:sz w:val="28"/>
          <w:szCs w:val="28"/>
        </w:rPr>
        <w:t xml:space="preserve"> В</w:t>
      </w:r>
      <w:proofErr w:type="gramEnd"/>
      <w:r w:rsidRPr="00D36835">
        <w:rPr>
          <w:rFonts w:ascii="Times New Roman" w:hAnsi="Times New Roman" w:cs="Times New Roman"/>
          <w:sz w:val="28"/>
          <w:szCs w:val="28"/>
        </w:rPr>
        <w:t xml:space="preserve">торой мировой войны. В соответствии с международными соглашениями, которые были приняты в ходе конференции 44-х стран участниц в июле 1944 г. в курортном городке </w:t>
      </w:r>
      <w:proofErr w:type="spellStart"/>
      <w:r w:rsidRPr="00D36835">
        <w:rPr>
          <w:rFonts w:ascii="Times New Roman" w:hAnsi="Times New Roman" w:cs="Times New Roman"/>
          <w:sz w:val="28"/>
          <w:szCs w:val="28"/>
        </w:rPr>
        <w:t>Бреттон-Вудс</w:t>
      </w:r>
      <w:proofErr w:type="spellEnd"/>
      <w:r w:rsidRPr="00D36835">
        <w:rPr>
          <w:rFonts w:ascii="Times New Roman" w:hAnsi="Times New Roman" w:cs="Times New Roman"/>
          <w:sz w:val="28"/>
          <w:szCs w:val="28"/>
        </w:rPr>
        <w:t xml:space="preserve"> (англ. </w:t>
      </w:r>
      <w:proofErr w:type="spellStart"/>
      <w:r w:rsidRPr="00D36835">
        <w:rPr>
          <w:rFonts w:ascii="Times New Roman" w:hAnsi="Times New Roman" w:cs="Times New Roman"/>
          <w:sz w:val="28"/>
          <w:szCs w:val="28"/>
        </w:rPr>
        <w:t>Bretton</w:t>
      </w:r>
      <w:proofErr w:type="spellEnd"/>
      <w:r w:rsidRPr="00D36835">
        <w:rPr>
          <w:rFonts w:ascii="Times New Roman" w:hAnsi="Times New Roman" w:cs="Times New Roman"/>
          <w:sz w:val="28"/>
          <w:szCs w:val="28"/>
        </w:rPr>
        <w:t xml:space="preserve"> </w:t>
      </w:r>
      <w:proofErr w:type="spellStart"/>
      <w:r w:rsidRPr="00D36835">
        <w:rPr>
          <w:rFonts w:ascii="Times New Roman" w:hAnsi="Times New Roman" w:cs="Times New Roman"/>
          <w:sz w:val="28"/>
          <w:szCs w:val="28"/>
        </w:rPr>
        <w:t>Woods</w:t>
      </w:r>
      <w:proofErr w:type="spellEnd"/>
      <w:r w:rsidRPr="00D36835">
        <w:rPr>
          <w:rFonts w:ascii="Times New Roman" w:hAnsi="Times New Roman" w:cs="Times New Roman"/>
          <w:sz w:val="28"/>
          <w:szCs w:val="28"/>
        </w:rPr>
        <w:t xml:space="preserve">), штате </w:t>
      </w:r>
      <w:r w:rsidRPr="00D36835">
        <w:rPr>
          <w:rFonts w:ascii="Times New Roman" w:hAnsi="Times New Roman" w:cs="Times New Roman"/>
          <w:sz w:val="28"/>
          <w:szCs w:val="28"/>
        </w:rPr>
        <w:lastRenderedPageBreak/>
        <w:t xml:space="preserve">Нью-Хэмпшир, Соединённые штаты Америки брали на себя обязательство обеспечивать золотое содержание доллара по курсу 35 долларов за тройскую унцию. Запасы золота, накопленные Соединёнными штатами Америки, которые составляли около 25 тысяч тонн и хранились в подземных хранилищах Форт </w:t>
      </w:r>
      <w:proofErr w:type="spellStart"/>
      <w:r w:rsidRPr="00D36835">
        <w:rPr>
          <w:rFonts w:ascii="Times New Roman" w:hAnsi="Times New Roman" w:cs="Times New Roman"/>
          <w:sz w:val="28"/>
          <w:szCs w:val="28"/>
        </w:rPr>
        <w:t>Нокса</w:t>
      </w:r>
      <w:proofErr w:type="spellEnd"/>
      <w:r w:rsidRPr="00D36835">
        <w:rPr>
          <w:rFonts w:ascii="Times New Roman" w:hAnsi="Times New Roman" w:cs="Times New Roman"/>
          <w:sz w:val="28"/>
          <w:szCs w:val="28"/>
        </w:rPr>
        <w:t>, казались неисчерпаемыми. Однако право обмена долларов США на золото было урезано ещё больше по сравнению с золотослитковым стандартом. Право конверсии долларов на золото получали только государства в лице центральных банков.</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Золотовалютный стандарт просуществовал вплоть до 1971 г., когда Ричард Никсон отказал Франции в обмене долларов на золото. Главными причинами краха данной системы стали сокращение золотовалютных запасов США, медленный темп добычи золота по сравнению с ростом объемов международной торговли, различие уровня инфляции и платежного баланса разных стран, спекулятивные сделки на разнице курсов и т.д.</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 xml:space="preserve">4. На смену </w:t>
      </w:r>
      <w:proofErr w:type="spellStart"/>
      <w:r w:rsidRPr="00D36835">
        <w:rPr>
          <w:rFonts w:ascii="Times New Roman" w:hAnsi="Times New Roman" w:cs="Times New Roman"/>
          <w:sz w:val="28"/>
          <w:szCs w:val="28"/>
        </w:rPr>
        <w:t>Бреттон-Вудской</w:t>
      </w:r>
      <w:proofErr w:type="spellEnd"/>
      <w:r w:rsidRPr="00D36835">
        <w:rPr>
          <w:rFonts w:ascii="Times New Roman" w:hAnsi="Times New Roman" w:cs="Times New Roman"/>
          <w:sz w:val="28"/>
          <w:szCs w:val="28"/>
        </w:rPr>
        <w:t xml:space="preserve"> валютной системе пришла </w:t>
      </w:r>
      <w:r w:rsidRPr="00D36835">
        <w:rPr>
          <w:rFonts w:ascii="Times New Roman" w:hAnsi="Times New Roman" w:cs="Times New Roman"/>
          <w:bCs/>
          <w:sz w:val="28"/>
          <w:szCs w:val="28"/>
        </w:rPr>
        <w:t>Ямайская</w:t>
      </w:r>
      <w:r w:rsidRPr="00D36835">
        <w:rPr>
          <w:rFonts w:ascii="Times New Roman" w:hAnsi="Times New Roman" w:cs="Times New Roman"/>
          <w:b/>
          <w:bCs/>
          <w:sz w:val="28"/>
          <w:szCs w:val="28"/>
        </w:rPr>
        <w:t xml:space="preserve"> </w:t>
      </w:r>
      <w:r w:rsidRPr="00D36835">
        <w:rPr>
          <w:rFonts w:ascii="Times New Roman" w:hAnsi="Times New Roman" w:cs="Times New Roman"/>
          <w:bCs/>
          <w:sz w:val="28"/>
          <w:szCs w:val="28"/>
        </w:rPr>
        <w:t>валютная</w:t>
      </w:r>
      <w:r w:rsidRPr="00D36835">
        <w:rPr>
          <w:rFonts w:ascii="Times New Roman" w:hAnsi="Times New Roman" w:cs="Times New Roman"/>
          <w:b/>
          <w:bCs/>
          <w:sz w:val="28"/>
          <w:szCs w:val="28"/>
        </w:rPr>
        <w:t xml:space="preserve"> </w:t>
      </w:r>
      <w:r w:rsidRPr="00D36835">
        <w:rPr>
          <w:rFonts w:ascii="Times New Roman" w:hAnsi="Times New Roman" w:cs="Times New Roman"/>
          <w:bCs/>
          <w:sz w:val="28"/>
          <w:szCs w:val="28"/>
        </w:rPr>
        <w:t>система</w:t>
      </w:r>
      <w:r w:rsidRPr="00D36835">
        <w:rPr>
          <w:rFonts w:ascii="Times New Roman" w:hAnsi="Times New Roman" w:cs="Times New Roman"/>
          <w:sz w:val="28"/>
          <w:szCs w:val="28"/>
        </w:rPr>
        <w:t>, основанная на модели свободной конвертации валют. Рассмотрим основные особенности и принципы данной системы:</w:t>
      </w:r>
      <w:r w:rsidRPr="00D36835">
        <w:rPr>
          <w:rFonts w:ascii="Times New Roman" w:hAnsi="Times New Roman" w:cs="Times New Roman"/>
          <w:sz w:val="28"/>
          <w:szCs w:val="28"/>
        </w:rPr>
        <w:br/>
        <w:t>- официально отменен золотой стандарт и золотые паритеты;</w:t>
      </w:r>
      <w:r w:rsidRPr="00D36835">
        <w:rPr>
          <w:rFonts w:ascii="Times New Roman" w:hAnsi="Times New Roman" w:cs="Times New Roman"/>
          <w:sz w:val="28"/>
          <w:szCs w:val="28"/>
        </w:rPr>
        <w:br/>
        <w:t>-  зафиксирована демонетизация золота: центральным банкам разрешается продавать и покупать золото как обычный товар по рыночным ценам;</w:t>
      </w:r>
      <w:r w:rsidRPr="00D36835">
        <w:rPr>
          <w:rFonts w:ascii="Times New Roman" w:hAnsi="Times New Roman" w:cs="Times New Roman"/>
          <w:sz w:val="28"/>
          <w:szCs w:val="28"/>
        </w:rPr>
        <w:br/>
        <w:t>- введена система СДР (специальные права заимствования), которые можно использовать как «мировые деньги» для формирования валютных резервов;</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 резервными валютами официально были признаны доллар США, фунт стерлингов, швейцарский франк, японская иена, марка ФРГ, французский франк (последние две трансформировались в евро);</w:t>
      </w:r>
      <w:r w:rsidRPr="00D36835">
        <w:rPr>
          <w:rFonts w:ascii="Times New Roman" w:hAnsi="Times New Roman" w:cs="Times New Roman"/>
          <w:sz w:val="28"/>
          <w:szCs w:val="28"/>
        </w:rPr>
        <w:br/>
        <w:t>- установлен режим свободно плавающих валютных курсов: их котировка формируется на валютном рынке на основе спроса и предложения;</w:t>
      </w:r>
      <w:r w:rsidRPr="00D36835">
        <w:rPr>
          <w:rFonts w:ascii="Times New Roman" w:hAnsi="Times New Roman" w:cs="Times New Roman"/>
          <w:sz w:val="28"/>
          <w:szCs w:val="28"/>
        </w:rPr>
        <w:br/>
        <w:t>- государства могут самостоятельно определять режим формирования валютного к</w:t>
      </w:r>
      <w:r w:rsidR="000458AC">
        <w:rPr>
          <w:rFonts w:ascii="Times New Roman" w:hAnsi="Times New Roman" w:cs="Times New Roman"/>
          <w:sz w:val="28"/>
          <w:szCs w:val="28"/>
        </w:rPr>
        <w:t>урса из нескольких вариантов</w:t>
      </w:r>
      <w:r w:rsidRPr="00D36835">
        <w:rPr>
          <w:rFonts w:ascii="Times New Roman" w:hAnsi="Times New Roman" w:cs="Times New Roman"/>
          <w:sz w:val="28"/>
          <w:szCs w:val="28"/>
        </w:rPr>
        <w:t>.</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lastRenderedPageBreak/>
        <w:t>Деньги — это социальное явление. Их выпускает государство. Оно же держит под контролем эмиссию, т.е. тиражи денег. Если бы выпуск денег был не ограничен, т.е. деньги мог печатать каждый, то цены бы резко подскочили, деньги обесценились, и их бы никто не использовал. В таком случае перешли бы к натуральному обмену, бартерным сделкам — обмену товара на товар.</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Основная масса операций по покупке и продаже товаров совершается вообще без участия денег в обычном понимании этого слова. Новой ступенью в развитии денег является появление кредитных карточек, когда все доходы и расходы фиксируются через периферийные отделы центральным компьютером. Они позволяют непосредственно с помощью карточки не только расплачиваться в магазине, получать в случае необходимости бумажные деньги в банкомате, но и производить расчеты в других странах.</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 xml:space="preserve"> С развитием банковских систем государств и распространением ценных бумаг появился еще один вид денег – </w:t>
      </w:r>
      <w:r w:rsidRPr="00D36835">
        <w:rPr>
          <w:rFonts w:ascii="Times New Roman" w:hAnsi="Times New Roman" w:cs="Times New Roman"/>
          <w:bCs/>
          <w:sz w:val="28"/>
          <w:szCs w:val="28"/>
        </w:rPr>
        <w:t>кредитные деньги</w:t>
      </w:r>
      <w:r w:rsidRPr="00D36835">
        <w:rPr>
          <w:rFonts w:ascii="Times New Roman" w:hAnsi="Times New Roman" w:cs="Times New Roman"/>
          <w:sz w:val="28"/>
          <w:szCs w:val="28"/>
        </w:rPr>
        <w:t>. Данные деньги представляют собой права требования в будущем в отношении физических или юридических лиц, специальным образом оформленный долг, обычно в форме передаваемой ценной бумаги (вексель, чек), которые можно использовать для покупки товаров (услуг) или оплаты собственных долгов. Оплата по таким долгам обычно производится в определённый срок, хотя есть варианты, когда оплата производится в любое время по первому требованию. Стоит заметить, что кредитные деньги несут в себе риск неисполнения требования.</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 xml:space="preserve"> Деньги делились на «плохие» и «хорошие». По закону Томаса Грэхема, плохие деньги вытесняют хорошие. Закон гласит, из обращения исчезают деньги, рыночная стоимость которых по отношению к плохим деньгам и официально установленному курсу повышается. Они просто припрятываются - дома, в банковских сейфах. В XX </w:t>
      </w:r>
      <w:proofErr w:type="gramStart"/>
      <w:r w:rsidRPr="00D36835">
        <w:rPr>
          <w:rFonts w:ascii="Times New Roman" w:hAnsi="Times New Roman" w:cs="Times New Roman"/>
          <w:sz w:val="28"/>
          <w:szCs w:val="28"/>
        </w:rPr>
        <w:t>в</w:t>
      </w:r>
      <w:proofErr w:type="gramEnd"/>
      <w:r w:rsidRPr="00D36835">
        <w:rPr>
          <w:rFonts w:ascii="Times New Roman" w:hAnsi="Times New Roman" w:cs="Times New Roman"/>
          <w:sz w:val="28"/>
          <w:szCs w:val="28"/>
        </w:rPr>
        <w:t xml:space="preserve">. </w:t>
      </w:r>
      <w:proofErr w:type="gramStart"/>
      <w:r w:rsidRPr="00D36835">
        <w:rPr>
          <w:rFonts w:ascii="Times New Roman" w:hAnsi="Times New Roman" w:cs="Times New Roman"/>
          <w:sz w:val="28"/>
          <w:szCs w:val="28"/>
        </w:rPr>
        <w:t>исполнителями</w:t>
      </w:r>
      <w:proofErr w:type="gramEnd"/>
      <w:r w:rsidRPr="00D36835">
        <w:rPr>
          <w:rFonts w:ascii="Times New Roman" w:hAnsi="Times New Roman" w:cs="Times New Roman"/>
          <w:sz w:val="28"/>
          <w:szCs w:val="28"/>
        </w:rPr>
        <w:t xml:space="preserve"> роли «плохих» денег выступали банкноты, выте</w:t>
      </w:r>
      <w:r w:rsidR="000458AC">
        <w:rPr>
          <w:rFonts w:ascii="Times New Roman" w:hAnsi="Times New Roman" w:cs="Times New Roman"/>
          <w:sz w:val="28"/>
          <w:szCs w:val="28"/>
        </w:rPr>
        <w:t>снявшие из обращения золото</w:t>
      </w:r>
      <w:r w:rsidRPr="00D36835">
        <w:rPr>
          <w:rFonts w:ascii="Times New Roman" w:hAnsi="Times New Roman" w:cs="Times New Roman"/>
          <w:sz w:val="28"/>
          <w:szCs w:val="28"/>
        </w:rPr>
        <w:t>.</w:t>
      </w:r>
    </w:p>
    <w:p w:rsidR="00525383"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Можем сделать вывод, что деньги эволюционировали от товарных, металлических, бумажных, кредитных денег до электронно-считывающих устройств.</w:t>
      </w:r>
    </w:p>
    <w:p w:rsidR="00D36835" w:rsidRPr="00D36835" w:rsidRDefault="00D36835" w:rsidP="00DD348B">
      <w:pPr>
        <w:pStyle w:val="a3"/>
        <w:numPr>
          <w:ilvl w:val="0"/>
          <w:numId w:val="4"/>
        </w:numPr>
        <w:spacing w:after="0" w:line="360" w:lineRule="auto"/>
        <w:jc w:val="both"/>
        <w:rPr>
          <w:rFonts w:ascii="Times New Roman" w:hAnsi="Times New Roman" w:cs="Times New Roman"/>
          <w:b/>
          <w:bCs/>
          <w:sz w:val="28"/>
          <w:szCs w:val="28"/>
        </w:rPr>
      </w:pPr>
      <w:r w:rsidRPr="00D36835">
        <w:rPr>
          <w:rFonts w:ascii="Times New Roman" w:hAnsi="Times New Roman" w:cs="Times New Roman"/>
          <w:b/>
          <w:sz w:val="28"/>
          <w:szCs w:val="28"/>
        </w:rPr>
        <w:lastRenderedPageBreak/>
        <w:t>Основные функции денег</w:t>
      </w:r>
    </w:p>
    <w:p w:rsidR="00D36835" w:rsidRPr="00D36835" w:rsidRDefault="00D36835" w:rsidP="00DD348B">
      <w:pPr>
        <w:spacing w:after="0" w:line="360" w:lineRule="auto"/>
        <w:ind w:firstLine="709"/>
        <w:jc w:val="both"/>
        <w:rPr>
          <w:rFonts w:ascii="Times New Roman" w:hAnsi="Times New Roman" w:cs="Times New Roman"/>
          <w:sz w:val="28"/>
          <w:szCs w:val="28"/>
        </w:rPr>
      </w:pP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Деньги нередко называют языком рынка, ведь с их помощью происходит кругооборот ресурсов и товаров. Потребители покупают на рынке товары, которые продают производители, а производители, в свою очередь, отдают деньги за ресурсы, которые они получают от населения.</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Функции денег рассматриваются как проявление их сущности, они стабильны и мало подвержены изменениям. В большинстве случаев осуществляются лишь деньгами и могут выполняться только при участии людей. Такой подход к функциям денег означает, что деньги представляют инструмент экономических отношений в обществе, и именно люди, используя возможности денег, могут определять цены товаров, применять деньги в процессах реализации и платежей, а также использовать их в качестве средства накопления.</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 xml:space="preserve">Перечислим функции, которыми обладают деньги: мера стоимости, средство платежа, средство обращения, средство накопления </w:t>
      </w:r>
      <w:r w:rsidR="000458AC">
        <w:rPr>
          <w:rFonts w:ascii="Times New Roman" w:hAnsi="Times New Roman" w:cs="Times New Roman"/>
          <w:sz w:val="28"/>
          <w:szCs w:val="28"/>
        </w:rPr>
        <w:t>(сбережения), мировые деньги</w:t>
      </w:r>
      <w:r w:rsidRPr="00D36835">
        <w:rPr>
          <w:rFonts w:ascii="Times New Roman" w:hAnsi="Times New Roman" w:cs="Times New Roman"/>
          <w:sz w:val="28"/>
          <w:szCs w:val="28"/>
        </w:rPr>
        <w:t>.</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Деньги в качестве меры стоимости. Общество считает удобным использовать денежную единицу в качестве масштаба для соизмерения относительных стоимостей разнообразных благ и ресурсов. Благодаря денежной системе нам не надо выражать цену каждого продукта через  другие продукты, на которые его можно было бы обменять.</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Деньги в качестве средства платежа. Эта функция денег проявляется, прежде всего, в обслуживании платежей вне сферы товарооборота. Это налоги, социальные выплаты, проценты за кредит. Деньги легко принимаются в качестве средства платежа. Это удобное социальное изобретение, позволяющее платить владельцам ресурсов и производителям "товаром" (деньгами), который может быть использован для покупки любого из всего набора товаров и услуг, имеющихся на рынке.</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lastRenderedPageBreak/>
        <w:t>Деньги в качестве средства обращения обслуживания товарооборота. Во-первых, прежде всего деньги являются сегодня средством обращения, деньги можно использовать при покупке и продаже товаров и услуг. Как средство обмена деньги позволяют обществу избежать неудобств бартерного обмена. И представляя удобный способ обмена товарами, деньги позволяют обществу воспользоваться плодами географической специализации и разделения труда между людьми.</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Деньги служат средством сбережения. Поскольку деньги наиболее ликвидное имущество, они являются наиболее удобной формой хранения богатства. Владение деньгами за редким исключением не приносит денежного дохода, который извлекается при хранении богатства, например, в форме недвижимого имущества (собственности) или ценных бумаг (акций, облигаций и т.д.). Однако деньги имеют то преимущество, что они могут быть использованы фирмой или домашним хозяйством для любого финансового обязательства.</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Функция «мировые деньги» - это деньги в системе международных экономических отношений. Они функционируют как всеобщее платежное средство, всеобщее покупательное средство и всеобщая материализация общественного богатства. Мировые деньги в качестве международного средства выступают при расчетах по международным балансам: если платежи данной страны за определенный период превышает ее денежные поступления от других стран, то деньги представляют собой средство платежа[3].</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 xml:space="preserve">Важная особенность денег состоит в том, что любой человек, любая фирма, любое государственное учреждение признают деньги в качестве средства платежа и безоговорочно их принимают в обмен на товар или услугу. Более того, каждый из них абсолютно уверен, что этими деньгами он сможет оплатить любой товар, заплатить налоги или погасить свой долг. Деньги могут выполнять свои функции, потому что все признают их в качестве средства платежа. Следовательно, деньги — это общепризнанное средство платежа, которое, безусловно, принимается при оплате любых объектов купли-продажи, </w:t>
      </w:r>
      <w:r w:rsidRPr="00D36835">
        <w:rPr>
          <w:rFonts w:ascii="Times New Roman" w:hAnsi="Times New Roman" w:cs="Times New Roman"/>
          <w:sz w:val="28"/>
          <w:szCs w:val="28"/>
        </w:rPr>
        <w:lastRenderedPageBreak/>
        <w:t>при совершении любых платежных операций и служит в качестве средства образования и н</w:t>
      </w:r>
      <w:r w:rsidR="000458AC">
        <w:rPr>
          <w:rFonts w:ascii="Times New Roman" w:hAnsi="Times New Roman" w:cs="Times New Roman"/>
          <w:sz w:val="28"/>
          <w:szCs w:val="28"/>
        </w:rPr>
        <w:t>акопления сбережений</w:t>
      </w:r>
      <w:r w:rsidRPr="00D36835">
        <w:rPr>
          <w:rFonts w:ascii="Times New Roman" w:hAnsi="Times New Roman" w:cs="Times New Roman"/>
          <w:sz w:val="28"/>
          <w:szCs w:val="28"/>
        </w:rPr>
        <w:t>.</w:t>
      </w:r>
    </w:p>
    <w:p w:rsidR="00D36835" w:rsidRPr="00D36835" w:rsidRDefault="00D36835" w:rsidP="00DD348B">
      <w:pPr>
        <w:spacing w:after="0" w:line="360" w:lineRule="auto"/>
        <w:ind w:firstLine="709"/>
        <w:jc w:val="both"/>
        <w:rPr>
          <w:rFonts w:ascii="Times New Roman" w:hAnsi="Times New Roman" w:cs="Times New Roman"/>
          <w:sz w:val="28"/>
          <w:szCs w:val="28"/>
        </w:rPr>
      </w:pPr>
      <w:r w:rsidRPr="00D36835">
        <w:rPr>
          <w:rFonts w:ascii="Times New Roman" w:hAnsi="Times New Roman" w:cs="Times New Roman"/>
          <w:sz w:val="28"/>
          <w:szCs w:val="28"/>
        </w:rPr>
        <w:t>Деньги – это всеобщий эквивалент, универсальное средство обмена, абсолютно ликвидный товар, посредством которого выражается стоимость всех остальных товаров. </w:t>
      </w:r>
    </w:p>
    <w:p w:rsidR="00D36835" w:rsidRDefault="00D36835"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DD348B" w:rsidRDefault="00DD348B" w:rsidP="00DD348B">
      <w:pPr>
        <w:spacing w:after="0" w:line="360" w:lineRule="auto"/>
        <w:ind w:firstLine="709"/>
        <w:jc w:val="both"/>
        <w:rPr>
          <w:rFonts w:ascii="Times New Roman" w:hAnsi="Times New Roman" w:cs="Times New Roman"/>
          <w:sz w:val="28"/>
          <w:szCs w:val="28"/>
        </w:rPr>
      </w:pPr>
    </w:p>
    <w:p w:rsidR="00525383" w:rsidRPr="00D36835" w:rsidRDefault="00525383" w:rsidP="00DD348B">
      <w:pPr>
        <w:spacing w:after="0" w:line="360" w:lineRule="auto"/>
        <w:ind w:firstLine="709"/>
        <w:jc w:val="both"/>
        <w:rPr>
          <w:rFonts w:ascii="Times New Roman" w:hAnsi="Times New Roman" w:cs="Times New Roman"/>
          <w:sz w:val="28"/>
          <w:szCs w:val="28"/>
        </w:rPr>
      </w:pPr>
    </w:p>
    <w:p w:rsidR="00D36835" w:rsidRPr="00D36835" w:rsidRDefault="00D36835" w:rsidP="00DD348B">
      <w:pPr>
        <w:spacing w:after="0" w:line="360" w:lineRule="auto"/>
        <w:ind w:firstLine="709"/>
        <w:jc w:val="both"/>
        <w:rPr>
          <w:rFonts w:ascii="Times New Roman" w:hAnsi="Times New Roman" w:cs="Times New Roman"/>
          <w:b/>
          <w:sz w:val="28"/>
          <w:szCs w:val="28"/>
        </w:rPr>
      </w:pPr>
      <w:r w:rsidRPr="00D36835">
        <w:rPr>
          <w:rFonts w:ascii="Times New Roman" w:hAnsi="Times New Roman" w:cs="Times New Roman"/>
          <w:b/>
          <w:sz w:val="28"/>
          <w:szCs w:val="28"/>
        </w:rPr>
        <w:lastRenderedPageBreak/>
        <w:t>3.</w:t>
      </w:r>
      <w:r w:rsidRPr="00D36835">
        <w:rPr>
          <w:rFonts w:ascii="Times New Roman" w:hAnsi="Times New Roman" w:cs="Times New Roman"/>
          <w:b/>
          <w:sz w:val="28"/>
          <w:szCs w:val="28"/>
        </w:rPr>
        <w:tab/>
        <w:t>Структура денежной массы, денежные агрегаты. Скорость обращения денег.</w:t>
      </w:r>
    </w:p>
    <w:p w:rsidR="00D36835" w:rsidRPr="00D36835" w:rsidRDefault="00D36835" w:rsidP="00DD348B">
      <w:pPr>
        <w:spacing w:after="0" w:line="360" w:lineRule="auto"/>
        <w:ind w:firstLine="709"/>
        <w:jc w:val="both"/>
        <w:rPr>
          <w:rFonts w:ascii="Times New Roman" w:hAnsi="Times New Roman" w:cs="Times New Roman"/>
          <w:sz w:val="28"/>
          <w:szCs w:val="28"/>
        </w:rPr>
      </w:pPr>
    </w:p>
    <w:p w:rsidR="005B3253" w:rsidRPr="00E259D0" w:rsidRDefault="005B3253" w:rsidP="00DD3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 денег в оборот порождает денежное обращение. Оно имеет не только исторические, функциональные, ролевые параметры, но и количественные, важнейшими из которых являются показатели денежной м</w:t>
      </w:r>
      <w:r w:rsidR="000458AC">
        <w:rPr>
          <w:rFonts w:ascii="Times New Roman" w:hAnsi="Times New Roman" w:cs="Times New Roman"/>
          <w:sz w:val="28"/>
          <w:szCs w:val="28"/>
        </w:rPr>
        <w:t>ассы и скорости обращения денег</w:t>
      </w:r>
      <w:r>
        <w:rPr>
          <w:rFonts w:ascii="Times New Roman" w:hAnsi="Times New Roman" w:cs="Times New Roman"/>
          <w:sz w:val="28"/>
          <w:szCs w:val="28"/>
        </w:rPr>
        <w:t>.</w:t>
      </w:r>
    </w:p>
    <w:p w:rsidR="00DD2111" w:rsidRDefault="005B3253" w:rsidP="00DD3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Денежная масса – это совокупный объем находящихся в распоряжении государства, юридических и физических лиц наличных и </w:t>
      </w:r>
      <w:proofErr w:type="spellStart"/>
      <w:r>
        <w:rPr>
          <w:rFonts w:ascii="Times New Roman" w:hAnsi="Times New Roman" w:cs="Times New Roman"/>
          <w:sz w:val="28"/>
          <w:szCs w:val="28"/>
        </w:rPr>
        <w:t>безналиччных</w:t>
      </w:r>
      <w:proofErr w:type="spellEnd"/>
      <w:r>
        <w:rPr>
          <w:rFonts w:ascii="Times New Roman" w:hAnsi="Times New Roman" w:cs="Times New Roman"/>
          <w:sz w:val="28"/>
          <w:szCs w:val="28"/>
        </w:rPr>
        <w:t xml:space="preserve"> ликвидных средств, которые опосредуют обращение  товаров и обеспечивают платежи, как внутренние, так и международные. </w:t>
      </w:r>
    </w:p>
    <w:p w:rsidR="00DD2111" w:rsidRDefault="00DD2111" w:rsidP="00DD3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состав денежной массы входят:</w:t>
      </w:r>
    </w:p>
    <w:p w:rsidR="00D36835" w:rsidRDefault="00DD2111" w:rsidP="00DD348B">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Только высоколиквидные средства, которыми располагают все субъекты хозяйственной деятельности;</w:t>
      </w:r>
    </w:p>
    <w:p w:rsidR="00DD2111" w:rsidRDefault="00DD2111" w:rsidP="00DD348B">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Деньги, пребывающие в различных формах наличного и безналичного обращения; </w:t>
      </w:r>
    </w:p>
    <w:p w:rsidR="00DD2111" w:rsidRDefault="00DD2111" w:rsidP="00DD348B">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Современные виды денег;</w:t>
      </w:r>
    </w:p>
    <w:p w:rsidR="00DD2111" w:rsidRDefault="00DD2111" w:rsidP="00DD348B">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Деньги, связанные с выполнением не только </w:t>
      </w:r>
      <w:proofErr w:type="spellStart"/>
      <w:r>
        <w:rPr>
          <w:rFonts w:ascii="Times New Roman" w:hAnsi="Times New Roman" w:cs="Times New Roman"/>
          <w:sz w:val="28"/>
          <w:szCs w:val="28"/>
        </w:rPr>
        <w:t>функцийсредства</w:t>
      </w:r>
      <w:proofErr w:type="spellEnd"/>
      <w:r>
        <w:rPr>
          <w:rFonts w:ascii="Times New Roman" w:hAnsi="Times New Roman" w:cs="Times New Roman"/>
          <w:sz w:val="28"/>
          <w:szCs w:val="28"/>
        </w:rPr>
        <w:t xml:space="preserve"> обращения и средства платежа, но и средства накопления, мировых денег.</w:t>
      </w:r>
    </w:p>
    <w:p w:rsidR="00D36835" w:rsidRDefault="00DD2111" w:rsidP="00DD34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состав денежной массы не включаются товарные деньги (скот, пачки сигарет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ценные бумаги, </w:t>
      </w:r>
      <w:proofErr w:type="spellStart"/>
      <w:r>
        <w:rPr>
          <w:rFonts w:ascii="Times New Roman" w:hAnsi="Times New Roman" w:cs="Times New Roman"/>
          <w:sz w:val="28"/>
          <w:szCs w:val="28"/>
        </w:rPr>
        <w:t>учавствующие</w:t>
      </w:r>
      <w:proofErr w:type="spellEnd"/>
      <w:r>
        <w:rPr>
          <w:rFonts w:ascii="Times New Roman" w:hAnsi="Times New Roman" w:cs="Times New Roman"/>
          <w:sz w:val="28"/>
          <w:szCs w:val="28"/>
        </w:rPr>
        <w:t xml:space="preserve"> в безналичном расчете. </w:t>
      </w:r>
    </w:p>
    <w:p w:rsidR="00DD2111" w:rsidRPr="00E259D0" w:rsidRDefault="00DD2111" w:rsidP="00DD34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финансовой статистике для определения параметров денежной массы  используют по</w:t>
      </w:r>
      <w:r w:rsidR="000458AC">
        <w:rPr>
          <w:rFonts w:ascii="Times New Roman" w:hAnsi="Times New Roman" w:cs="Times New Roman"/>
          <w:sz w:val="28"/>
          <w:szCs w:val="28"/>
        </w:rPr>
        <w:t>н</w:t>
      </w:r>
      <w:r>
        <w:rPr>
          <w:rFonts w:ascii="Times New Roman" w:hAnsi="Times New Roman" w:cs="Times New Roman"/>
          <w:sz w:val="28"/>
          <w:szCs w:val="28"/>
        </w:rPr>
        <w:t>ятие «денежный агрегат». Денежный агрегат – это показатель де</w:t>
      </w:r>
      <w:r w:rsidR="000458AC">
        <w:rPr>
          <w:rFonts w:ascii="Times New Roman" w:hAnsi="Times New Roman" w:cs="Times New Roman"/>
          <w:sz w:val="28"/>
          <w:szCs w:val="28"/>
        </w:rPr>
        <w:t>нежной массы определенного вида</w:t>
      </w:r>
      <w:r>
        <w:rPr>
          <w:rFonts w:ascii="Times New Roman" w:hAnsi="Times New Roman" w:cs="Times New Roman"/>
          <w:sz w:val="28"/>
          <w:szCs w:val="28"/>
        </w:rPr>
        <w:t>.</w:t>
      </w:r>
    </w:p>
    <w:p w:rsidR="00DD2111" w:rsidRPr="00DD2111" w:rsidRDefault="004E7662" w:rsidP="00DD34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Де</w:t>
      </w:r>
      <w:r w:rsidR="00DD2111" w:rsidRPr="00DD2111">
        <w:rPr>
          <w:rFonts w:ascii="Times New Roman" w:hAnsi="Times New Roman" w:cs="Times New Roman"/>
          <w:sz w:val="28"/>
          <w:szCs w:val="28"/>
        </w:rPr>
        <w:t>нежные агрегаты отличаются по степени ликвидности.</w:t>
      </w:r>
    </w:p>
    <w:p w:rsidR="00DD2111" w:rsidRPr="00DD2111" w:rsidRDefault="00DD2111" w:rsidP="00DD348B">
      <w:pPr>
        <w:spacing w:after="0" w:line="360" w:lineRule="auto"/>
        <w:ind w:firstLine="851"/>
        <w:jc w:val="both"/>
        <w:rPr>
          <w:rFonts w:ascii="Times New Roman" w:hAnsi="Times New Roman" w:cs="Times New Roman"/>
          <w:sz w:val="28"/>
          <w:szCs w:val="28"/>
        </w:rPr>
      </w:pPr>
      <w:r w:rsidRPr="00DD2111">
        <w:rPr>
          <w:rFonts w:ascii="Times New Roman" w:hAnsi="Times New Roman" w:cs="Times New Roman"/>
          <w:sz w:val="28"/>
          <w:szCs w:val="28"/>
        </w:rPr>
        <w:t>Все принятые денежные агрегаты образуют иерархическую систему, в которой каждый последующий агрегат включает в свой состав предыдущий.</w:t>
      </w:r>
    </w:p>
    <w:p w:rsidR="00DD2111" w:rsidRPr="00E84F79" w:rsidRDefault="00DD2111" w:rsidP="00DD348B">
      <w:pPr>
        <w:spacing w:after="0" w:line="360" w:lineRule="auto"/>
        <w:ind w:firstLine="851"/>
        <w:jc w:val="both"/>
        <w:rPr>
          <w:rFonts w:ascii="Times New Roman" w:hAnsi="Times New Roman" w:cs="Times New Roman"/>
          <w:sz w:val="28"/>
          <w:szCs w:val="28"/>
        </w:rPr>
      </w:pPr>
      <w:r w:rsidRPr="00E84F79">
        <w:rPr>
          <w:rFonts w:ascii="Times New Roman" w:hAnsi="Times New Roman" w:cs="Times New Roman"/>
          <w:bCs/>
          <w:sz w:val="28"/>
          <w:szCs w:val="28"/>
        </w:rPr>
        <w:t>Наборы денежных агрегатов, используемых в экономической статистике развитых стран:</w:t>
      </w:r>
    </w:p>
    <w:p w:rsidR="00DD2111" w:rsidRPr="00DD2111" w:rsidRDefault="00DD2111" w:rsidP="00DD348B">
      <w:pPr>
        <w:numPr>
          <w:ilvl w:val="0"/>
          <w:numId w:val="7"/>
        </w:numPr>
        <w:spacing w:after="0" w:line="360" w:lineRule="auto"/>
        <w:jc w:val="both"/>
        <w:rPr>
          <w:rFonts w:ascii="Times New Roman" w:hAnsi="Times New Roman" w:cs="Times New Roman"/>
          <w:sz w:val="28"/>
          <w:szCs w:val="28"/>
        </w:rPr>
      </w:pPr>
      <w:r w:rsidRPr="00DD2111">
        <w:rPr>
          <w:rFonts w:ascii="Times New Roman" w:hAnsi="Times New Roman" w:cs="Times New Roman"/>
          <w:sz w:val="28"/>
          <w:szCs w:val="28"/>
        </w:rPr>
        <w:lastRenderedPageBreak/>
        <w:t>агрегат </w:t>
      </w:r>
      <w:r w:rsidRPr="00DD2111">
        <w:rPr>
          <w:rFonts w:ascii="Times New Roman" w:hAnsi="Times New Roman" w:cs="Times New Roman"/>
          <w:b/>
          <w:bCs/>
          <w:sz w:val="28"/>
          <w:szCs w:val="28"/>
        </w:rPr>
        <w:t>М</w:t>
      </w:r>
      <w:proofErr w:type="gramStart"/>
      <w:r w:rsidRPr="00DD2111">
        <w:rPr>
          <w:rFonts w:ascii="Times New Roman" w:hAnsi="Times New Roman" w:cs="Times New Roman"/>
          <w:b/>
          <w:bCs/>
          <w:sz w:val="28"/>
          <w:szCs w:val="28"/>
        </w:rPr>
        <w:t>1</w:t>
      </w:r>
      <w:proofErr w:type="gramEnd"/>
      <w:r w:rsidRPr="00DD2111">
        <w:rPr>
          <w:rFonts w:ascii="Times New Roman" w:hAnsi="Times New Roman" w:cs="Times New Roman"/>
          <w:sz w:val="28"/>
          <w:szCs w:val="28"/>
        </w:rPr>
        <w:t> - наличные деньги, находящиеся в обороте, + средства на текущих банковских счетах;</w:t>
      </w:r>
    </w:p>
    <w:p w:rsidR="00DD2111" w:rsidRPr="00DD2111" w:rsidRDefault="00DD2111" w:rsidP="00DD348B">
      <w:pPr>
        <w:numPr>
          <w:ilvl w:val="0"/>
          <w:numId w:val="7"/>
        </w:numPr>
        <w:spacing w:after="0" w:line="360" w:lineRule="auto"/>
        <w:jc w:val="both"/>
        <w:rPr>
          <w:rFonts w:ascii="Times New Roman" w:hAnsi="Times New Roman" w:cs="Times New Roman"/>
          <w:sz w:val="28"/>
          <w:szCs w:val="28"/>
        </w:rPr>
      </w:pPr>
      <w:r w:rsidRPr="00DD2111">
        <w:rPr>
          <w:rFonts w:ascii="Times New Roman" w:hAnsi="Times New Roman" w:cs="Times New Roman"/>
          <w:sz w:val="28"/>
          <w:szCs w:val="28"/>
        </w:rPr>
        <w:t>агрегат </w:t>
      </w:r>
      <w:r w:rsidRPr="00DD2111">
        <w:rPr>
          <w:rFonts w:ascii="Times New Roman" w:hAnsi="Times New Roman" w:cs="Times New Roman"/>
          <w:b/>
          <w:bCs/>
          <w:sz w:val="28"/>
          <w:szCs w:val="28"/>
        </w:rPr>
        <w:t>М</w:t>
      </w:r>
      <w:proofErr w:type="gramStart"/>
      <w:r w:rsidRPr="00DD2111">
        <w:rPr>
          <w:rFonts w:ascii="Times New Roman" w:hAnsi="Times New Roman" w:cs="Times New Roman"/>
          <w:b/>
          <w:bCs/>
          <w:sz w:val="28"/>
          <w:szCs w:val="28"/>
        </w:rPr>
        <w:t>2</w:t>
      </w:r>
      <w:proofErr w:type="gramEnd"/>
      <w:r w:rsidRPr="00DD2111">
        <w:rPr>
          <w:rFonts w:ascii="Times New Roman" w:hAnsi="Times New Roman" w:cs="Times New Roman"/>
          <w:sz w:val="28"/>
          <w:szCs w:val="28"/>
        </w:rPr>
        <w:t> = М1 + срочные и сберегательные вклады в коммерческих банках;</w:t>
      </w:r>
    </w:p>
    <w:p w:rsidR="00DD2111" w:rsidRPr="00DD2111" w:rsidRDefault="00DD2111" w:rsidP="00DD348B">
      <w:pPr>
        <w:numPr>
          <w:ilvl w:val="0"/>
          <w:numId w:val="7"/>
        </w:numPr>
        <w:spacing w:after="0" w:line="360" w:lineRule="auto"/>
        <w:jc w:val="both"/>
        <w:rPr>
          <w:rFonts w:ascii="Times New Roman" w:hAnsi="Times New Roman" w:cs="Times New Roman"/>
          <w:sz w:val="28"/>
          <w:szCs w:val="28"/>
        </w:rPr>
      </w:pPr>
      <w:r w:rsidRPr="00DD2111">
        <w:rPr>
          <w:rFonts w:ascii="Times New Roman" w:hAnsi="Times New Roman" w:cs="Times New Roman"/>
          <w:sz w:val="28"/>
          <w:szCs w:val="28"/>
        </w:rPr>
        <w:t>агрегат </w:t>
      </w:r>
      <w:r w:rsidRPr="00DD2111">
        <w:rPr>
          <w:rFonts w:ascii="Times New Roman" w:hAnsi="Times New Roman" w:cs="Times New Roman"/>
          <w:b/>
          <w:bCs/>
          <w:sz w:val="28"/>
          <w:szCs w:val="28"/>
        </w:rPr>
        <w:t>М3</w:t>
      </w:r>
      <w:r w:rsidRPr="00DD2111">
        <w:rPr>
          <w:rFonts w:ascii="Times New Roman" w:hAnsi="Times New Roman" w:cs="Times New Roman"/>
          <w:sz w:val="28"/>
          <w:szCs w:val="28"/>
        </w:rPr>
        <w:t> = М</w:t>
      </w:r>
      <w:proofErr w:type="gramStart"/>
      <w:r w:rsidRPr="00DD2111">
        <w:rPr>
          <w:rFonts w:ascii="Times New Roman" w:hAnsi="Times New Roman" w:cs="Times New Roman"/>
          <w:sz w:val="28"/>
          <w:szCs w:val="28"/>
        </w:rPr>
        <w:t>2</w:t>
      </w:r>
      <w:proofErr w:type="gramEnd"/>
      <w:r w:rsidRPr="00DD2111">
        <w:rPr>
          <w:rFonts w:ascii="Times New Roman" w:hAnsi="Times New Roman" w:cs="Times New Roman"/>
          <w:sz w:val="28"/>
          <w:szCs w:val="28"/>
        </w:rPr>
        <w:t xml:space="preserve"> + сберегательные вклады в специальных кредитных учреждениях (сроком до 4-х лет);</w:t>
      </w:r>
    </w:p>
    <w:p w:rsidR="00DD2111" w:rsidRPr="00DD2111" w:rsidRDefault="00DD2111" w:rsidP="00DD348B">
      <w:pPr>
        <w:numPr>
          <w:ilvl w:val="0"/>
          <w:numId w:val="7"/>
        </w:numPr>
        <w:spacing w:after="0" w:line="360" w:lineRule="auto"/>
        <w:jc w:val="both"/>
        <w:rPr>
          <w:rFonts w:ascii="Times New Roman" w:hAnsi="Times New Roman" w:cs="Times New Roman"/>
          <w:sz w:val="28"/>
          <w:szCs w:val="28"/>
        </w:rPr>
      </w:pPr>
      <w:r w:rsidRPr="00DD2111">
        <w:rPr>
          <w:rFonts w:ascii="Times New Roman" w:hAnsi="Times New Roman" w:cs="Times New Roman"/>
          <w:sz w:val="28"/>
          <w:szCs w:val="28"/>
        </w:rPr>
        <w:t>агрегат </w:t>
      </w:r>
      <w:r w:rsidRPr="00DD2111">
        <w:rPr>
          <w:rFonts w:ascii="Times New Roman" w:hAnsi="Times New Roman" w:cs="Times New Roman"/>
          <w:b/>
          <w:bCs/>
          <w:sz w:val="28"/>
          <w:szCs w:val="28"/>
        </w:rPr>
        <w:t>М</w:t>
      </w:r>
      <w:proofErr w:type="gramStart"/>
      <w:r w:rsidRPr="00DD2111">
        <w:rPr>
          <w:rFonts w:ascii="Times New Roman" w:hAnsi="Times New Roman" w:cs="Times New Roman"/>
          <w:b/>
          <w:bCs/>
          <w:sz w:val="28"/>
          <w:szCs w:val="28"/>
        </w:rPr>
        <w:t>4</w:t>
      </w:r>
      <w:proofErr w:type="gramEnd"/>
      <w:r w:rsidRPr="00DD2111">
        <w:rPr>
          <w:rFonts w:ascii="Times New Roman" w:hAnsi="Times New Roman" w:cs="Times New Roman"/>
          <w:sz w:val="28"/>
          <w:szCs w:val="28"/>
        </w:rPr>
        <w:t> = М3 + депозитные сертификаты крупных коммерческих банков.</w:t>
      </w:r>
    </w:p>
    <w:p w:rsidR="00DD2111" w:rsidRPr="00DD2111" w:rsidRDefault="00DD2111" w:rsidP="00DD348B">
      <w:pPr>
        <w:spacing w:after="0" w:line="360" w:lineRule="auto"/>
        <w:ind w:firstLine="851"/>
        <w:jc w:val="both"/>
        <w:rPr>
          <w:rFonts w:ascii="Times New Roman" w:hAnsi="Times New Roman" w:cs="Times New Roman"/>
          <w:sz w:val="28"/>
          <w:szCs w:val="28"/>
        </w:rPr>
      </w:pPr>
      <w:r w:rsidRPr="00DD2111">
        <w:rPr>
          <w:rFonts w:ascii="Times New Roman" w:hAnsi="Times New Roman" w:cs="Times New Roman"/>
          <w:sz w:val="28"/>
          <w:szCs w:val="28"/>
        </w:rPr>
        <w:t>Как видим, наиболее ликвидные средства представлены агрегатом </w:t>
      </w:r>
      <w:r w:rsidRPr="00DD2111">
        <w:rPr>
          <w:rFonts w:ascii="Times New Roman" w:hAnsi="Times New Roman" w:cs="Times New Roman"/>
          <w:b/>
          <w:bCs/>
          <w:sz w:val="28"/>
          <w:szCs w:val="28"/>
        </w:rPr>
        <w:t>М</w:t>
      </w:r>
      <w:proofErr w:type="gramStart"/>
      <w:r w:rsidRPr="00DD2111">
        <w:rPr>
          <w:rFonts w:ascii="Times New Roman" w:hAnsi="Times New Roman" w:cs="Times New Roman"/>
          <w:b/>
          <w:bCs/>
          <w:sz w:val="28"/>
          <w:szCs w:val="28"/>
        </w:rPr>
        <w:t>1</w:t>
      </w:r>
      <w:proofErr w:type="gramEnd"/>
      <w:r w:rsidRPr="00DD2111">
        <w:rPr>
          <w:rFonts w:ascii="Times New Roman" w:hAnsi="Times New Roman" w:cs="Times New Roman"/>
          <w:sz w:val="28"/>
          <w:szCs w:val="28"/>
        </w:rPr>
        <w:t>, наименее - агрегатом </w:t>
      </w:r>
      <w:r w:rsidRPr="00DD2111">
        <w:rPr>
          <w:rFonts w:ascii="Times New Roman" w:hAnsi="Times New Roman" w:cs="Times New Roman"/>
          <w:b/>
          <w:bCs/>
          <w:sz w:val="28"/>
          <w:szCs w:val="28"/>
        </w:rPr>
        <w:t>М4</w:t>
      </w:r>
      <w:r w:rsidRPr="00DD2111">
        <w:rPr>
          <w:rFonts w:ascii="Times New Roman" w:hAnsi="Times New Roman" w:cs="Times New Roman"/>
          <w:sz w:val="28"/>
          <w:szCs w:val="28"/>
        </w:rPr>
        <w:t>.</w:t>
      </w:r>
    </w:p>
    <w:p w:rsidR="00DD2111" w:rsidRPr="00A70FE6" w:rsidRDefault="00DD2111" w:rsidP="00DD348B">
      <w:pPr>
        <w:spacing w:after="0" w:line="360" w:lineRule="auto"/>
        <w:ind w:firstLine="851"/>
        <w:jc w:val="both"/>
        <w:rPr>
          <w:rFonts w:ascii="Times New Roman" w:hAnsi="Times New Roman" w:cs="Times New Roman"/>
          <w:sz w:val="28"/>
          <w:szCs w:val="28"/>
        </w:rPr>
      </w:pPr>
      <w:r w:rsidRPr="00A70FE6">
        <w:rPr>
          <w:rFonts w:ascii="Times New Roman" w:hAnsi="Times New Roman" w:cs="Times New Roman"/>
          <w:bCs/>
          <w:sz w:val="28"/>
          <w:szCs w:val="28"/>
        </w:rPr>
        <w:t>В экономической статистике РФ используются следующие агрегаты:</w:t>
      </w:r>
    </w:p>
    <w:p w:rsidR="00DD2111" w:rsidRPr="00DD2111" w:rsidRDefault="00DD2111" w:rsidP="00DD348B">
      <w:pPr>
        <w:numPr>
          <w:ilvl w:val="0"/>
          <w:numId w:val="8"/>
        </w:numPr>
        <w:spacing w:after="0" w:line="360" w:lineRule="auto"/>
        <w:jc w:val="both"/>
        <w:rPr>
          <w:rFonts w:ascii="Times New Roman" w:hAnsi="Times New Roman" w:cs="Times New Roman"/>
          <w:sz w:val="28"/>
          <w:szCs w:val="28"/>
        </w:rPr>
      </w:pPr>
      <w:r w:rsidRPr="00DD2111">
        <w:rPr>
          <w:rFonts w:ascii="Times New Roman" w:hAnsi="Times New Roman" w:cs="Times New Roman"/>
          <w:b/>
          <w:bCs/>
          <w:sz w:val="28"/>
          <w:szCs w:val="28"/>
        </w:rPr>
        <w:t>М</w:t>
      </w:r>
      <w:proofErr w:type="gramStart"/>
      <w:r w:rsidRPr="00DD2111">
        <w:rPr>
          <w:rFonts w:ascii="Times New Roman" w:hAnsi="Times New Roman" w:cs="Times New Roman"/>
          <w:b/>
          <w:bCs/>
          <w:sz w:val="28"/>
          <w:szCs w:val="28"/>
        </w:rPr>
        <w:t>0</w:t>
      </w:r>
      <w:proofErr w:type="gramEnd"/>
      <w:r w:rsidRPr="00DD2111">
        <w:rPr>
          <w:rFonts w:ascii="Times New Roman" w:hAnsi="Times New Roman" w:cs="Times New Roman"/>
          <w:sz w:val="28"/>
          <w:szCs w:val="28"/>
        </w:rPr>
        <w:t> - наличные деньги, находящиеся в обороте;</w:t>
      </w:r>
    </w:p>
    <w:p w:rsidR="00DD2111" w:rsidRPr="00DD2111" w:rsidRDefault="00DD2111" w:rsidP="00DD348B">
      <w:pPr>
        <w:numPr>
          <w:ilvl w:val="0"/>
          <w:numId w:val="8"/>
        </w:numPr>
        <w:spacing w:after="0" w:line="360" w:lineRule="auto"/>
        <w:jc w:val="both"/>
        <w:rPr>
          <w:rFonts w:ascii="Times New Roman" w:hAnsi="Times New Roman" w:cs="Times New Roman"/>
          <w:sz w:val="28"/>
          <w:szCs w:val="28"/>
        </w:rPr>
      </w:pPr>
      <w:r w:rsidRPr="00DD2111">
        <w:rPr>
          <w:rFonts w:ascii="Times New Roman" w:hAnsi="Times New Roman" w:cs="Times New Roman"/>
          <w:b/>
          <w:bCs/>
          <w:sz w:val="28"/>
          <w:szCs w:val="28"/>
        </w:rPr>
        <w:t>М</w:t>
      </w:r>
      <w:proofErr w:type="gramStart"/>
      <w:r w:rsidRPr="00DD2111">
        <w:rPr>
          <w:rFonts w:ascii="Times New Roman" w:hAnsi="Times New Roman" w:cs="Times New Roman"/>
          <w:b/>
          <w:bCs/>
          <w:sz w:val="28"/>
          <w:szCs w:val="28"/>
        </w:rPr>
        <w:t>1</w:t>
      </w:r>
      <w:proofErr w:type="gramEnd"/>
      <w:r w:rsidRPr="00DD2111">
        <w:rPr>
          <w:rFonts w:ascii="Times New Roman" w:hAnsi="Times New Roman" w:cs="Times New Roman"/>
          <w:sz w:val="28"/>
          <w:szCs w:val="28"/>
        </w:rPr>
        <w:t> = М0 + средства на расчетных, текущих счетах и специальных счетах предприятий + депозиты (вклады населения) до востребования;</w:t>
      </w:r>
    </w:p>
    <w:p w:rsidR="00DD2111" w:rsidRPr="00DD2111" w:rsidRDefault="00DD2111" w:rsidP="00DD348B">
      <w:pPr>
        <w:numPr>
          <w:ilvl w:val="0"/>
          <w:numId w:val="8"/>
        </w:numPr>
        <w:spacing w:after="0" w:line="360" w:lineRule="auto"/>
        <w:jc w:val="both"/>
        <w:rPr>
          <w:rFonts w:ascii="Times New Roman" w:hAnsi="Times New Roman" w:cs="Times New Roman"/>
          <w:sz w:val="28"/>
          <w:szCs w:val="28"/>
        </w:rPr>
      </w:pPr>
      <w:r w:rsidRPr="00DD2111">
        <w:rPr>
          <w:rFonts w:ascii="Times New Roman" w:hAnsi="Times New Roman" w:cs="Times New Roman"/>
          <w:b/>
          <w:bCs/>
          <w:sz w:val="28"/>
          <w:szCs w:val="28"/>
        </w:rPr>
        <w:t>М</w:t>
      </w:r>
      <w:proofErr w:type="gramStart"/>
      <w:r w:rsidRPr="00DD2111">
        <w:rPr>
          <w:rFonts w:ascii="Times New Roman" w:hAnsi="Times New Roman" w:cs="Times New Roman"/>
          <w:b/>
          <w:bCs/>
          <w:sz w:val="28"/>
          <w:szCs w:val="28"/>
        </w:rPr>
        <w:t>2</w:t>
      </w:r>
      <w:proofErr w:type="gramEnd"/>
      <w:r w:rsidRPr="00DD2111">
        <w:rPr>
          <w:rFonts w:ascii="Times New Roman" w:hAnsi="Times New Roman" w:cs="Times New Roman"/>
          <w:sz w:val="28"/>
          <w:szCs w:val="28"/>
        </w:rPr>
        <w:t> = М1 + срочные вклады;</w:t>
      </w:r>
    </w:p>
    <w:p w:rsidR="00DD2111" w:rsidRPr="00DD2111" w:rsidRDefault="00DD2111" w:rsidP="00DD348B">
      <w:pPr>
        <w:numPr>
          <w:ilvl w:val="0"/>
          <w:numId w:val="8"/>
        </w:numPr>
        <w:spacing w:after="0" w:line="360" w:lineRule="auto"/>
        <w:jc w:val="both"/>
        <w:rPr>
          <w:rFonts w:ascii="Times New Roman" w:hAnsi="Times New Roman" w:cs="Times New Roman"/>
          <w:sz w:val="28"/>
          <w:szCs w:val="28"/>
        </w:rPr>
      </w:pPr>
      <w:r w:rsidRPr="00DD2111">
        <w:rPr>
          <w:rFonts w:ascii="Times New Roman" w:hAnsi="Times New Roman" w:cs="Times New Roman"/>
          <w:b/>
          <w:bCs/>
          <w:sz w:val="28"/>
          <w:szCs w:val="28"/>
        </w:rPr>
        <w:t>М3</w:t>
      </w:r>
      <w:r w:rsidRPr="00DD2111">
        <w:rPr>
          <w:rFonts w:ascii="Times New Roman" w:hAnsi="Times New Roman" w:cs="Times New Roman"/>
          <w:sz w:val="28"/>
          <w:szCs w:val="28"/>
        </w:rPr>
        <w:t> = М</w:t>
      </w:r>
      <w:proofErr w:type="gramStart"/>
      <w:r w:rsidRPr="00DD2111">
        <w:rPr>
          <w:rFonts w:ascii="Times New Roman" w:hAnsi="Times New Roman" w:cs="Times New Roman"/>
          <w:sz w:val="28"/>
          <w:szCs w:val="28"/>
        </w:rPr>
        <w:t>2</w:t>
      </w:r>
      <w:proofErr w:type="gramEnd"/>
      <w:r w:rsidRPr="00DD2111">
        <w:rPr>
          <w:rFonts w:ascii="Times New Roman" w:hAnsi="Times New Roman" w:cs="Times New Roman"/>
          <w:sz w:val="28"/>
          <w:szCs w:val="28"/>
        </w:rPr>
        <w:t xml:space="preserve"> + депозитные сертификаты и облигации государственного займа.</w:t>
      </w:r>
    </w:p>
    <w:p w:rsidR="00DD2111" w:rsidRPr="00DD2111" w:rsidRDefault="00DD2111" w:rsidP="00DD348B">
      <w:pPr>
        <w:spacing w:after="0" w:line="360" w:lineRule="auto"/>
        <w:ind w:firstLine="851"/>
        <w:jc w:val="both"/>
        <w:rPr>
          <w:rFonts w:ascii="Times New Roman" w:hAnsi="Times New Roman" w:cs="Times New Roman"/>
          <w:sz w:val="28"/>
          <w:szCs w:val="28"/>
        </w:rPr>
      </w:pPr>
      <w:r w:rsidRPr="00DD2111">
        <w:rPr>
          <w:rFonts w:ascii="Times New Roman" w:hAnsi="Times New Roman" w:cs="Times New Roman"/>
          <w:sz w:val="28"/>
          <w:szCs w:val="28"/>
        </w:rPr>
        <w:t>Для простоты изложения можно оперировать только двумя основными агрегатами - </w:t>
      </w:r>
      <w:r w:rsidRPr="00DD2111">
        <w:rPr>
          <w:rFonts w:ascii="Times New Roman" w:hAnsi="Times New Roman" w:cs="Times New Roman"/>
          <w:b/>
          <w:bCs/>
          <w:sz w:val="28"/>
          <w:szCs w:val="28"/>
        </w:rPr>
        <w:t>М</w:t>
      </w:r>
      <w:proofErr w:type="gramStart"/>
      <w:r w:rsidRPr="00DD2111">
        <w:rPr>
          <w:rFonts w:ascii="Times New Roman" w:hAnsi="Times New Roman" w:cs="Times New Roman"/>
          <w:b/>
          <w:bCs/>
          <w:sz w:val="28"/>
          <w:szCs w:val="28"/>
        </w:rPr>
        <w:t>0</w:t>
      </w:r>
      <w:proofErr w:type="gramEnd"/>
      <w:r w:rsidRPr="00DD2111">
        <w:rPr>
          <w:rFonts w:ascii="Times New Roman" w:hAnsi="Times New Roman" w:cs="Times New Roman"/>
          <w:sz w:val="28"/>
          <w:szCs w:val="28"/>
        </w:rPr>
        <w:t> и </w:t>
      </w:r>
      <w:r w:rsidRPr="00DD2111">
        <w:rPr>
          <w:rFonts w:ascii="Times New Roman" w:hAnsi="Times New Roman" w:cs="Times New Roman"/>
          <w:b/>
          <w:bCs/>
          <w:sz w:val="28"/>
          <w:szCs w:val="28"/>
        </w:rPr>
        <w:t>М2</w:t>
      </w:r>
      <w:r w:rsidRPr="00DD2111">
        <w:rPr>
          <w:rFonts w:ascii="Times New Roman" w:hAnsi="Times New Roman" w:cs="Times New Roman"/>
          <w:sz w:val="28"/>
          <w:szCs w:val="28"/>
        </w:rPr>
        <w:t> (при этом представим М2 = М0 + безналичные средства).</w:t>
      </w:r>
    </w:p>
    <w:p w:rsidR="00DD2111" w:rsidRPr="00DD2111" w:rsidRDefault="00DD2111" w:rsidP="00DD348B">
      <w:pPr>
        <w:spacing w:after="0" w:line="360" w:lineRule="auto"/>
        <w:ind w:firstLine="851"/>
        <w:jc w:val="both"/>
        <w:rPr>
          <w:rFonts w:ascii="Times New Roman" w:hAnsi="Times New Roman" w:cs="Times New Roman"/>
          <w:sz w:val="28"/>
          <w:szCs w:val="28"/>
        </w:rPr>
      </w:pPr>
      <w:r w:rsidRPr="00DD2111">
        <w:rPr>
          <w:rFonts w:ascii="Times New Roman" w:hAnsi="Times New Roman" w:cs="Times New Roman"/>
          <w:sz w:val="28"/>
          <w:szCs w:val="28"/>
        </w:rPr>
        <w:t>Денежная масса М</w:t>
      </w:r>
      <w:proofErr w:type="gramStart"/>
      <w:r w:rsidRPr="00DD2111">
        <w:rPr>
          <w:rFonts w:ascii="Times New Roman" w:hAnsi="Times New Roman" w:cs="Times New Roman"/>
          <w:sz w:val="28"/>
          <w:szCs w:val="28"/>
        </w:rPr>
        <w:t>2</w:t>
      </w:r>
      <w:proofErr w:type="gramEnd"/>
      <w:r w:rsidRPr="00DD2111">
        <w:rPr>
          <w:rFonts w:ascii="Times New Roman" w:hAnsi="Times New Roman" w:cs="Times New Roman"/>
          <w:sz w:val="28"/>
          <w:szCs w:val="28"/>
        </w:rPr>
        <w:t xml:space="preserve"> зависит от движения наличных денег и безналичных средств, на которые, в свою очередь, влияют сбережения населения и остатки средств на счетах предприятий, организаций.</w:t>
      </w:r>
    </w:p>
    <w:p w:rsidR="00DD2111" w:rsidRPr="00E259D0" w:rsidRDefault="00DD2111" w:rsidP="00DD348B">
      <w:pPr>
        <w:spacing w:after="0" w:line="360" w:lineRule="auto"/>
        <w:ind w:firstLine="851"/>
        <w:jc w:val="both"/>
        <w:rPr>
          <w:rFonts w:ascii="Times New Roman" w:hAnsi="Times New Roman" w:cs="Times New Roman"/>
          <w:sz w:val="28"/>
          <w:szCs w:val="28"/>
        </w:rPr>
      </w:pPr>
      <w:r w:rsidRPr="00DD2111">
        <w:rPr>
          <w:rFonts w:ascii="Times New Roman" w:hAnsi="Times New Roman" w:cs="Times New Roman"/>
          <w:sz w:val="28"/>
          <w:szCs w:val="28"/>
        </w:rPr>
        <w:t>Если население доверяет банкам и хранит у них свои сбережения, то государство имеет больше возможностей увеличить денежную массу</w:t>
      </w:r>
      <w:r w:rsidR="00E84F79">
        <w:rPr>
          <w:rFonts w:ascii="Times New Roman" w:hAnsi="Times New Roman" w:cs="Times New Roman"/>
          <w:sz w:val="28"/>
          <w:szCs w:val="28"/>
        </w:rPr>
        <w:t xml:space="preserve"> </w:t>
      </w:r>
      <w:r w:rsidR="00E84F79" w:rsidRPr="00E84F79">
        <w:rPr>
          <w:rFonts w:ascii="Times New Roman" w:hAnsi="Times New Roman" w:cs="Times New Roman"/>
          <w:sz w:val="28"/>
          <w:szCs w:val="28"/>
        </w:rPr>
        <w:t>[15]</w:t>
      </w:r>
      <w:r w:rsidRPr="00DD2111">
        <w:rPr>
          <w:rFonts w:ascii="Times New Roman" w:hAnsi="Times New Roman" w:cs="Times New Roman"/>
          <w:sz w:val="28"/>
          <w:szCs w:val="28"/>
        </w:rPr>
        <w:t>.</w:t>
      </w:r>
    </w:p>
    <w:p w:rsidR="00E84F79" w:rsidRDefault="00E84F79" w:rsidP="00DD34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Особым расчетным показателем денежной массы является денежная база.</w:t>
      </w:r>
    </w:p>
    <w:p w:rsidR="00E84F79" w:rsidRDefault="00E84F79" w:rsidP="00DD34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Денежная база – это совокупный объем наличных денег и денежных резервов депозитных </w:t>
      </w:r>
      <w:proofErr w:type="spellStart"/>
      <w:r>
        <w:rPr>
          <w:rFonts w:ascii="Times New Roman" w:hAnsi="Times New Roman" w:cs="Times New Roman"/>
          <w:sz w:val="28"/>
          <w:szCs w:val="28"/>
        </w:rPr>
        <w:t>учереждений</w:t>
      </w:r>
      <w:proofErr w:type="spellEnd"/>
      <w:r>
        <w:rPr>
          <w:rFonts w:ascii="Times New Roman" w:hAnsi="Times New Roman" w:cs="Times New Roman"/>
          <w:sz w:val="28"/>
          <w:szCs w:val="28"/>
        </w:rPr>
        <w:t xml:space="preserve">. </w:t>
      </w:r>
    </w:p>
    <w:p w:rsidR="00E84F79" w:rsidRDefault="00E84F79" w:rsidP="00DD34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исчислении денежной базы в России в нее в широком определении включаются:</w:t>
      </w:r>
    </w:p>
    <w:p w:rsidR="00E84F79" w:rsidRDefault="00E84F79" w:rsidP="00DD34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наличные деньги в обращении (М</w:t>
      </w:r>
      <w:proofErr w:type="gramStart"/>
      <w:r>
        <w:rPr>
          <w:rFonts w:ascii="Times New Roman" w:hAnsi="Times New Roman" w:cs="Times New Roman"/>
          <w:sz w:val="28"/>
          <w:szCs w:val="28"/>
        </w:rPr>
        <w:t>0</w:t>
      </w:r>
      <w:proofErr w:type="gramEnd"/>
      <w:r>
        <w:rPr>
          <w:rFonts w:ascii="Times New Roman" w:hAnsi="Times New Roman" w:cs="Times New Roman"/>
          <w:sz w:val="28"/>
          <w:szCs w:val="28"/>
        </w:rPr>
        <w:t>);</w:t>
      </w:r>
    </w:p>
    <w:p w:rsidR="00E84F79" w:rsidRDefault="00E84F79" w:rsidP="00DD34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денежные средства в кассах банков;</w:t>
      </w:r>
    </w:p>
    <w:p w:rsidR="00E84F79" w:rsidRDefault="00E84F79" w:rsidP="00DD34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-обязательные резервы кредитных организаций по привлеченным средствам на счета в национальной и иностранной валюте, перечисленные в Банк России;</w:t>
      </w:r>
    </w:p>
    <w:p w:rsidR="00E84F79" w:rsidRDefault="00E84F79" w:rsidP="00DD34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средства кредитных организаций на корреспондентских счетах и депозитных счетах, открытых в Банке России.</w:t>
      </w:r>
    </w:p>
    <w:p w:rsidR="00E84F79" w:rsidRDefault="00E84F79" w:rsidP="00DD34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Один из важнейших количественных показателей денежной массы – скорость обращения денег. </w:t>
      </w:r>
      <w:r w:rsidR="005D2CCF">
        <w:rPr>
          <w:rFonts w:ascii="Times New Roman" w:hAnsi="Times New Roman" w:cs="Times New Roman"/>
          <w:sz w:val="28"/>
          <w:szCs w:val="28"/>
        </w:rPr>
        <w:t xml:space="preserve">Скорость обращения денег – показатель количества сделок, которое опосредуют деньги за определенный период времени. </w:t>
      </w:r>
    </w:p>
    <w:p w:rsidR="005D2CCF" w:rsidRDefault="005D2CCF" w:rsidP="00DD34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Количественными показателями скорости обращения денег в национальной экономике являются: а) скорость движения денег в процессе кругооборота валового внутреннего продукта; б) скорость обращения денег в безналичном обороте. </w:t>
      </w:r>
    </w:p>
    <w:p w:rsidR="005D2CCF" w:rsidRDefault="005D2CCF" w:rsidP="00DD348B">
      <w:pPr>
        <w:spacing w:after="0" w:line="360" w:lineRule="auto"/>
        <w:ind w:firstLine="851"/>
        <w:jc w:val="both"/>
        <w:rPr>
          <w:rFonts w:ascii="Times New Roman" w:hAnsi="Times New Roman" w:cs="Times New Roman"/>
          <w:sz w:val="28"/>
          <w:szCs w:val="28"/>
        </w:rPr>
      </w:pPr>
      <w:r w:rsidRPr="005D2CCF">
        <w:rPr>
          <w:rFonts w:ascii="Times New Roman" w:hAnsi="Times New Roman" w:cs="Times New Roman"/>
          <w:i/>
          <w:sz w:val="28"/>
          <w:szCs w:val="28"/>
        </w:rPr>
        <w:t>Скорость движения денег в процессе кр</w:t>
      </w:r>
      <w:r w:rsidR="000458AC">
        <w:rPr>
          <w:rFonts w:ascii="Times New Roman" w:hAnsi="Times New Roman" w:cs="Times New Roman"/>
          <w:i/>
          <w:sz w:val="28"/>
          <w:szCs w:val="28"/>
        </w:rPr>
        <w:t>у</w:t>
      </w:r>
      <w:r w:rsidRPr="005D2CCF">
        <w:rPr>
          <w:rFonts w:ascii="Times New Roman" w:hAnsi="Times New Roman" w:cs="Times New Roman"/>
          <w:i/>
          <w:sz w:val="28"/>
          <w:szCs w:val="28"/>
        </w:rPr>
        <w:t>гооборота валового в</w:t>
      </w:r>
      <w:r w:rsidR="000458AC">
        <w:rPr>
          <w:rFonts w:ascii="Times New Roman" w:hAnsi="Times New Roman" w:cs="Times New Roman"/>
          <w:i/>
          <w:sz w:val="28"/>
          <w:szCs w:val="28"/>
        </w:rPr>
        <w:t>н</w:t>
      </w:r>
      <w:r w:rsidRPr="005D2CCF">
        <w:rPr>
          <w:rFonts w:ascii="Times New Roman" w:hAnsi="Times New Roman" w:cs="Times New Roman"/>
          <w:i/>
          <w:sz w:val="28"/>
          <w:szCs w:val="28"/>
        </w:rPr>
        <w:t>утреннего продукта</w:t>
      </w:r>
      <w:r>
        <w:rPr>
          <w:rFonts w:ascii="Times New Roman" w:hAnsi="Times New Roman" w:cs="Times New Roman"/>
          <w:sz w:val="28"/>
          <w:szCs w:val="28"/>
        </w:rPr>
        <w:t xml:space="preserve"> выражается формулой: </w:t>
      </w:r>
    </w:p>
    <w:p w:rsidR="005D2CCF" w:rsidRDefault="005D2CCF" w:rsidP="00DD348B">
      <w:pPr>
        <w:spacing w:after="0" w:line="36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26275" cy="552781"/>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47" cy="552884"/>
                    </a:xfrm>
                    <a:prstGeom prst="rect">
                      <a:avLst/>
                    </a:prstGeom>
                    <a:noFill/>
                    <a:ln>
                      <a:noFill/>
                    </a:ln>
                  </pic:spPr>
                </pic:pic>
              </a:graphicData>
            </a:graphic>
          </wp:inline>
        </w:drawing>
      </w:r>
    </w:p>
    <w:p w:rsidR="005D2CCF" w:rsidRDefault="005D2CCF" w:rsidP="00DD34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w:proofErr w:type="spellStart"/>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k</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скорость движения денег в процессе кругооборота;</w:t>
      </w:r>
    </w:p>
    <w:p w:rsidR="005D2CCF" w:rsidRDefault="005D2CCF" w:rsidP="00DD34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ВВП – валовой внутренний продукт;</w:t>
      </w:r>
    </w:p>
    <w:p w:rsidR="005D2CCF" w:rsidRDefault="005D2CCF" w:rsidP="00DD34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ДМ</w:t>
      </w:r>
      <w:r>
        <w:rPr>
          <w:rFonts w:ascii="Times New Roman" w:hAnsi="Times New Roman" w:cs="Times New Roman"/>
          <w:sz w:val="28"/>
          <w:szCs w:val="28"/>
          <w:vertAlign w:val="subscript"/>
        </w:rPr>
        <w:t>а</w:t>
      </w:r>
      <w:proofErr w:type="spellEnd"/>
      <w:r>
        <w:rPr>
          <w:rFonts w:ascii="Times New Roman" w:hAnsi="Times New Roman" w:cs="Times New Roman"/>
          <w:sz w:val="28"/>
          <w:szCs w:val="28"/>
          <w:vertAlign w:val="subscript"/>
        </w:rPr>
        <w:t xml:space="preserve">  </w:t>
      </w:r>
      <w:r w:rsidRPr="005D2CCF">
        <w:rPr>
          <w:rFonts w:ascii="Times New Roman" w:hAnsi="Times New Roman" w:cs="Times New Roman"/>
          <w:sz w:val="28"/>
          <w:szCs w:val="28"/>
          <w:vertAlign w:val="subscript"/>
        </w:rPr>
        <w:t xml:space="preserve"> </w:t>
      </w:r>
      <w:r w:rsidRPr="005D2CCF">
        <w:rPr>
          <w:rFonts w:ascii="Times New Roman" w:hAnsi="Times New Roman" w:cs="Times New Roman"/>
          <w:sz w:val="28"/>
          <w:szCs w:val="28"/>
        </w:rPr>
        <w:t xml:space="preserve">- </w:t>
      </w:r>
      <w:r>
        <w:rPr>
          <w:rFonts w:ascii="Times New Roman" w:hAnsi="Times New Roman" w:cs="Times New Roman"/>
          <w:sz w:val="28"/>
          <w:szCs w:val="28"/>
        </w:rPr>
        <w:t>денежная масса в виде одного из денежных агрегатов.</w:t>
      </w:r>
    </w:p>
    <w:p w:rsidR="005D2CCF" w:rsidRDefault="005D2CCF" w:rsidP="00DD34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Скорость обращения денег в безналичном обороте характеризует показатель оборачиваемости денег в платежном обороте: </w:t>
      </w:r>
    </w:p>
    <w:p w:rsidR="005D2CCF" w:rsidRDefault="005D2CCF" w:rsidP="00DD348B">
      <w:pPr>
        <w:spacing w:after="0" w:line="36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068779" cy="563389"/>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759" cy="563378"/>
                    </a:xfrm>
                    <a:prstGeom prst="rect">
                      <a:avLst/>
                    </a:prstGeom>
                    <a:noFill/>
                    <a:ln>
                      <a:noFill/>
                    </a:ln>
                  </pic:spPr>
                </pic:pic>
              </a:graphicData>
            </a:graphic>
          </wp:inline>
        </w:drawing>
      </w:r>
    </w:p>
    <w:p w:rsidR="005D2CCF" w:rsidRDefault="005D2CCF" w:rsidP="00DD34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w:proofErr w:type="gramStart"/>
      <w:r>
        <w:rPr>
          <w:rFonts w:ascii="Times New Roman" w:hAnsi="Times New Roman" w:cs="Times New Roman"/>
          <w:sz w:val="28"/>
          <w:szCs w:val="28"/>
          <w:lang w:val="en-US"/>
        </w:rPr>
        <w:t>V</w:t>
      </w:r>
      <w:proofErr w:type="spellStart"/>
      <w:proofErr w:type="gramEnd"/>
      <w:r>
        <w:rPr>
          <w:rFonts w:ascii="Times New Roman" w:hAnsi="Times New Roman" w:cs="Times New Roman"/>
          <w:sz w:val="28"/>
          <w:szCs w:val="28"/>
          <w:vertAlign w:val="subscript"/>
        </w:rPr>
        <w:t>бн</w:t>
      </w:r>
      <w:proofErr w:type="spellEnd"/>
      <w:r w:rsidRPr="005D2CCF">
        <w:rPr>
          <w:rFonts w:ascii="Times New Roman" w:hAnsi="Times New Roman" w:cs="Times New Roman"/>
          <w:sz w:val="28"/>
          <w:szCs w:val="28"/>
          <w:vertAlign w:val="subscript"/>
        </w:rPr>
        <w:t xml:space="preserve"> –  </w:t>
      </w:r>
      <w:r>
        <w:rPr>
          <w:rFonts w:ascii="Times New Roman" w:hAnsi="Times New Roman" w:cs="Times New Roman"/>
          <w:sz w:val="28"/>
          <w:szCs w:val="28"/>
        </w:rPr>
        <w:t>оборачиваемость денег в платежном обороте;</w:t>
      </w:r>
    </w:p>
    <w:p w:rsidR="005D2CCF" w:rsidRDefault="005D2CCF" w:rsidP="00DD34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ДС</w:t>
      </w:r>
      <w:r>
        <w:rPr>
          <w:rFonts w:ascii="Times New Roman" w:hAnsi="Times New Roman" w:cs="Times New Roman"/>
          <w:sz w:val="28"/>
          <w:szCs w:val="28"/>
          <w:vertAlign w:val="subscript"/>
        </w:rPr>
        <w:t>Б</w:t>
      </w:r>
      <w:r>
        <w:rPr>
          <w:rFonts w:ascii="Times New Roman" w:hAnsi="Times New Roman" w:cs="Times New Roman"/>
          <w:sz w:val="28"/>
          <w:szCs w:val="28"/>
        </w:rPr>
        <w:t xml:space="preserve"> – денежные средства на банковских счетах;</w:t>
      </w:r>
    </w:p>
    <w:p w:rsidR="005D2CCF" w:rsidRDefault="005D2CCF" w:rsidP="00DD34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ДМ</w:t>
      </w:r>
      <w:proofErr w:type="gramStart"/>
      <w:r>
        <w:rPr>
          <w:rFonts w:ascii="Times New Roman" w:hAnsi="Times New Roman" w:cs="Times New Roman"/>
          <w:sz w:val="28"/>
          <w:szCs w:val="28"/>
          <w:vertAlign w:val="subscript"/>
          <w:lang w:val="en-US"/>
        </w:rPr>
        <w:t>r</w:t>
      </w:r>
      <w:proofErr w:type="gramEnd"/>
      <w:r>
        <w:rPr>
          <w:rFonts w:ascii="Times New Roman" w:hAnsi="Times New Roman" w:cs="Times New Roman"/>
          <w:sz w:val="28"/>
          <w:szCs w:val="28"/>
        </w:rPr>
        <w:t xml:space="preserve"> – среднегодовая величина денежной массы.</w:t>
      </w:r>
    </w:p>
    <w:p w:rsidR="005D2CCF" w:rsidRPr="005D2CCF" w:rsidRDefault="005D2CCF" w:rsidP="00DD34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Повышение скорости денежного обращения равносильно увеличению денежной массы. При фиксированном товарном обращении это может привести к пере</w:t>
      </w:r>
      <w:r w:rsidR="00A70FE6">
        <w:rPr>
          <w:rFonts w:ascii="Times New Roman" w:hAnsi="Times New Roman" w:cs="Times New Roman"/>
          <w:sz w:val="28"/>
          <w:szCs w:val="28"/>
        </w:rPr>
        <w:t>полнению каналов денежного обра</w:t>
      </w:r>
      <w:r>
        <w:rPr>
          <w:rFonts w:ascii="Times New Roman" w:hAnsi="Times New Roman" w:cs="Times New Roman"/>
          <w:sz w:val="28"/>
          <w:szCs w:val="28"/>
        </w:rPr>
        <w:t xml:space="preserve">щения и вызвать снижение покупательной способности денежной единицы. </w:t>
      </w:r>
    </w:p>
    <w:p w:rsidR="00DD2111" w:rsidRPr="00DD2111" w:rsidRDefault="00DD2111" w:rsidP="00DD348B">
      <w:pPr>
        <w:spacing w:after="0" w:line="360" w:lineRule="auto"/>
        <w:ind w:firstLine="851"/>
        <w:jc w:val="both"/>
        <w:rPr>
          <w:rFonts w:ascii="Times New Roman" w:hAnsi="Times New Roman" w:cs="Times New Roman"/>
          <w:sz w:val="28"/>
          <w:szCs w:val="28"/>
        </w:rPr>
      </w:pPr>
    </w:p>
    <w:p w:rsidR="00D36835" w:rsidRPr="00D36835" w:rsidRDefault="00D36835" w:rsidP="00DD348B">
      <w:pPr>
        <w:spacing w:after="0" w:line="360" w:lineRule="auto"/>
        <w:ind w:firstLine="709"/>
        <w:jc w:val="both"/>
        <w:rPr>
          <w:rFonts w:ascii="Times New Roman" w:hAnsi="Times New Roman" w:cs="Times New Roman"/>
          <w:sz w:val="28"/>
          <w:szCs w:val="28"/>
        </w:rPr>
      </w:pPr>
    </w:p>
    <w:p w:rsidR="00D36835" w:rsidRPr="00D36835" w:rsidRDefault="00D36835" w:rsidP="00DD348B">
      <w:pPr>
        <w:spacing w:after="0" w:line="360" w:lineRule="auto"/>
        <w:ind w:firstLine="709"/>
        <w:jc w:val="both"/>
        <w:rPr>
          <w:rFonts w:ascii="Times New Roman" w:hAnsi="Times New Roman" w:cs="Times New Roman"/>
          <w:sz w:val="28"/>
          <w:szCs w:val="28"/>
        </w:rPr>
      </w:pPr>
    </w:p>
    <w:p w:rsidR="00D36835" w:rsidRDefault="00D36835"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Default="00525383" w:rsidP="00DD348B">
      <w:pPr>
        <w:spacing w:after="0" w:line="360" w:lineRule="auto"/>
        <w:ind w:firstLine="709"/>
        <w:jc w:val="both"/>
        <w:rPr>
          <w:rFonts w:ascii="Times New Roman" w:hAnsi="Times New Roman" w:cs="Times New Roman"/>
          <w:sz w:val="28"/>
          <w:szCs w:val="28"/>
        </w:rPr>
      </w:pPr>
    </w:p>
    <w:p w:rsidR="00525383" w:rsidRPr="00D36835" w:rsidRDefault="00525383" w:rsidP="00DD348B">
      <w:pPr>
        <w:spacing w:after="0" w:line="360" w:lineRule="auto"/>
        <w:ind w:firstLine="709"/>
        <w:jc w:val="both"/>
        <w:rPr>
          <w:rFonts w:ascii="Times New Roman" w:hAnsi="Times New Roman" w:cs="Times New Roman"/>
          <w:sz w:val="28"/>
          <w:szCs w:val="28"/>
        </w:rPr>
      </w:pPr>
    </w:p>
    <w:p w:rsidR="00D36835" w:rsidRDefault="00A70FE6" w:rsidP="00DD348B">
      <w:pPr>
        <w:spacing w:after="0" w:line="360" w:lineRule="auto"/>
        <w:ind w:firstLine="709"/>
        <w:jc w:val="both"/>
        <w:rPr>
          <w:rFonts w:ascii="Times New Roman" w:hAnsi="Times New Roman" w:cs="Times New Roman"/>
          <w:b/>
          <w:sz w:val="28"/>
          <w:szCs w:val="28"/>
        </w:rPr>
      </w:pPr>
      <w:r w:rsidRPr="00A70FE6">
        <w:rPr>
          <w:rFonts w:ascii="Times New Roman" w:hAnsi="Times New Roman" w:cs="Times New Roman"/>
          <w:b/>
          <w:sz w:val="28"/>
          <w:szCs w:val="28"/>
        </w:rPr>
        <w:lastRenderedPageBreak/>
        <w:t>4.</w:t>
      </w:r>
      <w:r w:rsidRPr="00A70FE6">
        <w:rPr>
          <w:rFonts w:ascii="Times New Roman" w:hAnsi="Times New Roman" w:cs="Times New Roman"/>
          <w:b/>
          <w:sz w:val="28"/>
          <w:szCs w:val="28"/>
        </w:rPr>
        <w:tab/>
        <w:t>Денежный рынок: спрос и предложение денег. Денежно-кредитная политика.</w:t>
      </w:r>
    </w:p>
    <w:p w:rsidR="00A70FE6" w:rsidRDefault="00A70FE6" w:rsidP="00DD348B">
      <w:pPr>
        <w:spacing w:after="0" w:line="360" w:lineRule="auto"/>
        <w:ind w:firstLine="709"/>
        <w:jc w:val="both"/>
        <w:rPr>
          <w:rFonts w:ascii="Times New Roman" w:hAnsi="Times New Roman" w:cs="Times New Roman"/>
          <w:b/>
          <w:sz w:val="28"/>
          <w:szCs w:val="28"/>
        </w:rPr>
      </w:pPr>
    </w:p>
    <w:p w:rsidR="004F3D68" w:rsidRPr="004F3D68" w:rsidRDefault="004F3D68" w:rsidP="00DD348B">
      <w:pPr>
        <w:widowControl w:val="0"/>
        <w:tabs>
          <w:tab w:val="left" w:pos="1134"/>
        </w:tabs>
        <w:spacing w:after="0" w:line="360" w:lineRule="auto"/>
        <w:ind w:firstLine="709"/>
        <w:jc w:val="both"/>
        <w:rPr>
          <w:rFonts w:ascii="Times New Roman" w:eastAsia="Times New Roman" w:hAnsi="Times New Roman" w:cs="Times New Roman"/>
          <w:sz w:val="28"/>
          <w:szCs w:val="28"/>
        </w:rPr>
      </w:pPr>
      <w:r w:rsidRPr="004F3D68">
        <w:rPr>
          <w:rFonts w:ascii="Times New Roman" w:eastAsia="Times New Roman" w:hAnsi="Times New Roman" w:cs="Times New Roman"/>
          <w:sz w:val="28"/>
          <w:szCs w:val="28"/>
        </w:rPr>
        <w:t>Денежный рынок — это рынок денежных средств, на котором в результате взаимодействия спроса на деньги и предложения денег устанавливается равновесное значение количества денег и равновесная ставка процента.</w:t>
      </w:r>
    </w:p>
    <w:p w:rsidR="00A70FE6" w:rsidRPr="004F3D68" w:rsidRDefault="004F3D68" w:rsidP="00DD348B">
      <w:pPr>
        <w:spacing w:after="0" w:line="360" w:lineRule="auto"/>
        <w:ind w:firstLine="709"/>
        <w:jc w:val="both"/>
        <w:rPr>
          <w:rFonts w:ascii="Times New Roman" w:hAnsi="Times New Roman" w:cs="Times New Roman"/>
          <w:b/>
          <w:sz w:val="28"/>
          <w:szCs w:val="28"/>
        </w:rPr>
      </w:pPr>
      <w:r w:rsidRPr="004F3D68">
        <w:rPr>
          <w:rFonts w:ascii="Times New Roman" w:eastAsia="Times New Roman" w:hAnsi="Times New Roman" w:cs="Times New Roman"/>
          <w:sz w:val="28"/>
          <w:szCs w:val="28"/>
        </w:rPr>
        <w:t>На денежном рынке деньги «не продаются» и «не покупаются» подобно другим товарам. В этом специфика денежного рынка. При сделках на денежном рынке деньги обмениваются на другие ликвидные (быстро реализуемые) средства по альтернативной стоимости, измеренной в единицах номинальной нормы процента. Таким образом, уровень процентной ставки выступает как бы «ценой» денег [6].</w:t>
      </w:r>
    </w:p>
    <w:p w:rsidR="004F3D68" w:rsidRPr="004F3D68" w:rsidRDefault="004F3D68" w:rsidP="00DD348B">
      <w:pPr>
        <w:spacing w:after="0" w:line="360" w:lineRule="auto"/>
        <w:ind w:firstLine="709"/>
        <w:jc w:val="both"/>
        <w:rPr>
          <w:rFonts w:ascii="Times New Roman" w:hAnsi="Times New Roman" w:cs="Times New Roman"/>
          <w:sz w:val="28"/>
          <w:szCs w:val="28"/>
        </w:rPr>
      </w:pPr>
      <w:r w:rsidRPr="004F3D68">
        <w:rPr>
          <w:rFonts w:ascii="Times New Roman" w:hAnsi="Times New Roman" w:cs="Times New Roman"/>
          <w:sz w:val="28"/>
          <w:szCs w:val="28"/>
        </w:rPr>
        <w:t>Деньги являются особым видом товара. Как и на любой другой товар, на деньги существует предложение и спрос.</w:t>
      </w:r>
    </w:p>
    <w:p w:rsidR="004F3D68" w:rsidRPr="004F3D68" w:rsidRDefault="004F3D68" w:rsidP="00DD348B">
      <w:pPr>
        <w:spacing w:after="0" w:line="360" w:lineRule="auto"/>
        <w:ind w:firstLine="709"/>
        <w:jc w:val="both"/>
        <w:rPr>
          <w:rFonts w:ascii="Times New Roman" w:hAnsi="Times New Roman" w:cs="Times New Roman"/>
          <w:sz w:val="28"/>
          <w:szCs w:val="28"/>
        </w:rPr>
      </w:pPr>
      <w:r w:rsidRPr="004F3D68">
        <w:rPr>
          <w:rFonts w:ascii="Times New Roman" w:hAnsi="Times New Roman" w:cs="Times New Roman"/>
          <w:sz w:val="28"/>
          <w:szCs w:val="28"/>
        </w:rPr>
        <w:t>Предложение денег — это фактический объем денежной массы, обращающейся на рынке. Предложение денег создается банковской системой. Центральный банк имеет исключительное право на выпуск наличных денег и кредитование коммерческих банков. В свою очередь, коммерческие банки обязаны хранить часть своих резервов в ЦБ в виде обязательных резервов.</w:t>
      </w:r>
    </w:p>
    <w:p w:rsidR="004F3D68" w:rsidRPr="009E1A82" w:rsidRDefault="004F3D68" w:rsidP="00DD348B">
      <w:pPr>
        <w:spacing w:after="0" w:line="360" w:lineRule="auto"/>
        <w:ind w:firstLine="709"/>
        <w:jc w:val="both"/>
        <w:rPr>
          <w:rFonts w:ascii="Times New Roman" w:hAnsi="Times New Roman" w:cs="Times New Roman"/>
          <w:sz w:val="28"/>
          <w:szCs w:val="28"/>
        </w:rPr>
      </w:pPr>
      <w:r w:rsidRPr="004F3D68">
        <w:rPr>
          <w:rFonts w:ascii="Times New Roman" w:hAnsi="Times New Roman" w:cs="Times New Roman"/>
          <w:sz w:val="28"/>
          <w:szCs w:val="28"/>
        </w:rPr>
        <w:t>Несмотря на то, что коммерческие банки не имеют права выпускать наличные деньги, они влияют на объем денежной массы в результате кредитных операций. Коммерческие банки выпускают кредитные деньги, выдавая кредиты и открывая счета. Тем самым, они увеличивают денежную массу, если увеличивают кредитную деятельность, или сокращают денежную массу при уменьшении кредитной деятельности. Увеличение денежной массы находится в прямой зависимости от величины вклада (D) и в обратной зависимости от нормы обязательных резервов (</w:t>
      </w:r>
      <w:proofErr w:type="spellStart"/>
      <w:r w:rsidRPr="004F3D68">
        <w:rPr>
          <w:rFonts w:ascii="Times New Roman" w:hAnsi="Times New Roman" w:cs="Times New Roman"/>
          <w:sz w:val="28"/>
          <w:szCs w:val="28"/>
        </w:rPr>
        <w:t>rr</w:t>
      </w:r>
      <w:proofErr w:type="spellEnd"/>
      <w:r w:rsidRPr="004F3D68">
        <w:rPr>
          <w:rFonts w:ascii="Times New Roman" w:hAnsi="Times New Roman" w:cs="Times New Roman"/>
          <w:sz w:val="28"/>
          <w:szCs w:val="28"/>
        </w:rPr>
        <w:t xml:space="preserve">). Таким образом, в банковской системе каждая единица избыточных резервов коммерческих банков способна увеличить денежное предложение на несколько денежных единиц. </w:t>
      </w:r>
      <w:r w:rsidRPr="004F3D68">
        <w:rPr>
          <w:rFonts w:ascii="Times New Roman" w:hAnsi="Times New Roman" w:cs="Times New Roman"/>
          <w:sz w:val="28"/>
          <w:szCs w:val="28"/>
        </w:rPr>
        <w:lastRenderedPageBreak/>
        <w:t>Коэффициент, показывающий, сколько единиц кредитных денег способна создать каждая единица избыточных резервов коммерческих банков, называется банковским мультипликатором (депозитным мультипликатором, мультипликатором денежной экспансии).</w:t>
      </w:r>
    </w:p>
    <w:p w:rsidR="004F3D68" w:rsidRPr="004F3D68" w:rsidRDefault="004F3D68" w:rsidP="00DD348B">
      <w:pPr>
        <w:spacing w:after="0" w:line="360" w:lineRule="auto"/>
        <w:ind w:firstLine="709"/>
        <w:jc w:val="center"/>
        <w:rPr>
          <w:rFonts w:ascii="Times New Roman" w:hAnsi="Times New Roman" w:cs="Times New Roman"/>
          <w:sz w:val="28"/>
          <w:szCs w:val="28"/>
        </w:rPr>
      </w:pPr>
      <w:r w:rsidRPr="004F3D68">
        <w:rPr>
          <w:rFonts w:ascii="Times New Roman" w:hAnsi="Times New Roman" w:cs="Times New Roman"/>
          <w:noProof/>
          <w:sz w:val="28"/>
          <w:szCs w:val="28"/>
          <w:lang w:eastAsia="ru-RU"/>
        </w:rPr>
        <w:drawing>
          <wp:inline distT="0" distB="0" distL="0" distR="0">
            <wp:extent cx="1141571" cy="485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1571" cy="485775"/>
                    </a:xfrm>
                    <a:prstGeom prst="rect">
                      <a:avLst/>
                    </a:prstGeom>
                    <a:noFill/>
                    <a:ln>
                      <a:noFill/>
                    </a:ln>
                  </pic:spPr>
                </pic:pic>
              </a:graphicData>
            </a:graphic>
          </wp:inline>
        </w:drawing>
      </w:r>
    </w:p>
    <w:p w:rsidR="004F3D68" w:rsidRPr="004F3D68" w:rsidRDefault="004F3D68" w:rsidP="00DD348B">
      <w:pPr>
        <w:spacing w:after="0" w:line="360" w:lineRule="auto"/>
        <w:ind w:firstLine="709"/>
        <w:jc w:val="both"/>
        <w:rPr>
          <w:rFonts w:ascii="Times New Roman" w:hAnsi="Times New Roman" w:cs="Times New Roman"/>
          <w:sz w:val="28"/>
          <w:szCs w:val="28"/>
        </w:rPr>
      </w:pPr>
      <w:r w:rsidRPr="004F3D68">
        <w:rPr>
          <w:rFonts w:ascii="Times New Roman" w:hAnsi="Times New Roman" w:cs="Times New Roman"/>
          <w:sz w:val="28"/>
          <w:szCs w:val="28"/>
        </w:rPr>
        <w:t xml:space="preserve">где </w:t>
      </w:r>
      <w:proofErr w:type="spellStart"/>
      <w:r w:rsidRPr="004F3D68">
        <w:rPr>
          <w:rFonts w:ascii="Times New Roman" w:hAnsi="Times New Roman" w:cs="Times New Roman"/>
          <w:sz w:val="28"/>
          <w:szCs w:val="28"/>
          <w:lang w:val="en-US"/>
        </w:rPr>
        <w:t>rr</w:t>
      </w:r>
      <w:proofErr w:type="spellEnd"/>
      <w:r w:rsidRPr="004F3D68">
        <w:rPr>
          <w:rFonts w:ascii="Times New Roman" w:hAnsi="Times New Roman" w:cs="Times New Roman"/>
          <w:sz w:val="28"/>
          <w:szCs w:val="28"/>
        </w:rPr>
        <w:t xml:space="preserve"> — норма обязательных резервов;</w:t>
      </w:r>
    </w:p>
    <w:p w:rsidR="004F3D68" w:rsidRPr="004F3D68" w:rsidRDefault="004F3D68" w:rsidP="00DD348B">
      <w:pPr>
        <w:spacing w:after="0" w:line="360" w:lineRule="auto"/>
        <w:ind w:firstLine="709"/>
        <w:jc w:val="both"/>
        <w:rPr>
          <w:rFonts w:ascii="Times New Roman" w:hAnsi="Times New Roman" w:cs="Times New Roman"/>
          <w:sz w:val="28"/>
          <w:szCs w:val="28"/>
        </w:rPr>
      </w:pPr>
      <w:proofErr w:type="gramStart"/>
      <w:r w:rsidRPr="004F3D68">
        <w:rPr>
          <w:rFonts w:ascii="Times New Roman" w:hAnsi="Times New Roman" w:cs="Times New Roman"/>
          <w:sz w:val="28"/>
          <w:szCs w:val="28"/>
          <w:lang w:val="en-US"/>
        </w:rPr>
        <w:t>D</w:t>
      </w:r>
      <w:r w:rsidRPr="004F3D68">
        <w:rPr>
          <w:rFonts w:ascii="Times New Roman" w:hAnsi="Times New Roman" w:cs="Times New Roman"/>
          <w:sz w:val="28"/>
          <w:szCs w:val="28"/>
        </w:rPr>
        <w:t xml:space="preserve"> — размер вклада.</w:t>
      </w:r>
      <w:proofErr w:type="gramEnd"/>
    </w:p>
    <w:p w:rsidR="004F3D68" w:rsidRPr="004F3D68" w:rsidRDefault="004F3D68" w:rsidP="00DD348B">
      <w:pPr>
        <w:spacing w:after="0" w:line="360" w:lineRule="auto"/>
        <w:ind w:firstLine="709"/>
        <w:jc w:val="both"/>
        <w:rPr>
          <w:rFonts w:ascii="Times New Roman" w:hAnsi="Times New Roman" w:cs="Times New Roman"/>
          <w:sz w:val="28"/>
          <w:szCs w:val="28"/>
        </w:rPr>
      </w:pPr>
      <w:r w:rsidRPr="004F3D68">
        <w:rPr>
          <w:rFonts w:ascii="Times New Roman" w:hAnsi="Times New Roman" w:cs="Times New Roman"/>
          <w:sz w:val="28"/>
          <w:szCs w:val="28"/>
        </w:rPr>
        <w:t>Рассмотрим модель предложения денег, которая показывает зависимость предложения денег от трех переменных: денежной базы, нормы обязательных резервов, коэффициента депонирования</w:t>
      </w:r>
      <w:r w:rsidR="00BA25C4" w:rsidRPr="00BA25C4">
        <w:rPr>
          <w:rFonts w:ascii="Times New Roman" w:hAnsi="Times New Roman" w:cs="Times New Roman"/>
          <w:sz w:val="28"/>
          <w:szCs w:val="28"/>
        </w:rPr>
        <w:t xml:space="preserve"> [3]</w:t>
      </w:r>
      <w:r w:rsidRPr="004F3D68">
        <w:rPr>
          <w:rFonts w:ascii="Times New Roman" w:hAnsi="Times New Roman" w:cs="Times New Roman"/>
          <w:sz w:val="28"/>
          <w:szCs w:val="28"/>
        </w:rPr>
        <w:t>.</w:t>
      </w:r>
    </w:p>
    <w:p w:rsidR="004F3D68" w:rsidRDefault="004F3D68" w:rsidP="00DD348B">
      <w:pPr>
        <w:spacing w:after="0" w:line="360" w:lineRule="auto"/>
        <w:ind w:firstLine="709"/>
        <w:jc w:val="both"/>
        <w:rPr>
          <w:rFonts w:ascii="Times New Roman" w:hAnsi="Times New Roman" w:cs="Times New Roman"/>
          <w:sz w:val="28"/>
          <w:szCs w:val="28"/>
        </w:rPr>
      </w:pPr>
      <w:r w:rsidRPr="004F3D68">
        <w:rPr>
          <w:rFonts w:ascii="Times New Roman" w:hAnsi="Times New Roman" w:cs="Times New Roman"/>
          <w:sz w:val="28"/>
          <w:szCs w:val="28"/>
        </w:rPr>
        <w:t xml:space="preserve">Денежную базу создает Центральный банк. Денежную базу называют деньгами повышенной мощности или деньгами повышенной эффективности. Денежная база состоит из наличных денег в обращении и обязательных </w:t>
      </w:r>
      <w:r w:rsidR="00CB73E3">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95pt;margin-top:38.4pt;width:76.9pt;height:21.15pt;z-index:251659264;mso-position-horizontal-relative:text;mso-position-vertical-relative:text">
            <v:imagedata r:id="rId11" o:title=""/>
            <w10:wrap type="topAndBottom"/>
          </v:shape>
          <o:OLEObject Type="Embed" ProgID="Equation.3" ShapeID="_x0000_s1026" DrawAspect="Content" ObjectID="_1511176269" r:id="rId12"/>
        </w:pict>
      </w:r>
      <w:r w:rsidRPr="004F3D68">
        <w:rPr>
          <w:rFonts w:ascii="Times New Roman" w:hAnsi="Times New Roman" w:cs="Times New Roman"/>
          <w:sz w:val="28"/>
          <w:szCs w:val="28"/>
        </w:rPr>
        <w:t>резервов коммерческих банков, хранящихся в центральном банке.</w:t>
      </w:r>
    </w:p>
    <w:p w:rsidR="003D7038" w:rsidRPr="009E1A82" w:rsidRDefault="003D7038" w:rsidP="00DD348B">
      <w:pPr>
        <w:spacing w:after="0" w:line="360" w:lineRule="auto"/>
        <w:ind w:firstLine="709"/>
        <w:jc w:val="both"/>
        <w:rPr>
          <w:rFonts w:ascii="Times New Roman" w:hAnsi="Times New Roman" w:cs="Times New Roman"/>
          <w:sz w:val="28"/>
          <w:szCs w:val="28"/>
        </w:rPr>
      </w:pPr>
    </w:p>
    <w:p w:rsidR="004F3D68" w:rsidRPr="004F3D68" w:rsidRDefault="004F3D68" w:rsidP="00DD348B">
      <w:pPr>
        <w:spacing w:after="0" w:line="360" w:lineRule="auto"/>
        <w:ind w:firstLine="709"/>
        <w:jc w:val="both"/>
        <w:rPr>
          <w:rFonts w:ascii="Times New Roman" w:hAnsi="Times New Roman" w:cs="Times New Roman"/>
          <w:sz w:val="28"/>
          <w:szCs w:val="28"/>
        </w:rPr>
      </w:pPr>
      <w:r w:rsidRPr="004F3D68">
        <w:rPr>
          <w:rFonts w:ascii="Times New Roman" w:hAnsi="Times New Roman" w:cs="Times New Roman"/>
          <w:sz w:val="28"/>
          <w:szCs w:val="28"/>
        </w:rPr>
        <w:t>где</w:t>
      </w:r>
      <w:proofErr w:type="gramStart"/>
      <w:r w:rsidRPr="004F3D68">
        <w:rPr>
          <w:rFonts w:ascii="Times New Roman" w:hAnsi="Times New Roman" w:cs="Times New Roman"/>
          <w:sz w:val="28"/>
          <w:szCs w:val="28"/>
        </w:rPr>
        <w:t xml:space="preserve"> С</w:t>
      </w:r>
      <w:proofErr w:type="gramEnd"/>
      <w:r w:rsidRPr="004F3D68">
        <w:rPr>
          <w:rFonts w:ascii="Times New Roman" w:hAnsi="Times New Roman" w:cs="Times New Roman"/>
          <w:sz w:val="28"/>
          <w:szCs w:val="28"/>
        </w:rPr>
        <w:t xml:space="preserve"> — наличность;</w:t>
      </w:r>
    </w:p>
    <w:p w:rsidR="004F3D68" w:rsidRPr="004F3D68" w:rsidRDefault="004F3D68" w:rsidP="00DD348B">
      <w:pPr>
        <w:spacing w:after="0" w:line="360" w:lineRule="auto"/>
        <w:ind w:firstLine="709"/>
        <w:jc w:val="both"/>
        <w:rPr>
          <w:rFonts w:ascii="Times New Roman" w:hAnsi="Times New Roman" w:cs="Times New Roman"/>
          <w:sz w:val="28"/>
          <w:szCs w:val="28"/>
        </w:rPr>
      </w:pPr>
      <w:proofErr w:type="gramStart"/>
      <w:r w:rsidRPr="004F3D68">
        <w:rPr>
          <w:rFonts w:ascii="Times New Roman" w:hAnsi="Times New Roman" w:cs="Times New Roman"/>
          <w:sz w:val="28"/>
          <w:szCs w:val="28"/>
          <w:lang w:val="en-US"/>
        </w:rPr>
        <w:t>R</w:t>
      </w:r>
      <w:r w:rsidRPr="004F3D68">
        <w:rPr>
          <w:rFonts w:ascii="Times New Roman" w:hAnsi="Times New Roman" w:cs="Times New Roman"/>
          <w:sz w:val="28"/>
          <w:szCs w:val="28"/>
        </w:rPr>
        <w:t xml:space="preserve"> — резервы коммерческих банков.</w:t>
      </w:r>
      <w:proofErr w:type="gramEnd"/>
    </w:p>
    <w:p w:rsidR="004F3D68" w:rsidRPr="004F3D68" w:rsidRDefault="004F3D68" w:rsidP="00DD348B">
      <w:pPr>
        <w:spacing w:after="0" w:line="360" w:lineRule="auto"/>
        <w:ind w:firstLine="709"/>
        <w:jc w:val="both"/>
        <w:rPr>
          <w:rFonts w:ascii="Times New Roman" w:hAnsi="Times New Roman" w:cs="Times New Roman"/>
          <w:sz w:val="28"/>
          <w:szCs w:val="28"/>
        </w:rPr>
      </w:pPr>
      <w:r w:rsidRPr="004F3D68">
        <w:rPr>
          <w:rFonts w:ascii="Times New Roman" w:hAnsi="Times New Roman" w:cs="Times New Roman"/>
          <w:sz w:val="28"/>
          <w:szCs w:val="28"/>
        </w:rPr>
        <w:t>Наличные деньги непосредственно входят в состав денежного предложения, тогда как резервы определяют способность банков создавать кредитные деньги и влиять тем самым на размер денежной массы. Наличные деньги поступают в обращение в результате покупки центральным банком у населения, фирм, банков и государства ценных бумаг, иностранной валюты и золота, а также в результате предоставления кредитов коммерческим банкам и государству.</w:t>
      </w:r>
    </w:p>
    <w:p w:rsidR="004F3D68" w:rsidRPr="009E1A82" w:rsidRDefault="004F3D68" w:rsidP="00DD348B">
      <w:pPr>
        <w:spacing w:after="0" w:line="360" w:lineRule="auto"/>
        <w:ind w:firstLine="709"/>
        <w:jc w:val="both"/>
        <w:rPr>
          <w:rFonts w:ascii="Times New Roman" w:hAnsi="Times New Roman" w:cs="Times New Roman"/>
          <w:sz w:val="28"/>
          <w:szCs w:val="28"/>
        </w:rPr>
      </w:pPr>
      <w:r w:rsidRPr="004F3D68">
        <w:rPr>
          <w:rFonts w:ascii="Times New Roman" w:hAnsi="Times New Roman" w:cs="Times New Roman"/>
          <w:sz w:val="28"/>
          <w:szCs w:val="28"/>
        </w:rPr>
        <w:t>Коэффициент депонирования (</w:t>
      </w:r>
      <w:proofErr w:type="spellStart"/>
      <w:r w:rsidRPr="004F3D68">
        <w:rPr>
          <w:rFonts w:ascii="Times New Roman" w:hAnsi="Times New Roman" w:cs="Times New Roman"/>
          <w:sz w:val="28"/>
          <w:szCs w:val="28"/>
          <w:lang w:val="en-US"/>
        </w:rPr>
        <w:t>cr</w:t>
      </w:r>
      <w:proofErr w:type="spellEnd"/>
      <w:r w:rsidRPr="004F3D68">
        <w:rPr>
          <w:rFonts w:ascii="Times New Roman" w:hAnsi="Times New Roman" w:cs="Times New Roman"/>
          <w:sz w:val="28"/>
          <w:szCs w:val="28"/>
        </w:rPr>
        <w:t xml:space="preserve">) — это предпочитаемое населением отношение наличности к банковским депозитам. Он отражает распределение </w:t>
      </w:r>
      <w:r w:rsidRPr="004F3D68">
        <w:rPr>
          <w:rFonts w:ascii="Times New Roman" w:hAnsi="Times New Roman" w:cs="Times New Roman"/>
          <w:sz w:val="28"/>
          <w:szCs w:val="28"/>
        </w:rPr>
        <w:lastRenderedPageBreak/>
        <w:t>денежных средств между наличными деньгами (С) и средствами на текущих счетах (</w:t>
      </w:r>
      <w:r w:rsidRPr="004F3D68">
        <w:rPr>
          <w:rFonts w:ascii="Times New Roman" w:hAnsi="Times New Roman" w:cs="Times New Roman"/>
          <w:sz w:val="28"/>
          <w:szCs w:val="28"/>
          <w:lang w:val="en-US"/>
        </w:rPr>
        <w:t>D</w:t>
      </w:r>
      <w:r w:rsidRPr="004F3D68">
        <w:rPr>
          <w:rFonts w:ascii="Times New Roman" w:hAnsi="Times New Roman" w:cs="Times New Roman"/>
          <w:sz w:val="28"/>
          <w:szCs w:val="28"/>
        </w:rPr>
        <w:t>).</w:t>
      </w:r>
    </w:p>
    <w:p w:rsidR="009E1A82" w:rsidRDefault="004F3D68" w:rsidP="00DD348B">
      <w:pPr>
        <w:spacing w:after="0" w:line="360" w:lineRule="auto"/>
        <w:ind w:firstLine="709"/>
        <w:jc w:val="center"/>
        <w:rPr>
          <w:rFonts w:ascii="Times New Roman" w:hAnsi="Times New Roman" w:cs="Times New Roman"/>
          <w:sz w:val="28"/>
          <w:szCs w:val="28"/>
          <w:lang w:val="en-US"/>
        </w:rPr>
      </w:pPr>
      <w:r w:rsidRPr="004F3D68">
        <w:rPr>
          <w:rFonts w:ascii="Times New Roman" w:hAnsi="Times New Roman" w:cs="Times New Roman"/>
          <w:sz w:val="28"/>
          <w:szCs w:val="28"/>
        </w:rPr>
        <w:object w:dxaOrig="760" w:dyaOrig="620">
          <v:shape id="_x0000_i1025" type="#_x0000_t75" style="width:48pt;height:30.75pt" o:ole="" o:allowoverlap="f">
            <v:imagedata r:id="rId13" o:title=""/>
          </v:shape>
          <o:OLEObject Type="Embed" ProgID="Equation.3" ShapeID="_x0000_i1025" DrawAspect="Content" ObjectID="_1511176262" r:id="rId14"/>
        </w:object>
      </w:r>
    </w:p>
    <w:p w:rsidR="004F3D68" w:rsidRPr="004F3D68" w:rsidRDefault="004F3D68" w:rsidP="00DD348B">
      <w:pPr>
        <w:spacing w:after="0" w:line="360" w:lineRule="auto"/>
        <w:ind w:firstLine="709"/>
        <w:jc w:val="both"/>
        <w:rPr>
          <w:rFonts w:ascii="Times New Roman" w:hAnsi="Times New Roman" w:cs="Times New Roman"/>
          <w:sz w:val="28"/>
          <w:szCs w:val="28"/>
        </w:rPr>
      </w:pPr>
      <w:r w:rsidRPr="004F3D68">
        <w:rPr>
          <w:rFonts w:ascii="Times New Roman" w:hAnsi="Times New Roman" w:cs="Times New Roman"/>
          <w:sz w:val="28"/>
          <w:szCs w:val="28"/>
        </w:rPr>
        <w:t>Отношение денежной массы к денежной базе называется денежным мультипликатором.</w:t>
      </w:r>
    </w:p>
    <w:p w:rsidR="004F3D68" w:rsidRPr="009E1A82" w:rsidRDefault="004F3D68" w:rsidP="00DD348B">
      <w:pPr>
        <w:spacing w:after="0" w:line="360" w:lineRule="auto"/>
        <w:ind w:firstLine="709"/>
        <w:jc w:val="both"/>
        <w:rPr>
          <w:rFonts w:ascii="Times New Roman" w:hAnsi="Times New Roman" w:cs="Times New Roman"/>
          <w:sz w:val="28"/>
          <w:szCs w:val="28"/>
        </w:rPr>
      </w:pPr>
      <w:r w:rsidRPr="004F3D68">
        <w:rPr>
          <w:rFonts w:ascii="Times New Roman" w:hAnsi="Times New Roman" w:cs="Times New Roman"/>
          <w:sz w:val="28"/>
          <w:szCs w:val="28"/>
        </w:rPr>
        <w:t>Используя денежный мультипликатор, предложение денег можно представить в виде</w:t>
      </w:r>
    </w:p>
    <w:p w:rsidR="004F3D68" w:rsidRPr="004F3D68" w:rsidRDefault="004F3D68" w:rsidP="00DD348B">
      <w:pPr>
        <w:spacing w:after="0" w:line="360" w:lineRule="auto"/>
        <w:ind w:firstLine="709"/>
        <w:jc w:val="center"/>
        <w:rPr>
          <w:rFonts w:ascii="Times New Roman" w:hAnsi="Times New Roman" w:cs="Times New Roman"/>
          <w:sz w:val="28"/>
          <w:szCs w:val="28"/>
        </w:rPr>
      </w:pPr>
      <w:r w:rsidRPr="004F3D68">
        <w:rPr>
          <w:rFonts w:ascii="Times New Roman" w:hAnsi="Times New Roman" w:cs="Times New Roman"/>
          <w:sz w:val="28"/>
          <w:szCs w:val="28"/>
        </w:rPr>
        <w:object w:dxaOrig="1420" w:dyaOrig="360">
          <v:shape id="_x0000_i1026" type="#_x0000_t75" style="width:1in;height:18pt" o:ole="" o:allowoverlap="f">
            <v:imagedata r:id="rId15" o:title=""/>
          </v:shape>
          <o:OLEObject Type="Embed" ProgID="Equation.3" ShapeID="_x0000_i1026" DrawAspect="Content" ObjectID="_1511176263" r:id="rId16"/>
        </w:object>
      </w:r>
    </w:p>
    <w:p w:rsidR="004F3D68" w:rsidRPr="004F3D68" w:rsidRDefault="004F3D68" w:rsidP="00DD348B">
      <w:pPr>
        <w:spacing w:after="0" w:line="360" w:lineRule="auto"/>
        <w:ind w:firstLine="709"/>
        <w:jc w:val="both"/>
        <w:rPr>
          <w:rFonts w:ascii="Times New Roman" w:hAnsi="Times New Roman" w:cs="Times New Roman"/>
          <w:sz w:val="28"/>
          <w:szCs w:val="28"/>
        </w:rPr>
      </w:pPr>
    </w:p>
    <w:p w:rsidR="004F3D68" w:rsidRPr="004F3D68" w:rsidRDefault="004F3D68" w:rsidP="00DD348B">
      <w:pPr>
        <w:spacing w:after="0" w:line="360" w:lineRule="auto"/>
        <w:ind w:firstLine="709"/>
        <w:jc w:val="both"/>
        <w:rPr>
          <w:rFonts w:ascii="Times New Roman" w:hAnsi="Times New Roman" w:cs="Times New Roman"/>
          <w:sz w:val="28"/>
          <w:szCs w:val="28"/>
        </w:rPr>
      </w:pPr>
      <w:r w:rsidRPr="004F3D68">
        <w:rPr>
          <w:rFonts w:ascii="Times New Roman" w:hAnsi="Times New Roman" w:cs="Times New Roman"/>
          <w:sz w:val="28"/>
          <w:szCs w:val="28"/>
        </w:rPr>
        <w:t xml:space="preserve">Экономический смысл данного выражения заключается в том, что прирост денежной базы на одну единицу вызывает прирост предложения денег на </w:t>
      </w:r>
      <w:proofErr w:type="gramStart"/>
      <w:r w:rsidRPr="004F3D68">
        <w:rPr>
          <w:rFonts w:ascii="Times New Roman" w:hAnsi="Times New Roman" w:cs="Times New Roman"/>
          <w:sz w:val="28"/>
          <w:szCs w:val="28"/>
          <w:lang w:val="en-US"/>
        </w:rPr>
        <w:t>m</w:t>
      </w:r>
      <w:proofErr w:type="gramEnd"/>
      <w:r w:rsidRPr="004F3D68">
        <w:rPr>
          <w:rFonts w:ascii="Times New Roman" w:hAnsi="Times New Roman" w:cs="Times New Roman"/>
          <w:sz w:val="28"/>
          <w:szCs w:val="28"/>
        </w:rPr>
        <w:t>д денежных единиц. Иначе, денежная база обладает способностью мультипликативного воздействия на предложение денег, мощность которого характеризуется величиной денежного мультипликатора. Поэтому денежную базу и называют деньгами повышенной мощности. Как правило, денежная масса М</w:t>
      </w:r>
      <w:proofErr w:type="gramStart"/>
      <w:r w:rsidRPr="004F3D68">
        <w:rPr>
          <w:rFonts w:ascii="Times New Roman" w:hAnsi="Times New Roman" w:cs="Times New Roman"/>
          <w:sz w:val="28"/>
          <w:szCs w:val="28"/>
          <w:lang w:val="en-US"/>
        </w:rPr>
        <w:t>S</w:t>
      </w:r>
      <w:proofErr w:type="gramEnd"/>
      <w:r w:rsidRPr="004F3D68">
        <w:rPr>
          <w:rFonts w:ascii="Times New Roman" w:hAnsi="Times New Roman" w:cs="Times New Roman"/>
          <w:sz w:val="28"/>
          <w:szCs w:val="28"/>
        </w:rPr>
        <w:t xml:space="preserve"> в несколько раз превышает денежную базу </w:t>
      </w:r>
      <w:r w:rsidRPr="004F3D68">
        <w:rPr>
          <w:rFonts w:ascii="Times New Roman" w:hAnsi="Times New Roman" w:cs="Times New Roman"/>
          <w:sz w:val="28"/>
          <w:szCs w:val="28"/>
          <w:lang w:val="en-US"/>
        </w:rPr>
        <w:t>MB</w:t>
      </w:r>
      <w:r w:rsidR="00BA25C4" w:rsidRPr="00BA25C4">
        <w:rPr>
          <w:rFonts w:ascii="Times New Roman" w:hAnsi="Times New Roman" w:cs="Times New Roman"/>
          <w:sz w:val="28"/>
          <w:szCs w:val="28"/>
        </w:rPr>
        <w:t xml:space="preserve"> [3]</w:t>
      </w:r>
      <w:r w:rsidRPr="004F3D68">
        <w:rPr>
          <w:rFonts w:ascii="Times New Roman" w:hAnsi="Times New Roman" w:cs="Times New Roman"/>
          <w:sz w:val="28"/>
          <w:szCs w:val="28"/>
        </w:rPr>
        <w:t>.</w:t>
      </w:r>
    </w:p>
    <w:p w:rsidR="004F3D68" w:rsidRPr="004F3D68" w:rsidRDefault="004F3D68" w:rsidP="00DD348B">
      <w:pPr>
        <w:spacing w:after="0" w:line="360" w:lineRule="auto"/>
        <w:ind w:firstLine="709"/>
        <w:jc w:val="both"/>
        <w:rPr>
          <w:rFonts w:ascii="Times New Roman" w:hAnsi="Times New Roman" w:cs="Times New Roman"/>
          <w:sz w:val="28"/>
          <w:szCs w:val="28"/>
        </w:rPr>
      </w:pPr>
      <w:r w:rsidRPr="004F3D68">
        <w:rPr>
          <w:rFonts w:ascii="Times New Roman" w:hAnsi="Times New Roman" w:cs="Times New Roman"/>
          <w:sz w:val="28"/>
          <w:szCs w:val="28"/>
        </w:rPr>
        <w:t xml:space="preserve">Далее рассмотрим зависимость предложения денег от двух других переменных. От уровня нормы обязательных резервов </w:t>
      </w:r>
      <w:proofErr w:type="spellStart"/>
      <w:r w:rsidRPr="004F3D68">
        <w:rPr>
          <w:rFonts w:ascii="Times New Roman" w:hAnsi="Times New Roman" w:cs="Times New Roman"/>
          <w:sz w:val="28"/>
          <w:szCs w:val="28"/>
          <w:lang w:val="en-US"/>
        </w:rPr>
        <w:t>rr</w:t>
      </w:r>
      <w:proofErr w:type="spellEnd"/>
      <w:r w:rsidRPr="004F3D68">
        <w:rPr>
          <w:rFonts w:ascii="Times New Roman" w:hAnsi="Times New Roman" w:cs="Times New Roman"/>
          <w:sz w:val="28"/>
          <w:szCs w:val="28"/>
        </w:rPr>
        <w:t xml:space="preserve"> зависит величина кредитных ресурсов коммерческих банков, а значит и их способность выдавать кредиты. Чем ниже норма обязательных резервов, тем больше коммерческие банки могут выдать кредитов (создать кредитных денег), и наоборот.</w:t>
      </w:r>
    </w:p>
    <w:p w:rsidR="004F3D68" w:rsidRPr="004F3D68" w:rsidRDefault="004F3D68" w:rsidP="00DD348B">
      <w:pPr>
        <w:spacing w:after="0" w:line="360" w:lineRule="auto"/>
        <w:ind w:firstLine="709"/>
        <w:jc w:val="both"/>
        <w:rPr>
          <w:rFonts w:ascii="Times New Roman" w:hAnsi="Times New Roman" w:cs="Times New Roman"/>
          <w:sz w:val="28"/>
          <w:szCs w:val="28"/>
        </w:rPr>
      </w:pPr>
      <w:r w:rsidRPr="004F3D68">
        <w:rPr>
          <w:rFonts w:ascii="Times New Roman" w:hAnsi="Times New Roman" w:cs="Times New Roman"/>
          <w:sz w:val="28"/>
          <w:szCs w:val="28"/>
        </w:rPr>
        <w:t>Чем в большей степени экономические субъекты склонны хранить деньги на счетах в банке, а не в виде наличности, тем ниже коэффициент депонирования, тем больше кредитные возможности банков и выше мультипликативный эффект, значит, денежное предложение больше.</w:t>
      </w:r>
    </w:p>
    <w:p w:rsidR="004F3D68" w:rsidRPr="004F3D68" w:rsidRDefault="004F3D68" w:rsidP="00DD348B">
      <w:pPr>
        <w:spacing w:after="0" w:line="360" w:lineRule="auto"/>
        <w:ind w:firstLine="709"/>
        <w:jc w:val="both"/>
        <w:rPr>
          <w:rFonts w:ascii="Times New Roman" w:hAnsi="Times New Roman" w:cs="Times New Roman"/>
          <w:sz w:val="28"/>
          <w:szCs w:val="28"/>
        </w:rPr>
      </w:pPr>
      <w:r w:rsidRPr="004F3D68">
        <w:rPr>
          <w:rFonts w:ascii="Times New Roman" w:hAnsi="Times New Roman" w:cs="Times New Roman"/>
          <w:sz w:val="28"/>
          <w:szCs w:val="28"/>
        </w:rPr>
        <w:t>Существует обратная зависимость между нормой обязательных резервов, коэффициентом депонирования, с одной стороны, и объемом предложения денег — с другой.</w:t>
      </w:r>
    </w:p>
    <w:p w:rsidR="004F3D68" w:rsidRPr="004F3D68" w:rsidRDefault="004F3D68" w:rsidP="00DD348B">
      <w:pPr>
        <w:spacing w:after="0" w:line="360" w:lineRule="auto"/>
        <w:ind w:firstLine="709"/>
        <w:jc w:val="both"/>
        <w:rPr>
          <w:rFonts w:ascii="Times New Roman" w:hAnsi="Times New Roman" w:cs="Times New Roman"/>
          <w:sz w:val="28"/>
          <w:szCs w:val="28"/>
        </w:rPr>
      </w:pPr>
      <w:r w:rsidRPr="004F3D68">
        <w:rPr>
          <w:rFonts w:ascii="Times New Roman" w:hAnsi="Times New Roman" w:cs="Times New Roman"/>
          <w:sz w:val="28"/>
          <w:szCs w:val="28"/>
        </w:rPr>
        <w:lastRenderedPageBreak/>
        <w:t>На величину предложения денег влияет много факторов. Вот некоторые из них:</w:t>
      </w:r>
    </w:p>
    <w:p w:rsidR="004F3D68" w:rsidRPr="004F3D68" w:rsidRDefault="004F3D68" w:rsidP="00DD348B">
      <w:pPr>
        <w:spacing w:after="0" w:line="360" w:lineRule="auto"/>
        <w:ind w:firstLine="709"/>
        <w:jc w:val="both"/>
        <w:rPr>
          <w:rFonts w:ascii="Times New Roman" w:hAnsi="Times New Roman" w:cs="Times New Roman"/>
          <w:sz w:val="28"/>
          <w:szCs w:val="28"/>
        </w:rPr>
      </w:pPr>
      <w:r w:rsidRPr="004F3D68">
        <w:rPr>
          <w:rFonts w:ascii="Times New Roman" w:hAnsi="Times New Roman" w:cs="Times New Roman"/>
          <w:sz w:val="28"/>
          <w:szCs w:val="28"/>
        </w:rPr>
        <w:t>1. кредитно-денежная политика, проводимая государством. Кредитно-денежная политика — система мер по регулированию денежной массы в обращении с целью стабилизации национальной экономики и обеспечения устойчивого экономического роста. Различают жесткую (</w:t>
      </w:r>
      <w:proofErr w:type="gramStart"/>
      <w:r w:rsidRPr="004F3D68">
        <w:rPr>
          <w:rFonts w:ascii="Times New Roman" w:hAnsi="Times New Roman" w:cs="Times New Roman"/>
          <w:sz w:val="28"/>
          <w:szCs w:val="28"/>
        </w:rPr>
        <w:t>направлена</w:t>
      </w:r>
      <w:proofErr w:type="gramEnd"/>
      <w:r w:rsidRPr="004F3D68">
        <w:rPr>
          <w:rFonts w:ascii="Times New Roman" w:hAnsi="Times New Roman" w:cs="Times New Roman"/>
          <w:sz w:val="28"/>
          <w:szCs w:val="28"/>
        </w:rPr>
        <w:t xml:space="preserve"> на удержание денежной массы в неизменном объеме), гибкую (центральный банк стремится удержать процентную ставку на неизменном уровне) и нейтральную (проводится в период сбалансированного состояния экономики).</w:t>
      </w:r>
    </w:p>
    <w:p w:rsidR="004F3D68" w:rsidRPr="004F3D68" w:rsidRDefault="004F3D68" w:rsidP="00DD348B">
      <w:pPr>
        <w:spacing w:after="0" w:line="360" w:lineRule="auto"/>
        <w:ind w:firstLine="709"/>
        <w:jc w:val="both"/>
        <w:rPr>
          <w:rFonts w:ascii="Times New Roman" w:hAnsi="Times New Roman" w:cs="Times New Roman"/>
          <w:sz w:val="28"/>
          <w:szCs w:val="28"/>
        </w:rPr>
      </w:pPr>
      <w:r w:rsidRPr="004F3D68">
        <w:rPr>
          <w:rFonts w:ascii="Times New Roman" w:hAnsi="Times New Roman" w:cs="Times New Roman"/>
          <w:sz w:val="28"/>
          <w:szCs w:val="28"/>
        </w:rPr>
        <w:t>2. развитие банковской системы;</w:t>
      </w:r>
    </w:p>
    <w:p w:rsidR="004F3D68" w:rsidRPr="004F3D68" w:rsidRDefault="004F3D68" w:rsidP="00DD348B">
      <w:pPr>
        <w:spacing w:after="0" w:line="360" w:lineRule="auto"/>
        <w:ind w:firstLine="709"/>
        <w:jc w:val="both"/>
        <w:rPr>
          <w:rFonts w:ascii="Times New Roman" w:hAnsi="Times New Roman" w:cs="Times New Roman"/>
          <w:sz w:val="28"/>
          <w:szCs w:val="28"/>
        </w:rPr>
      </w:pPr>
      <w:r w:rsidRPr="004F3D68">
        <w:rPr>
          <w:rFonts w:ascii="Times New Roman" w:hAnsi="Times New Roman" w:cs="Times New Roman"/>
          <w:sz w:val="28"/>
          <w:szCs w:val="28"/>
        </w:rPr>
        <w:t>3. отношение населения к банковской системе (влияет на коэффициент депонирования).</w:t>
      </w:r>
    </w:p>
    <w:p w:rsidR="004F3D68" w:rsidRPr="004F3D68" w:rsidRDefault="004F3D68" w:rsidP="00DD348B">
      <w:pPr>
        <w:spacing w:after="0" w:line="360" w:lineRule="auto"/>
        <w:ind w:firstLine="709"/>
        <w:jc w:val="both"/>
        <w:rPr>
          <w:rFonts w:ascii="Times New Roman" w:hAnsi="Times New Roman" w:cs="Times New Roman"/>
          <w:sz w:val="28"/>
          <w:szCs w:val="28"/>
        </w:rPr>
      </w:pPr>
      <w:r w:rsidRPr="004F3D68">
        <w:rPr>
          <w:rFonts w:ascii="Times New Roman" w:hAnsi="Times New Roman" w:cs="Times New Roman"/>
          <w:sz w:val="28"/>
          <w:szCs w:val="28"/>
        </w:rPr>
        <w:t>От рассмотрения предложения на денежном рынке перейдем к рассмотрению спроса на деньги.</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Спрос на деньги — количество денег, которое хозяйствующие субъекты желают иметь в наличии для осуществления хозяйственной деятельности.</w:t>
      </w:r>
    </w:p>
    <w:p w:rsidR="009E1A82" w:rsidRPr="00E259D0"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Спрос на деньги не тождествен спросу на денежный доход. Он показывает, какую часть своего дохода экономические субъекты предпочитают хранить в наиболее ликвидной форме — виде наличных денег (денежной кассы). Спрос на деньги представляет собой спрос на запас денег, измеренный в определенный момент времени. Спрос на деньги формируется во всех секторах экономики.</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Существуют два основных подхода к определению величины спроса на деньги: неоклассическая (количественная) теория спроса на деньги и кейнсианский подход.</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Количественная теория денег основными факторами спроса на деньги считает цены на товары и услуги, их количество, скорость оборота денег. Количественное выражение спроса на деньги опирается на уравнение денежного обращения, сформулированное американским экономистом И. Фишером:</w:t>
      </w:r>
    </w:p>
    <w:p w:rsidR="009E1A82" w:rsidRPr="009E1A82" w:rsidRDefault="00AD3FA3" w:rsidP="00DD348B">
      <w:pPr>
        <w:spacing w:after="0" w:line="360" w:lineRule="auto"/>
        <w:ind w:firstLine="709"/>
        <w:jc w:val="center"/>
        <w:rPr>
          <w:rFonts w:ascii="Times New Roman" w:hAnsi="Times New Roman" w:cs="Times New Roman"/>
          <w:sz w:val="28"/>
          <w:szCs w:val="28"/>
          <w:lang w:val="en-US"/>
        </w:rPr>
      </w:pPr>
      <w:r w:rsidRPr="009E1A82">
        <w:rPr>
          <w:rFonts w:ascii="Times New Roman" w:hAnsi="Times New Roman" w:cs="Times New Roman"/>
          <w:sz w:val="28"/>
          <w:szCs w:val="28"/>
        </w:rPr>
        <w:object w:dxaOrig="1359" w:dyaOrig="320">
          <v:shape id="_x0000_i1027" type="#_x0000_t75" style="width:58.5pt;height:19.5pt" o:ole="" o:allowoverlap="f">
            <v:imagedata r:id="rId17" o:title=""/>
          </v:shape>
          <o:OLEObject Type="Embed" ProgID="Equation.3" ShapeID="_x0000_i1027" DrawAspect="Content" ObjectID="_1511176264" r:id="rId18"/>
        </w:objec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где М — масса денег в обращении;</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lang w:val="en-US"/>
        </w:rPr>
        <w:t>V</w:t>
      </w:r>
      <w:r w:rsidRPr="009E1A82">
        <w:rPr>
          <w:rFonts w:ascii="Times New Roman" w:hAnsi="Times New Roman" w:cs="Times New Roman"/>
          <w:sz w:val="28"/>
          <w:szCs w:val="28"/>
        </w:rPr>
        <w:t xml:space="preserve"> — скорость оборота денег;</w:t>
      </w:r>
    </w:p>
    <w:p w:rsidR="009E1A82" w:rsidRPr="009E1A82" w:rsidRDefault="009E1A82" w:rsidP="00DD348B">
      <w:pPr>
        <w:spacing w:after="0" w:line="360" w:lineRule="auto"/>
        <w:ind w:firstLine="709"/>
        <w:jc w:val="both"/>
        <w:rPr>
          <w:rFonts w:ascii="Times New Roman" w:hAnsi="Times New Roman" w:cs="Times New Roman"/>
          <w:sz w:val="28"/>
          <w:szCs w:val="28"/>
        </w:rPr>
      </w:pPr>
      <w:proofErr w:type="gramStart"/>
      <w:r w:rsidRPr="009E1A82">
        <w:rPr>
          <w:rFonts w:ascii="Times New Roman" w:hAnsi="Times New Roman" w:cs="Times New Roman"/>
          <w:sz w:val="28"/>
          <w:szCs w:val="28"/>
        </w:rPr>
        <w:t>Р</w:t>
      </w:r>
      <w:proofErr w:type="gramEnd"/>
      <w:r w:rsidRPr="009E1A82">
        <w:rPr>
          <w:rFonts w:ascii="Times New Roman" w:hAnsi="Times New Roman" w:cs="Times New Roman"/>
          <w:sz w:val="28"/>
          <w:szCs w:val="28"/>
        </w:rPr>
        <w:t xml:space="preserve"> — абсолютный уровень цен;</w:t>
      </w:r>
    </w:p>
    <w:p w:rsidR="009E1A82" w:rsidRPr="009E1A82" w:rsidRDefault="009E1A82" w:rsidP="00DD348B">
      <w:pPr>
        <w:spacing w:after="0" w:line="360" w:lineRule="auto"/>
        <w:ind w:firstLine="709"/>
        <w:jc w:val="both"/>
        <w:rPr>
          <w:rFonts w:ascii="Times New Roman" w:hAnsi="Times New Roman" w:cs="Times New Roman"/>
          <w:sz w:val="28"/>
          <w:szCs w:val="28"/>
        </w:rPr>
      </w:pPr>
      <w:proofErr w:type="gramStart"/>
      <w:r w:rsidRPr="009E1A82">
        <w:rPr>
          <w:rFonts w:ascii="Times New Roman" w:hAnsi="Times New Roman" w:cs="Times New Roman"/>
          <w:sz w:val="28"/>
          <w:szCs w:val="28"/>
          <w:lang w:val="en-US"/>
        </w:rPr>
        <w:t>Q</w:t>
      </w:r>
      <w:r w:rsidRPr="009E1A82">
        <w:rPr>
          <w:rFonts w:ascii="Times New Roman" w:hAnsi="Times New Roman" w:cs="Times New Roman"/>
          <w:sz w:val="28"/>
          <w:szCs w:val="28"/>
        </w:rPr>
        <w:t xml:space="preserve"> — реальный объем производства.</w:t>
      </w:r>
      <w:proofErr w:type="gramEnd"/>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В соответствии с данным подходом величина спроса на деньги находится в прямой зависимости от уровня цен и реального объема производства и в обратной зависимости от скорости денежного обращения.</w:t>
      </w:r>
    </w:p>
    <w:p w:rsidR="009E1A82" w:rsidRPr="009E1A82" w:rsidRDefault="009E1A82" w:rsidP="00DD348B">
      <w:pPr>
        <w:spacing w:after="0" w:line="360" w:lineRule="auto"/>
        <w:ind w:firstLine="709"/>
        <w:jc w:val="both"/>
        <w:rPr>
          <w:rFonts w:ascii="Times New Roman" w:hAnsi="Times New Roman" w:cs="Times New Roman"/>
          <w:sz w:val="28"/>
          <w:szCs w:val="28"/>
        </w:rPr>
      </w:pP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 xml:space="preserve">Следовательно, величина спроса на деньги зависит </w:t>
      </w:r>
      <w:proofErr w:type="gramStart"/>
      <w:r w:rsidRPr="009E1A82">
        <w:rPr>
          <w:rFonts w:ascii="Times New Roman" w:hAnsi="Times New Roman" w:cs="Times New Roman"/>
          <w:sz w:val="28"/>
          <w:szCs w:val="28"/>
        </w:rPr>
        <w:t>от</w:t>
      </w:r>
      <w:proofErr w:type="gramEnd"/>
      <w:r w:rsidRPr="009E1A82">
        <w:rPr>
          <w:rFonts w:ascii="Times New Roman" w:hAnsi="Times New Roman" w:cs="Times New Roman"/>
          <w:sz w:val="28"/>
          <w:szCs w:val="28"/>
        </w:rPr>
        <w:t>:</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1. абсолютного уровня цен. Чем выше цены, тем больше требуется денег в обращении;</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2. от уровня реального объема производства. По мере роста объема производства растут реальные доходы, что подразумевает и ро</w:t>
      </w:r>
      <w:proofErr w:type="gramStart"/>
      <w:r w:rsidRPr="009E1A82">
        <w:rPr>
          <w:rFonts w:ascii="Times New Roman" w:hAnsi="Times New Roman" w:cs="Times New Roman"/>
          <w:sz w:val="28"/>
          <w:szCs w:val="28"/>
        </w:rPr>
        <w:t>ст спр</w:t>
      </w:r>
      <w:proofErr w:type="gramEnd"/>
      <w:r w:rsidRPr="009E1A82">
        <w:rPr>
          <w:rFonts w:ascii="Times New Roman" w:hAnsi="Times New Roman" w:cs="Times New Roman"/>
          <w:sz w:val="28"/>
          <w:szCs w:val="28"/>
        </w:rPr>
        <w:t>оса на деньги;</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3. от скорости оборота денег в обращении. Все параметры, влияющие на скорость оборота денег, будут влиять и на спрос на деньги.</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Дальнейшее развитие неоклассическая теория получила в кембриджском уравнении.</w:t>
      </w:r>
    </w:p>
    <w:p w:rsidR="009E1A82" w:rsidRPr="009E1A82" w:rsidRDefault="00AD3FA3" w:rsidP="00DD348B">
      <w:pPr>
        <w:spacing w:after="0" w:line="360" w:lineRule="auto"/>
        <w:ind w:firstLine="709"/>
        <w:jc w:val="center"/>
        <w:rPr>
          <w:rFonts w:ascii="Times New Roman" w:hAnsi="Times New Roman" w:cs="Times New Roman"/>
          <w:sz w:val="28"/>
          <w:szCs w:val="28"/>
          <w:lang w:val="en-US"/>
        </w:rPr>
      </w:pPr>
      <w:r w:rsidRPr="009E1A82">
        <w:rPr>
          <w:rFonts w:ascii="Times New Roman" w:hAnsi="Times New Roman" w:cs="Times New Roman"/>
          <w:sz w:val="28"/>
          <w:szCs w:val="28"/>
        </w:rPr>
        <w:object w:dxaOrig="1420" w:dyaOrig="300">
          <v:shape id="_x0000_i1028" type="#_x0000_t75" style="width:113.25pt;height:18.75pt" o:ole="" o:allowoverlap="f">
            <v:imagedata r:id="rId19" o:title=""/>
          </v:shape>
          <o:OLEObject Type="Embed" ProgID="Equation.3" ShapeID="_x0000_i1028" DrawAspect="Content" ObjectID="_1511176265" r:id="rId20"/>
        </w:objec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 xml:space="preserve">где </w:t>
      </w:r>
      <w:r w:rsidRPr="009E1A82">
        <w:rPr>
          <w:rFonts w:ascii="Times New Roman" w:hAnsi="Times New Roman" w:cs="Times New Roman"/>
          <w:sz w:val="28"/>
          <w:szCs w:val="28"/>
        </w:rPr>
        <w:object w:dxaOrig="660" w:dyaOrig="620">
          <v:shape id="_x0000_i1029" type="#_x0000_t75" style="width:33pt;height:30.75pt" o:ole="">
            <v:imagedata r:id="rId21" o:title=""/>
          </v:shape>
          <o:OLEObject Type="Embed" ProgID="Equation.3" ShapeID="_x0000_i1029" DrawAspect="Content" ObjectID="_1511176266" r:id="rId22"/>
        </w:object>
      </w:r>
      <w:r w:rsidRPr="009E1A82">
        <w:rPr>
          <w:rFonts w:ascii="Times New Roman" w:hAnsi="Times New Roman" w:cs="Times New Roman"/>
          <w:sz w:val="28"/>
          <w:szCs w:val="28"/>
        </w:rPr>
        <w:t xml:space="preserve"> — величина, обратная скорости оборота денег;</w:t>
      </w:r>
    </w:p>
    <w:p w:rsidR="009E1A82" w:rsidRPr="009E1A82" w:rsidRDefault="009E1A82" w:rsidP="00DD348B">
      <w:pPr>
        <w:spacing w:after="0" w:line="360" w:lineRule="auto"/>
        <w:ind w:firstLine="709"/>
        <w:jc w:val="both"/>
        <w:rPr>
          <w:rFonts w:ascii="Times New Roman" w:hAnsi="Times New Roman" w:cs="Times New Roman"/>
          <w:sz w:val="28"/>
          <w:szCs w:val="28"/>
        </w:rPr>
      </w:pPr>
      <w:proofErr w:type="gramStart"/>
      <w:r w:rsidRPr="009E1A82">
        <w:rPr>
          <w:rFonts w:ascii="Times New Roman" w:hAnsi="Times New Roman" w:cs="Times New Roman"/>
          <w:sz w:val="28"/>
          <w:szCs w:val="28"/>
        </w:rPr>
        <w:t>Р</w:t>
      </w:r>
      <w:proofErr w:type="gramEnd"/>
      <w:r w:rsidRPr="009E1A82">
        <w:rPr>
          <w:rFonts w:ascii="Times New Roman" w:hAnsi="Times New Roman" w:cs="Times New Roman"/>
          <w:sz w:val="28"/>
          <w:szCs w:val="28"/>
        </w:rPr>
        <w:t xml:space="preserve"> — уровень цен;</w:t>
      </w:r>
    </w:p>
    <w:p w:rsidR="009E1A82" w:rsidRPr="009E1A82" w:rsidRDefault="009E1A82" w:rsidP="00DD348B">
      <w:pPr>
        <w:spacing w:after="0" w:line="360" w:lineRule="auto"/>
        <w:ind w:firstLine="709"/>
        <w:jc w:val="both"/>
        <w:rPr>
          <w:rFonts w:ascii="Times New Roman" w:hAnsi="Times New Roman" w:cs="Times New Roman"/>
          <w:sz w:val="28"/>
          <w:szCs w:val="28"/>
        </w:rPr>
      </w:pPr>
      <w:proofErr w:type="gramStart"/>
      <w:r w:rsidRPr="009E1A82">
        <w:rPr>
          <w:rFonts w:ascii="Times New Roman" w:hAnsi="Times New Roman" w:cs="Times New Roman"/>
          <w:sz w:val="28"/>
          <w:szCs w:val="28"/>
          <w:lang w:val="en-US"/>
        </w:rPr>
        <w:t>Y</w:t>
      </w:r>
      <w:r w:rsidRPr="009E1A82">
        <w:rPr>
          <w:rFonts w:ascii="Times New Roman" w:hAnsi="Times New Roman" w:cs="Times New Roman"/>
          <w:sz w:val="28"/>
          <w:szCs w:val="28"/>
        </w:rPr>
        <w:t xml:space="preserve"> — номинальный национальный доход.</w:t>
      </w:r>
      <w:proofErr w:type="gramEnd"/>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 xml:space="preserve">В данном случае спрос на деньги </w:t>
      </w:r>
      <w:proofErr w:type="spellStart"/>
      <w:r w:rsidRPr="009E1A82">
        <w:rPr>
          <w:rFonts w:ascii="Times New Roman" w:hAnsi="Times New Roman" w:cs="Times New Roman"/>
          <w:sz w:val="28"/>
          <w:szCs w:val="28"/>
          <w:lang w:val="en-US"/>
        </w:rPr>
        <w:t>Md</w:t>
      </w:r>
      <w:proofErr w:type="spellEnd"/>
      <w:r w:rsidRPr="009E1A82">
        <w:rPr>
          <w:rFonts w:ascii="Times New Roman" w:hAnsi="Times New Roman" w:cs="Times New Roman"/>
          <w:sz w:val="28"/>
          <w:szCs w:val="28"/>
        </w:rPr>
        <w:t xml:space="preserve"> рассматривается как некоторая доля </w:t>
      </w:r>
      <w:r w:rsidRPr="009E1A82">
        <w:rPr>
          <w:rFonts w:ascii="Times New Roman" w:hAnsi="Times New Roman" w:cs="Times New Roman"/>
          <w:sz w:val="28"/>
          <w:szCs w:val="28"/>
          <w:lang w:val="en-US"/>
        </w:rPr>
        <w:t>k</w:t>
      </w:r>
      <w:r w:rsidRPr="009E1A82">
        <w:rPr>
          <w:rFonts w:ascii="Times New Roman" w:hAnsi="Times New Roman" w:cs="Times New Roman"/>
          <w:sz w:val="28"/>
          <w:szCs w:val="28"/>
        </w:rPr>
        <w:t xml:space="preserve"> от совокупного дохода общества в зависимости от скорости оборота денег.</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 xml:space="preserve">Кейнсианская теория спроса на деньги получила название теории предпочтения ликвидности. </w:t>
      </w:r>
      <w:proofErr w:type="spellStart"/>
      <w:r w:rsidRPr="009E1A82">
        <w:rPr>
          <w:rFonts w:ascii="Times New Roman" w:hAnsi="Times New Roman" w:cs="Times New Roman"/>
          <w:sz w:val="28"/>
          <w:szCs w:val="28"/>
        </w:rPr>
        <w:t>Кейнс</w:t>
      </w:r>
      <w:proofErr w:type="spellEnd"/>
      <w:r w:rsidRPr="009E1A82">
        <w:rPr>
          <w:rFonts w:ascii="Times New Roman" w:hAnsi="Times New Roman" w:cs="Times New Roman"/>
          <w:sz w:val="28"/>
          <w:szCs w:val="28"/>
        </w:rPr>
        <w:t xml:space="preserve"> разделил спрос на деньги на два вида: спрос на деньги для сделок (торговых операций) и спрос на деньги как финансовый актив, который приносит доход. Согласно кейнсианскому подходу люди, </w:t>
      </w:r>
      <w:r w:rsidRPr="009E1A82">
        <w:rPr>
          <w:rFonts w:ascii="Times New Roman" w:hAnsi="Times New Roman" w:cs="Times New Roman"/>
          <w:sz w:val="28"/>
          <w:szCs w:val="28"/>
        </w:rPr>
        <w:lastRenderedPageBreak/>
        <w:t>предпочитая хранить свои активы в форме денег, руководствуются тремя мотивами:</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 xml:space="preserve">1. </w:t>
      </w:r>
      <w:proofErr w:type="spellStart"/>
      <w:r w:rsidRPr="009E1A82">
        <w:rPr>
          <w:rFonts w:ascii="Times New Roman" w:hAnsi="Times New Roman" w:cs="Times New Roman"/>
          <w:sz w:val="28"/>
          <w:szCs w:val="28"/>
        </w:rPr>
        <w:t>Трансакционный</w:t>
      </w:r>
      <w:proofErr w:type="spellEnd"/>
      <w:r w:rsidRPr="009E1A82">
        <w:rPr>
          <w:rFonts w:ascii="Times New Roman" w:hAnsi="Times New Roman" w:cs="Times New Roman"/>
          <w:sz w:val="28"/>
          <w:szCs w:val="28"/>
        </w:rPr>
        <w:t xml:space="preserve"> — часть богатства приходится держать в денежной форме с целью использования денег в качестве средства платежа и средства обращения.</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2. Мотив предосторожности связан с желанием иметь в перспективе возможность распоряжаться частью своего богатства в денежной форме, чтобы реализовать преимущества неожиданных возможностей или удовлетворить неожиданные потребности.</w:t>
      </w:r>
    </w:p>
    <w:p w:rsidR="009E1A82" w:rsidRPr="00E259D0"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 xml:space="preserve">3. Спекулятивный мотив вызван желанием избежать потерь капитала, связанных с его хранением в виде ценных бумаг в периоды снижения их курсовой стоимости. </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В количественной теории не учитывается роль процентной ставки в определении спроса на деньги, а в кейнсианской теории процентной ставке отводится ведущая роль, определяющая спрос на деньги.</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Согласно теории предпочтения ликвидности, на спрос влияют следующие факторы:</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1) уровень процентной ставки;</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2) объем производимых товаров и услуг и цены на них;</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3) темп инфляции;</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4) скорость оборота денег.</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Спрос на деньги можно представить как функцию:</w:t>
      </w:r>
    </w:p>
    <w:p w:rsidR="009E1A82" w:rsidRPr="009E1A82" w:rsidRDefault="00AD3FA3" w:rsidP="00DD348B">
      <w:pPr>
        <w:spacing w:after="0" w:line="360" w:lineRule="auto"/>
        <w:ind w:firstLine="709"/>
        <w:jc w:val="center"/>
        <w:rPr>
          <w:rFonts w:ascii="Times New Roman" w:hAnsi="Times New Roman" w:cs="Times New Roman"/>
          <w:sz w:val="28"/>
          <w:szCs w:val="28"/>
          <w:lang w:val="en-US"/>
        </w:rPr>
      </w:pPr>
      <w:r w:rsidRPr="009E1A82">
        <w:rPr>
          <w:rFonts w:ascii="Times New Roman" w:hAnsi="Times New Roman" w:cs="Times New Roman"/>
          <w:sz w:val="28"/>
          <w:szCs w:val="28"/>
        </w:rPr>
        <w:object w:dxaOrig="1660" w:dyaOrig="320">
          <v:shape id="_x0000_i1030" type="#_x0000_t75" style="width:91.5pt;height:19.5pt" o:ole="" o:allowoverlap="f">
            <v:imagedata r:id="rId23" o:title=""/>
          </v:shape>
          <o:OLEObject Type="Embed" ProgID="Equation.3" ShapeID="_x0000_i1030" DrawAspect="Content" ObjectID="_1511176267" r:id="rId24"/>
        </w:objec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 xml:space="preserve">где </w:t>
      </w:r>
      <w:r w:rsidRPr="009E1A82">
        <w:rPr>
          <w:rFonts w:ascii="Times New Roman" w:hAnsi="Times New Roman" w:cs="Times New Roman"/>
          <w:sz w:val="28"/>
          <w:szCs w:val="28"/>
          <w:lang w:val="en-US"/>
        </w:rPr>
        <w:t>Y</w:t>
      </w:r>
      <w:r w:rsidRPr="009E1A82">
        <w:rPr>
          <w:rFonts w:ascii="Times New Roman" w:hAnsi="Times New Roman" w:cs="Times New Roman"/>
          <w:sz w:val="28"/>
          <w:szCs w:val="28"/>
        </w:rPr>
        <w:t xml:space="preserve"> — номинальный национальный доход;</w:t>
      </w:r>
    </w:p>
    <w:p w:rsidR="009E1A82" w:rsidRPr="009E1A82" w:rsidRDefault="009E1A82" w:rsidP="00DD348B">
      <w:pPr>
        <w:spacing w:after="0" w:line="360" w:lineRule="auto"/>
        <w:ind w:firstLine="709"/>
        <w:jc w:val="both"/>
        <w:rPr>
          <w:rFonts w:ascii="Times New Roman" w:hAnsi="Times New Roman" w:cs="Times New Roman"/>
          <w:sz w:val="28"/>
          <w:szCs w:val="28"/>
        </w:rPr>
      </w:pPr>
      <w:proofErr w:type="gramStart"/>
      <w:r w:rsidRPr="009E1A82">
        <w:rPr>
          <w:rFonts w:ascii="Times New Roman" w:hAnsi="Times New Roman" w:cs="Times New Roman"/>
          <w:sz w:val="28"/>
          <w:szCs w:val="28"/>
          <w:lang w:val="en-US"/>
        </w:rPr>
        <w:t>r</w:t>
      </w:r>
      <w:proofErr w:type="gramEnd"/>
      <w:r w:rsidRPr="009E1A82">
        <w:rPr>
          <w:rFonts w:ascii="Times New Roman" w:hAnsi="Times New Roman" w:cs="Times New Roman"/>
          <w:sz w:val="28"/>
          <w:szCs w:val="28"/>
        </w:rPr>
        <w:t xml:space="preserve"> — реальная ставка процента;</w:t>
      </w:r>
    </w:p>
    <w:p w:rsidR="009E1A82" w:rsidRPr="009E1A82" w:rsidRDefault="009E1A82" w:rsidP="00DD348B">
      <w:pPr>
        <w:spacing w:after="0" w:line="360" w:lineRule="auto"/>
        <w:ind w:firstLine="709"/>
        <w:jc w:val="both"/>
        <w:rPr>
          <w:rFonts w:ascii="Times New Roman" w:hAnsi="Times New Roman" w:cs="Times New Roman"/>
          <w:sz w:val="28"/>
          <w:szCs w:val="28"/>
        </w:rPr>
      </w:pPr>
      <w:proofErr w:type="gramStart"/>
      <w:r w:rsidRPr="009E1A82">
        <w:rPr>
          <w:rFonts w:ascii="Times New Roman" w:hAnsi="Times New Roman" w:cs="Times New Roman"/>
          <w:sz w:val="28"/>
          <w:szCs w:val="28"/>
        </w:rPr>
        <w:t>р</w:t>
      </w:r>
      <w:proofErr w:type="gramEnd"/>
      <w:r w:rsidRPr="009E1A82">
        <w:rPr>
          <w:rFonts w:ascii="Times New Roman" w:hAnsi="Times New Roman" w:cs="Times New Roman"/>
          <w:sz w:val="28"/>
          <w:szCs w:val="28"/>
        </w:rPr>
        <w:t xml:space="preserve"> — ожидаемый темп инфляции.</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Рассмотрев предложение денег и спрос на них, можно перейти к рассмотрению денежного рынка</w:t>
      </w:r>
      <w:r w:rsidR="00BA25C4" w:rsidRPr="00BA25C4">
        <w:rPr>
          <w:rFonts w:ascii="Times New Roman" w:hAnsi="Times New Roman" w:cs="Times New Roman"/>
          <w:sz w:val="28"/>
          <w:szCs w:val="28"/>
        </w:rPr>
        <w:t xml:space="preserve"> [3]</w:t>
      </w:r>
      <w:r w:rsidRPr="009E1A82">
        <w:rPr>
          <w:rFonts w:ascii="Times New Roman" w:hAnsi="Times New Roman" w:cs="Times New Roman"/>
          <w:sz w:val="28"/>
          <w:szCs w:val="28"/>
        </w:rPr>
        <w:t>.</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 xml:space="preserve">Денежный рынок — совокупность отношений спроса на деньги со стороны хозяйствующих субъектов и их предложения со стороны банковской </w:t>
      </w:r>
      <w:r w:rsidRPr="009E1A82">
        <w:rPr>
          <w:rFonts w:ascii="Times New Roman" w:hAnsi="Times New Roman" w:cs="Times New Roman"/>
          <w:sz w:val="28"/>
          <w:szCs w:val="28"/>
        </w:rPr>
        <w:lastRenderedPageBreak/>
        <w:t>системы. Взаимодействие спроса и предложения приводит к установлению равновесия на денежном рынке и установлению равновесной процентной ставки. Состояние равновесия можно определить как момент, когда предложение денег равно спросу на них.</w:t>
      </w:r>
    </w:p>
    <w:p w:rsidR="009E1A82" w:rsidRPr="009E1A82" w:rsidRDefault="009E1A82" w:rsidP="00DD348B">
      <w:pPr>
        <w:spacing w:after="0" w:line="360" w:lineRule="auto"/>
        <w:ind w:firstLine="709"/>
        <w:jc w:val="center"/>
        <w:rPr>
          <w:rFonts w:ascii="Times New Roman" w:hAnsi="Times New Roman" w:cs="Times New Roman"/>
          <w:sz w:val="28"/>
          <w:szCs w:val="28"/>
        </w:rPr>
      </w:pPr>
      <w:r w:rsidRPr="009E1A82">
        <w:rPr>
          <w:rFonts w:ascii="Times New Roman" w:hAnsi="Times New Roman" w:cs="Times New Roman"/>
          <w:sz w:val="28"/>
          <w:szCs w:val="28"/>
        </w:rPr>
        <w:object w:dxaOrig="1020" w:dyaOrig="279">
          <v:shape id="_x0000_i1031" type="#_x0000_t75" style="width:75.75pt;height:18.75pt" o:ole="" o:allowoverlap="f">
            <v:imagedata r:id="rId25" o:title=""/>
          </v:shape>
          <o:OLEObject Type="Embed" ProgID="Equation.3" ShapeID="_x0000_i1031" DrawAspect="Content" ObjectID="_1511176268" r:id="rId26"/>
        </w:object>
      </w:r>
    </w:p>
    <w:p w:rsidR="009E1A82" w:rsidRPr="009E1A82" w:rsidRDefault="009E1A82" w:rsidP="00DD348B">
      <w:pPr>
        <w:spacing w:after="0" w:line="360" w:lineRule="auto"/>
        <w:ind w:firstLine="709"/>
        <w:jc w:val="both"/>
        <w:rPr>
          <w:rFonts w:ascii="Times New Roman" w:hAnsi="Times New Roman" w:cs="Times New Roman"/>
          <w:sz w:val="28"/>
          <w:szCs w:val="28"/>
        </w:rPr>
      </w:pP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Для того</w:t>
      </w:r>
      <w:proofErr w:type="gramStart"/>
      <w:r w:rsidRPr="009E1A82">
        <w:rPr>
          <w:rFonts w:ascii="Times New Roman" w:hAnsi="Times New Roman" w:cs="Times New Roman"/>
          <w:sz w:val="28"/>
          <w:szCs w:val="28"/>
        </w:rPr>
        <w:t>,</w:t>
      </w:r>
      <w:proofErr w:type="gramEnd"/>
      <w:r w:rsidRPr="009E1A82">
        <w:rPr>
          <w:rFonts w:ascii="Times New Roman" w:hAnsi="Times New Roman" w:cs="Times New Roman"/>
          <w:sz w:val="28"/>
          <w:szCs w:val="28"/>
        </w:rPr>
        <w:t xml:space="preserve"> чтобы представить равновесие на денежном рынке графически, предположим, что предложение денег неизменно (ЦБ проводит жесткую кредитно-денежную политику, стремясь удержать денежную массу на неизменном уровне). Значит, кривая предложения денег </w:t>
      </w:r>
      <w:r w:rsidRPr="009E1A82">
        <w:rPr>
          <w:rFonts w:ascii="Times New Roman" w:hAnsi="Times New Roman" w:cs="Times New Roman"/>
          <w:sz w:val="28"/>
          <w:szCs w:val="28"/>
          <w:lang w:val="en-US"/>
        </w:rPr>
        <w:t>MS</w:t>
      </w:r>
      <w:r w:rsidRPr="009E1A82">
        <w:rPr>
          <w:rFonts w:ascii="Times New Roman" w:hAnsi="Times New Roman" w:cs="Times New Roman"/>
          <w:sz w:val="28"/>
          <w:szCs w:val="28"/>
        </w:rPr>
        <w:t xml:space="preserve"> вертикальна. Кривая спроса на деньги изображена в виде кривой </w:t>
      </w:r>
      <w:proofErr w:type="spellStart"/>
      <w:r w:rsidRPr="009E1A82">
        <w:rPr>
          <w:rFonts w:ascii="Times New Roman" w:hAnsi="Times New Roman" w:cs="Times New Roman"/>
          <w:sz w:val="28"/>
          <w:szCs w:val="28"/>
          <w:lang w:val="en-US"/>
        </w:rPr>
        <w:t>Md</w:t>
      </w:r>
      <w:proofErr w:type="spellEnd"/>
      <w:r w:rsidRPr="009E1A82">
        <w:rPr>
          <w:rFonts w:ascii="Times New Roman" w:hAnsi="Times New Roman" w:cs="Times New Roman"/>
          <w:sz w:val="28"/>
          <w:szCs w:val="28"/>
        </w:rPr>
        <w:t xml:space="preserve">. В точке пересечения </w:t>
      </w:r>
      <w:r w:rsidRPr="009E1A82">
        <w:rPr>
          <w:rFonts w:ascii="Times New Roman" w:hAnsi="Times New Roman" w:cs="Times New Roman"/>
          <w:sz w:val="28"/>
          <w:szCs w:val="28"/>
          <w:lang w:val="en-US"/>
        </w:rPr>
        <w:t>MS</w:t>
      </w:r>
      <w:r w:rsidRPr="009E1A82">
        <w:rPr>
          <w:rFonts w:ascii="Times New Roman" w:hAnsi="Times New Roman" w:cs="Times New Roman"/>
          <w:sz w:val="28"/>
          <w:szCs w:val="28"/>
        </w:rPr>
        <w:t xml:space="preserve"> и </w:t>
      </w:r>
      <w:proofErr w:type="spellStart"/>
      <w:r w:rsidRPr="009E1A82">
        <w:rPr>
          <w:rFonts w:ascii="Times New Roman" w:hAnsi="Times New Roman" w:cs="Times New Roman"/>
          <w:sz w:val="28"/>
          <w:szCs w:val="28"/>
          <w:lang w:val="en-US"/>
        </w:rPr>
        <w:t>Md</w:t>
      </w:r>
      <w:proofErr w:type="spellEnd"/>
      <w:r w:rsidRPr="009E1A82">
        <w:rPr>
          <w:rFonts w:ascii="Times New Roman" w:hAnsi="Times New Roman" w:cs="Times New Roman"/>
          <w:sz w:val="28"/>
          <w:szCs w:val="28"/>
        </w:rPr>
        <w:t xml:space="preserve"> спрос на деньги равен их предложению и образуется равновесная процентная ставка.</w:t>
      </w:r>
    </w:p>
    <w:p w:rsidR="009E1A82" w:rsidRPr="009E1A82" w:rsidRDefault="009E1A82" w:rsidP="00DD348B">
      <w:pPr>
        <w:spacing w:after="0" w:line="360" w:lineRule="auto"/>
        <w:ind w:firstLine="709"/>
        <w:jc w:val="both"/>
        <w:rPr>
          <w:rFonts w:ascii="Times New Roman" w:hAnsi="Times New Roman" w:cs="Times New Roman"/>
          <w:sz w:val="28"/>
          <w:szCs w:val="28"/>
        </w:rPr>
      </w:pPr>
    </w:p>
    <w:p w:rsidR="009E1A82" w:rsidRPr="009E1A82" w:rsidRDefault="00CB73E3" w:rsidP="00DD348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r>
      <w:r>
        <w:rPr>
          <w:rFonts w:ascii="Times New Roman" w:hAnsi="Times New Roman" w:cs="Times New Roman"/>
          <w:bCs/>
          <w:sz w:val="28"/>
          <w:szCs w:val="28"/>
        </w:rPr>
        <w:pict>
          <v:group id="_x0000_s1045" style="width:258.65pt;height:145.75pt;mso-position-horizontal-relative:char;mso-position-vertical-relative:line" coordorigin="3188,1786" coordsize="6383,3605">
            <v:group id="_x0000_s1046" style="position:absolute;left:3188;top:1786;width:6383;height:3574;mso-position-horizontal:center" coordorigin="3186,1786" coordsize="6383,3574">
              <v:group id="_x0000_s1047" style="position:absolute;left:3186;top:1949;width:6383;height:3411;mso-position-horizontal:center" coordorigin="3188,2275" coordsize="6383,3411">
                <v:line id="_x0000_s1048" style="position:absolute;flip:y" from="3739,2438" to="3739,5535">
                  <v:stroke endarrow="block"/>
                </v:line>
                <v:line id="_x0000_s1049" style="position:absolute" from="3548,5306" to="7508,5306">
                  <v:stroke endarrow="block"/>
                </v:line>
                <v:shape id="_x0000_s1050" style="position:absolute;left:4510;top:2597;width:2761;height:2122;rotation:-157323fd;mso-position-horizontal:absolute;mso-position-vertical:absolute" coordsize="3000,3260" path="m,c110,951,220,1902,720,2445v500,543,1880,761,2280,815e" filled="f">
                  <v:path arrowok="t"/>
                </v:shape>
                <v:shape id="_x0000_s1051" type="#_x0000_t75" style="position:absolute;left:4508;top:2438;width:420;height:285" o:preferrelative="f">
                  <v:imagedata r:id="rId27" o:title=""/>
                </v:shape>
                <v:shape id="_x0000_s1052" type="#_x0000_t75" style="position:absolute;left:7028;top:4231;width:420;height:285" o:preferrelative="f">
                  <v:imagedata r:id="rId28" o:title=""/>
                </v:shape>
                <v:shape id="_x0000_s1053" type="#_x0000_t75" style="position:absolute;left:3188;top:2275;width:495;height:315" o:preferrelative="f">
                  <v:imagedata r:id="rId29" o:title=""/>
                </v:shape>
                <v:shape id="_x0000_s1054" type="#_x0000_t75" style="position:absolute;left:7268;top:5372;width:2303;height:314" o:preferrelative="f">
                  <v:imagedata r:id="rId30" o:title=""/>
                </v:shape>
              </v:group>
              <v:line id="_x0000_s1055" style="position:absolute" from="5541,1949" to="5541,4883"/>
              <v:shape id="_x0000_s1056" type="#_x0000_t75" style="position:absolute;left:5541;top:1786;width:420;height:285" o:preferrelative="f">
                <v:imagedata r:id="rId31" o:title=""/>
              </v:shape>
              <v:shape id="_x0000_s1057" type="#_x0000_t75" style="position:absolute;left:5541;top:4557;width:420;height:285" o:preferrelative="f">
                <v:imagedata r:id="rId31" o:title=""/>
              </v:shape>
              <v:shape id="_x0000_s1058" type="#_x0000_t75" style="position:absolute;left:5541;top:3742;width:240;height:255" o:preferrelative="f">
                <v:imagedata r:id="rId32" o:title=""/>
              </v:shape>
              <v:line id="_x0000_s1059" style="position:absolute;flip:x" from="3741,4068" to="5541,4068">
                <v:stroke dashstyle="dash"/>
              </v:line>
              <v:line id="_x0000_s1060" style="position:absolute" from="5541,4883" to="5541,5046"/>
              <v:shape id="_x0000_s1061" type="#_x0000_t75" style="position:absolute;left:3381;top:3905;width:345;height:345" o:preferrelative="f">
                <v:imagedata r:id="rId33" o:title=""/>
              </v:shape>
            </v:group>
            <v:shape id="_x0000_s1062" type="#_x0000_t75" style="position:absolute;left:5301;top:5046;width:435;height:345" o:preferrelative="f">
              <v:imagedata r:id="rId34" o:title=""/>
            </v:shape>
            <w10:wrap type="none"/>
            <w10:anchorlock/>
          </v:group>
          <o:OLEObject Type="Embed" ProgID="Equation.3" ShapeID="_x0000_s1051" DrawAspect="Content" ObjectID="_1511176270" r:id="rId35"/>
          <o:OLEObject Type="Embed" ProgID="Equation.3" ShapeID="_x0000_s1052" DrawAspect="Content" ObjectID="_1511176271" r:id="rId36"/>
          <o:OLEObject Type="Embed" ProgID="Equation.3" ShapeID="_x0000_s1053" DrawAspect="Content" ObjectID="_1511176272" r:id="rId37"/>
          <o:OLEObject Type="Embed" ProgID="Equation.3" ShapeID="_x0000_s1054" DrawAspect="Content" ObjectID="_1511176273" r:id="rId38"/>
          <o:OLEObject Type="Embed" ProgID="Equation.3" ShapeID="_x0000_s1056" DrawAspect="Content" ObjectID="_1511176274" r:id="rId39"/>
          <o:OLEObject Type="Embed" ProgID="Equation.3" ShapeID="_x0000_s1057" DrawAspect="Content" ObjectID="_1511176275" r:id="rId40"/>
          <o:OLEObject Type="Embed" ProgID="Equation.3" ShapeID="_x0000_s1058" DrawAspect="Content" ObjectID="_1511176276" r:id="rId41"/>
          <o:OLEObject Type="Embed" ProgID="Equation.3" ShapeID="_x0000_s1062" DrawAspect="Content" ObjectID="_1511176277" r:id="rId42"/>
        </w:pict>
      </w:r>
    </w:p>
    <w:p w:rsidR="009E1A82" w:rsidRPr="009E1A82" w:rsidRDefault="009E1A82" w:rsidP="00DD348B">
      <w:pPr>
        <w:spacing w:after="0" w:line="360" w:lineRule="auto"/>
        <w:ind w:firstLine="709"/>
        <w:jc w:val="both"/>
        <w:rPr>
          <w:rFonts w:ascii="Times New Roman" w:hAnsi="Times New Roman" w:cs="Times New Roman"/>
          <w:bCs/>
          <w:sz w:val="28"/>
          <w:szCs w:val="28"/>
        </w:rPr>
      </w:pPr>
      <w:r w:rsidRPr="009E1A82">
        <w:rPr>
          <w:rFonts w:ascii="Times New Roman" w:hAnsi="Times New Roman" w:cs="Times New Roman"/>
          <w:bCs/>
          <w:sz w:val="28"/>
          <w:szCs w:val="28"/>
        </w:rPr>
        <w:t xml:space="preserve">Рис. </w:t>
      </w:r>
      <w:r w:rsidR="00AD3FA3">
        <w:rPr>
          <w:rFonts w:ascii="Times New Roman" w:hAnsi="Times New Roman" w:cs="Times New Roman"/>
          <w:bCs/>
          <w:sz w:val="28"/>
          <w:szCs w:val="28"/>
        </w:rPr>
        <w:t>1</w:t>
      </w:r>
      <w:r w:rsidRPr="009E1A82">
        <w:rPr>
          <w:rFonts w:ascii="Times New Roman" w:hAnsi="Times New Roman" w:cs="Times New Roman"/>
          <w:bCs/>
          <w:sz w:val="28"/>
          <w:szCs w:val="28"/>
        </w:rPr>
        <w:t xml:space="preserve"> - Равновесие на денежном рынке</w:t>
      </w:r>
    </w:p>
    <w:p w:rsidR="009E1A82" w:rsidRPr="009E1A82" w:rsidRDefault="009E1A82" w:rsidP="00DD348B">
      <w:pPr>
        <w:spacing w:after="0" w:line="360" w:lineRule="auto"/>
        <w:ind w:firstLine="709"/>
        <w:jc w:val="both"/>
        <w:rPr>
          <w:rFonts w:ascii="Times New Roman" w:hAnsi="Times New Roman" w:cs="Times New Roman"/>
          <w:sz w:val="28"/>
          <w:szCs w:val="28"/>
        </w:rPr>
      </w:pP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Равновесие на денежном рынке устанавливается только на краткий промежуток времени. Большую часть времени функционирование денежного рынка сопровождается колебаниями спроса и предложения, следовательно, изменяется и процентная ставка.</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 xml:space="preserve">В современных условиях большое влияние на равновесие денежного рынка и уровень равновесной ставки оказывает Центральный банк. Так как денежный рынок функционирует на основе кредитной системы. Кредитная </w:t>
      </w:r>
      <w:r w:rsidRPr="009E1A82">
        <w:rPr>
          <w:rFonts w:ascii="Times New Roman" w:hAnsi="Times New Roman" w:cs="Times New Roman"/>
          <w:sz w:val="28"/>
          <w:szCs w:val="28"/>
        </w:rPr>
        <w:lastRenderedPageBreak/>
        <w:t>система включает в себя совокупность кредитных отношений, форм и методов кредитования, совокупность кредитных институтов, способных мобилизовать временно свободные денежные средства, превратить их в кредиты и, в конечном счете — в инвестиции. Банки составляют ядро кредитной системы. А Центральный банк осуществляет регулирование деятельности коммерческих банков и специализированных кредитно-финансовых учреждений. Данное регулирование осуществляется в целях осуществления стабильного денежного обращения для обеспечения устойчивого темпа роста экономики. Основными функциями центрального банка являются:</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1. денежная эмиссия;</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 xml:space="preserve">2. </w:t>
      </w:r>
      <w:proofErr w:type="gramStart"/>
      <w:r w:rsidRPr="009E1A82">
        <w:rPr>
          <w:rFonts w:ascii="Times New Roman" w:hAnsi="Times New Roman" w:cs="Times New Roman"/>
          <w:sz w:val="28"/>
          <w:szCs w:val="28"/>
        </w:rPr>
        <w:t>контроль за</w:t>
      </w:r>
      <w:proofErr w:type="gramEnd"/>
      <w:r w:rsidRPr="009E1A82">
        <w:rPr>
          <w:rFonts w:ascii="Times New Roman" w:hAnsi="Times New Roman" w:cs="Times New Roman"/>
          <w:sz w:val="28"/>
          <w:szCs w:val="28"/>
        </w:rPr>
        <w:t xml:space="preserve"> денежным обращением в стране;</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 xml:space="preserve">3. </w:t>
      </w:r>
      <w:proofErr w:type="gramStart"/>
      <w:r w:rsidRPr="009E1A82">
        <w:rPr>
          <w:rFonts w:ascii="Times New Roman" w:hAnsi="Times New Roman" w:cs="Times New Roman"/>
          <w:sz w:val="28"/>
          <w:szCs w:val="28"/>
        </w:rPr>
        <w:t>контроль за</w:t>
      </w:r>
      <w:proofErr w:type="gramEnd"/>
      <w:r w:rsidRPr="009E1A82">
        <w:rPr>
          <w:rFonts w:ascii="Times New Roman" w:hAnsi="Times New Roman" w:cs="Times New Roman"/>
          <w:sz w:val="28"/>
          <w:szCs w:val="28"/>
        </w:rPr>
        <w:t xml:space="preserve"> деятельностью коммерческих банков и помощь в их работе.</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 xml:space="preserve">Для осуществления </w:t>
      </w:r>
      <w:proofErr w:type="gramStart"/>
      <w:r w:rsidRPr="009E1A82">
        <w:rPr>
          <w:rFonts w:ascii="Times New Roman" w:hAnsi="Times New Roman" w:cs="Times New Roman"/>
          <w:sz w:val="28"/>
          <w:szCs w:val="28"/>
        </w:rPr>
        <w:t>контроля за</w:t>
      </w:r>
      <w:proofErr w:type="gramEnd"/>
      <w:r w:rsidRPr="009E1A82">
        <w:rPr>
          <w:rFonts w:ascii="Times New Roman" w:hAnsi="Times New Roman" w:cs="Times New Roman"/>
          <w:sz w:val="28"/>
          <w:szCs w:val="28"/>
        </w:rPr>
        <w:t xml:space="preserve"> состоянием денежного рынка и его влияния на развитие национальной экономики Центральный банк от имени правительства проводит кредитно-денежную политику. Центральный банк имеет свои особые методы воздействия на ситуацию на денежном рынке. К основным инструментам кредитно-денежной политики относятся:</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1. операции на открытом рынке;</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2. изменение учетной ставки (дисконтная политика);</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3. изменение нормы обязательных резервов.</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Кроме вышеперечисленных методов Центральный банк может использовать прямые методы влияния на денежную массу. К таким методам относятся:</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1. ограничение размеров кредитования;</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2. ограничение уровня банковского процента;</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3. запреты на осуществление банковских операций;</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t xml:space="preserve">4. валютные интервенции в целью регулирования валютного курса (купля-продажа иностранной валюты за </w:t>
      </w:r>
      <w:proofErr w:type="gramStart"/>
      <w:r w:rsidRPr="009E1A82">
        <w:rPr>
          <w:rFonts w:ascii="Times New Roman" w:hAnsi="Times New Roman" w:cs="Times New Roman"/>
          <w:sz w:val="28"/>
          <w:szCs w:val="28"/>
        </w:rPr>
        <w:t>национальную</w:t>
      </w:r>
      <w:proofErr w:type="gramEnd"/>
      <w:r w:rsidRPr="009E1A82">
        <w:rPr>
          <w:rFonts w:ascii="Times New Roman" w:hAnsi="Times New Roman" w:cs="Times New Roman"/>
          <w:sz w:val="28"/>
          <w:szCs w:val="28"/>
        </w:rPr>
        <w:t>).</w:t>
      </w:r>
    </w:p>
    <w:p w:rsidR="009E1A82" w:rsidRPr="009E1A82" w:rsidRDefault="009E1A82" w:rsidP="00DD348B">
      <w:pPr>
        <w:spacing w:after="0" w:line="360" w:lineRule="auto"/>
        <w:ind w:firstLine="709"/>
        <w:jc w:val="both"/>
        <w:rPr>
          <w:rFonts w:ascii="Times New Roman" w:hAnsi="Times New Roman" w:cs="Times New Roman"/>
          <w:sz w:val="28"/>
          <w:szCs w:val="28"/>
        </w:rPr>
      </w:pPr>
      <w:r w:rsidRPr="009E1A82">
        <w:rPr>
          <w:rFonts w:ascii="Times New Roman" w:hAnsi="Times New Roman" w:cs="Times New Roman"/>
          <w:sz w:val="28"/>
          <w:szCs w:val="28"/>
        </w:rPr>
        <w:lastRenderedPageBreak/>
        <w:t>Таким образом, на денежном рынке происходит взаимодействие спроса и предложения. Под их влиянием формируется равновесная процентная ставка. Также, значительную роль в установлении уровня равновесной процентной ставки играет Центральный банк, использующий прямые и косвенные меры регулирования денежной массы.</w:t>
      </w:r>
    </w:p>
    <w:p w:rsidR="00D36835" w:rsidRDefault="00D36835" w:rsidP="00DD348B">
      <w:pPr>
        <w:spacing w:after="0" w:line="360" w:lineRule="auto"/>
        <w:ind w:firstLine="709"/>
        <w:jc w:val="both"/>
        <w:rPr>
          <w:rFonts w:ascii="Times New Roman" w:hAnsi="Times New Roman" w:cs="Times New Roman"/>
          <w:sz w:val="28"/>
          <w:szCs w:val="28"/>
        </w:rPr>
      </w:pPr>
    </w:p>
    <w:p w:rsidR="00AD3FA3" w:rsidRDefault="00AD3FA3" w:rsidP="00DD348B">
      <w:pPr>
        <w:spacing w:after="0" w:line="360" w:lineRule="auto"/>
        <w:ind w:firstLine="709"/>
        <w:jc w:val="both"/>
        <w:rPr>
          <w:rFonts w:ascii="Times New Roman" w:hAnsi="Times New Roman" w:cs="Times New Roman"/>
          <w:sz w:val="28"/>
          <w:szCs w:val="28"/>
        </w:rPr>
      </w:pPr>
    </w:p>
    <w:p w:rsidR="00AD3FA3" w:rsidRDefault="00AD3FA3"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AD3FA3" w:rsidRDefault="00AD3FA3" w:rsidP="00DD348B">
      <w:pPr>
        <w:spacing w:after="0" w:line="360" w:lineRule="auto"/>
        <w:ind w:firstLine="709"/>
        <w:jc w:val="both"/>
        <w:rPr>
          <w:rFonts w:ascii="Times New Roman" w:hAnsi="Times New Roman" w:cs="Times New Roman"/>
          <w:sz w:val="28"/>
          <w:szCs w:val="28"/>
        </w:rPr>
      </w:pPr>
    </w:p>
    <w:p w:rsidR="00DD348B" w:rsidRDefault="00DD348B" w:rsidP="00DD348B">
      <w:pPr>
        <w:spacing w:after="0" w:line="360" w:lineRule="auto"/>
        <w:ind w:firstLine="709"/>
        <w:jc w:val="both"/>
        <w:rPr>
          <w:rFonts w:ascii="Times New Roman" w:hAnsi="Times New Roman" w:cs="Times New Roman"/>
          <w:sz w:val="28"/>
          <w:szCs w:val="28"/>
        </w:rPr>
      </w:pPr>
    </w:p>
    <w:p w:rsidR="00DD348B" w:rsidRDefault="00DD348B" w:rsidP="00DD348B">
      <w:pPr>
        <w:spacing w:after="0" w:line="360" w:lineRule="auto"/>
        <w:ind w:firstLine="709"/>
        <w:jc w:val="both"/>
        <w:rPr>
          <w:rFonts w:ascii="Times New Roman" w:hAnsi="Times New Roman" w:cs="Times New Roman"/>
          <w:sz w:val="28"/>
          <w:szCs w:val="28"/>
        </w:rPr>
      </w:pPr>
    </w:p>
    <w:p w:rsidR="00DD348B" w:rsidRDefault="00DD348B" w:rsidP="00DD348B">
      <w:pPr>
        <w:spacing w:after="0" w:line="360" w:lineRule="auto"/>
        <w:ind w:firstLine="709"/>
        <w:jc w:val="both"/>
        <w:rPr>
          <w:rFonts w:ascii="Times New Roman" w:hAnsi="Times New Roman" w:cs="Times New Roman"/>
          <w:sz w:val="28"/>
          <w:szCs w:val="28"/>
        </w:rPr>
      </w:pPr>
    </w:p>
    <w:p w:rsidR="00DD348B" w:rsidRDefault="00DD348B" w:rsidP="00DD348B">
      <w:pPr>
        <w:spacing w:after="0" w:line="360" w:lineRule="auto"/>
        <w:ind w:firstLine="709"/>
        <w:jc w:val="both"/>
        <w:rPr>
          <w:rFonts w:ascii="Times New Roman" w:hAnsi="Times New Roman" w:cs="Times New Roman"/>
          <w:sz w:val="28"/>
          <w:szCs w:val="28"/>
        </w:rPr>
      </w:pPr>
    </w:p>
    <w:p w:rsidR="00DD348B" w:rsidRDefault="00DD348B" w:rsidP="00DD348B">
      <w:pPr>
        <w:spacing w:after="0" w:line="360" w:lineRule="auto"/>
        <w:ind w:firstLine="709"/>
        <w:jc w:val="both"/>
        <w:rPr>
          <w:rFonts w:ascii="Times New Roman" w:hAnsi="Times New Roman" w:cs="Times New Roman"/>
          <w:sz w:val="28"/>
          <w:szCs w:val="28"/>
        </w:rPr>
      </w:pPr>
    </w:p>
    <w:p w:rsidR="00DD348B" w:rsidRDefault="00DD348B" w:rsidP="00DD348B">
      <w:pPr>
        <w:spacing w:after="0" w:line="360" w:lineRule="auto"/>
        <w:ind w:firstLine="709"/>
        <w:jc w:val="both"/>
        <w:rPr>
          <w:rFonts w:ascii="Times New Roman" w:hAnsi="Times New Roman" w:cs="Times New Roman"/>
          <w:sz w:val="28"/>
          <w:szCs w:val="28"/>
        </w:rPr>
      </w:pPr>
    </w:p>
    <w:p w:rsidR="00DD348B" w:rsidRDefault="00DD348B" w:rsidP="00DD348B">
      <w:pPr>
        <w:spacing w:after="0" w:line="360" w:lineRule="auto"/>
        <w:ind w:firstLine="709"/>
        <w:jc w:val="both"/>
        <w:rPr>
          <w:rFonts w:ascii="Times New Roman" w:hAnsi="Times New Roman" w:cs="Times New Roman"/>
          <w:sz w:val="28"/>
          <w:szCs w:val="28"/>
        </w:rPr>
      </w:pPr>
    </w:p>
    <w:p w:rsidR="00DD348B" w:rsidRDefault="00DD348B" w:rsidP="00DD348B">
      <w:pPr>
        <w:spacing w:after="0" w:line="360" w:lineRule="auto"/>
        <w:ind w:firstLine="709"/>
        <w:jc w:val="both"/>
        <w:rPr>
          <w:rFonts w:ascii="Times New Roman" w:hAnsi="Times New Roman" w:cs="Times New Roman"/>
          <w:sz w:val="28"/>
          <w:szCs w:val="28"/>
        </w:rPr>
      </w:pPr>
    </w:p>
    <w:p w:rsidR="00AD3FA3" w:rsidRPr="00D36835" w:rsidRDefault="00AD3FA3" w:rsidP="00DD348B">
      <w:pPr>
        <w:spacing w:after="0" w:line="360" w:lineRule="auto"/>
        <w:ind w:firstLine="709"/>
        <w:jc w:val="both"/>
        <w:rPr>
          <w:rFonts w:ascii="Times New Roman" w:hAnsi="Times New Roman" w:cs="Times New Roman"/>
          <w:sz w:val="28"/>
          <w:szCs w:val="28"/>
        </w:rPr>
      </w:pPr>
    </w:p>
    <w:p w:rsidR="00D36835" w:rsidRPr="00837492" w:rsidRDefault="00837492" w:rsidP="00DD348B">
      <w:pPr>
        <w:spacing w:after="0" w:line="360" w:lineRule="auto"/>
        <w:ind w:firstLine="709"/>
        <w:jc w:val="both"/>
        <w:rPr>
          <w:rFonts w:ascii="Times New Roman" w:hAnsi="Times New Roman" w:cs="Times New Roman"/>
          <w:b/>
          <w:sz w:val="28"/>
          <w:szCs w:val="28"/>
        </w:rPr>
      </w:pPr>
      <w:r w:rsidRPr="00837492">
        <w:rPr>
          <w:rFonts w:ascii="Times New Roman" w:hAnsi="Times New Roman" w:cs="Times New Roman"/>
          <w:b/>
          <w:sz w:val="28"/>
          <w:szCs w:val="28"/>
        </w:rPr>
        <w:lastRenderedPageBreak/>
        <w:t>5.</w:t>
      </w:r>
      <w:r w:rsidRPr="00837492">
        <w:rPr>
          <w:rFonts w:ascii="Times New Roman" w:hAnsi="Times New Roman" w:cs="Times New Roman"/>
          <w:b/>
          <w:sz w:val="28"/>
          <w:szCs w:val="28"/>
        </w:rPr>
        <w:tab/>
      </w:r>
      <w:r w:rsidR="00DD348B" w:rsidRPr="00DD348B">
        <w:rPr>
          <w:rFonts w:ascii="Times New Roman" w:hAnsi="Times New Roman" w:cs="Times New Roman"/>
          <w:b/>
          <w:sz w:val="28"/>
          <w:szCs w:val="28"/>
        </w:rPr>
        <w:t>Особенности  денежной системы в  России</w:t>
      </w:r>
    </w:p>
    <w:p w:rsidR="00AD3FA3" w:rsidRDefault="00AD3FA3" w:rsidP="00DD348B">
      <w:pPr>
        <w:spacing w:after="0" w:line="360" w:lineRule="auto"/>
        <w:ind w:firstLine="709"/>
        <w:jc w:val="both"/>
        <w:rPr>
          <w:rFonts w:ascii="Times New Roman" w:hAnsi="Times New Roman" w:cs="Times New Roman"/>
          <w:sz w:val="28"/>
          <w:szCs w:val="28"/>
        </w:rPr>
      </w:pPr>
    </w:p>
    <w:p w:rsidR="00D36835" w:rsidRPr="00E259D0"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Участниками денежного рынка являются банки, небанков</w:t>
      </w:r>
      <w:r w:rsidR="00AD3FA3">
        <w:rPr>
          <w:rFonts w:ascii="Times New Roman" w:hAnsi="Times New Roman" w:cs="Times New Roman"/>
          <w:sz w:val="28"/>
          <w:szCs w:val="28"/>
        </w:rPr>
        <w:t xml:space="preserve">ские финансовые организации, их </w:t>
      </w:r>
      <w:r w:rsidRPr="002D4572">
        <w:rPr>
          <w:rFonts w:ascii="Times New Roman" w:hAnsi="Times New Roman" w:cs="Times New Roman"/>
          <w:sz w:val="28"/>
          <w:szCs w:val="28"/>
        </w:rPr>
        <w:t>клиенты (в т. ч. нерезиденты). Существенную роль на денежном рынке играет Банк России,</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использующий данный рынок для управления ликвидностью банковского сектора. </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 xml:space="preserve">По итогам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квартала 2014 года воздействие </w:t>
      </w:r>
      <w:r w:rsidR="00AD3FA3">
        <w:rPr>
          <w:rFonts w:ascii="Times New Roman" w:hAnsi="Times New Roman" w:cs="Times New Roman"/>
          <w:sz w:val="28"/>
          <w:szCs w:val="28"/>
        </w:rPr>
        <w:t xml:space="preserve">автономных факторов ликвидности </w:t>
      </w:r>
      <w:r w:rsidRPr="002D4572">
        <w:rPr>
          <w:rFonts w:ascii="Times New Roman" w:hAnsi="Times New Roman" w:cs="Times New Roman"/>
          <w:sz w:val="28"/>
          <w:szCs w:val="28"/>
        </w:rPr>
        <w:t>на денежный рынок было практически нейтральным преимущественно в силу изменения</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направленности и объемов операций Банка России на внутреннем валютном рынке (Банк</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России продавал и покупал иностранную валюту), в результате чистое сальдо автономных</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потоков составило +41 </w:t>
      </w:r>
      <w:proofErr w:type="gramStart"/>
      <w:r w:rsidRPr="002D4572">
        <w:rPr>
          <w:rFonts w:ascii="Times New Roman" w:hAnsi="Times New Roman" w:cs="Times New Roman"/>
          <w:sz w:val="28"/>
          <w:szCs w:val="28"/>
        </w:rPr>
        <w:t>млрд</w:t>
      </w:r>
      <w:proofErr w:type="gramEnd"/>
      <w:r w:rsidRPr="002D4572">
        <w:rPr>
          <w:rFonts w:ascii="Times New Roman" w:hAnsi="Times New Roman" w:cs="Times New Roman"/>
          <w:sz w:val="28"/>
          <w:szCs w:val="28"/>
        </w:rPr>
        <w:t xml:space="preserve"> руб. во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квартале против −1,1 трлн руб. в </w:t>
      </w:r>
      <w:r w:rsidRPr="002D4572">
        <w:rPr>
          <w:rFonts w:ascii="Times New Roman" w:hAnsi="Times New Roman" w:cs="Times New Roman"/>
          <w:sz w:val="28"/>
          <w:szCs w:val="28"/>
          <w:lang w:val="en-US"/>
        </w:rPr>
        <w:t>I</w:t>
      </w:r>
      <w:r w:rsidRPr="002D4572">
        <w:rPr>
          <w:rFonts w:ascii="Times New Roman" w:hAnsi="Times New Roman" w:cs="Times New Roman"/>
          <w:sz w:val="28"/>
          <w:szCs w:val="28"/>
        </w:rPr>
        <w:t xml:space="preserve"> квартале. При этом</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в структуре рефинансирования банковского сектора произошли значительные изменения.</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Объем задолженности кредитных организаций по кре</w:t>
      </w:r>
      <w:r w:rsidR="00AD3FA3">
        <w:rPr>
          <w:rFonts w:ascii="Times New Roman" w:hAnsi="Times New Roman" w:cs="Times New Roman"/>
          <w:sz w:val="28"/>
          <w:szCs w:val="28"/>
        </w:rPr>
        <w:t xml:space="preserve">дитам, обеспеченным нерыночными </w:t>
      </w:r>
      <w:r w:rsidRPr="002D4572">
        <w:rPr>
          <w:rFonts w:ascii="Times New Roman" w:hAnsi="Times New Roman" w:cs="Times New Roman"/>
          <w:sz w:val="28"/>
          <w:szCs w:val="28"/>
        </w:rPr>
        <w:t>активами и поручительствами, значительно возрос, а объем задолженности по операциям</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РЕПО, напротив, демонстрировал тенденцию к снижению. По итогам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квартала 2014 года</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утилизация рыночных активов существенно снизилась (с 63% на начало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квартала до 53%</w:t>
      </w:r>
      <w:r w:rsidR="00AD3FA3">
        <w:rPr>
          <w:rFonts w:ascii="Times New Roman" w:hAnsi="Times New Roman" w:cs="Times New Roman"/>
          <w:sz w:val="28"/>
          <w:szCs w:val="28"/>
        </w:rPr>
        <w:t xml:space="preserve"> </w:t>
      </w:r>
      <w:proofErr w:type="gramStart"/>
      <w:r w:rsidRPr="002D4572">
        <w:rPr>
          <w:rFonts w:ascii="Times New Roman" w:hAnsi="Times New Roman" w:cs="Times New Roman"/>
          <w:sz w:val="28"/>
          <w:szCs w:val="28"/>
        </w:rPr>
        <w:t>на конец</w:t>
      </w:r>
      <w:proofErr w:type="gramEnd"/>
      <w:r w:rsidRPr="002D4572">
        <w:rPr>
          <w:rFonts w:ascii="Times New Roman" w:hAnsi="Times New Roman" w:cs="Times New Roman"/>
          <w:sz w:val="28"/>
          <w:szCs w:val="28"/>
        </w:rPr>
        <w:t xml:space="preserve">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квартала), что позволило высвободить обеспечение для </w:t>
      </w:r>
      <w:proofErr w:type="spellStart"/>
      <w:r w:rsidRPr="002D4572">
        <w:rPr>
          <w:rFonts w:ascii="Times New Roman" w:hAnsi="Times New Roman" w:cs="Times New Roman"/>
          <w:sz w:val="28"/>
          <w:szCs w:val="28"/>
        </w:rPr>
        <w:t>междилерских</w:t>
      </w:r>
      <w:proofErr w:type="spellEnd"/>
      <w:r w:rsidRPr="002D4572">
        <w:rPr>
          <w:rFonts w:ascii="Times New Roman" w:hAnsi="Times New Roman" w:cs="Times New Roman"/>
          <w:sz w:val="28"/>
          <w:szCs w:val="28"/>
        </w:rPr>
        <w:t xml:space="preserve"> операций и</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сократить риски дефицита рыночного обеспечения.</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 xml:space="preserve"> Процентные ставки находились внутри процентного</w:t>
      </w:r>
      <w:r w:rsidR="00AD3FA3">
        <w:rPr>
          <w:rFonts w:ascii="Times New Roman" w:hAnsi="Times New Roman" w:cs="Times New Roman"/>
          <w:sz w:val="28"/>
          <w:szCs w:val="28"/>
        </w:rPr>
        <w:t xml:space="preserve"> коридора Банка России. В целом </w:t>
      </w:r>
      <w:r w:rsidRPr="002D4572">
        <w:rPr>
          <w:rFonts w:ascii="Times New Roman" w:hAnsi="Times New Roman" w:cs="Times New Roman"/>
          <w:sz w:val="28"/>
          <w:szCs w:val="28"/>
        </w:rPr>
        <w:t>существенных рисков неисполнений обязательств не наблюдалось, и ситуация на денежном</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рынке оставалась стабильной. </w:t>
      </w:r>
      <w:r w:rsidR="00AD3FA3">
        <w:rPr>
          <w:rFonts w:ascii="Times New Roman" w:hAnsi="Times New Roman" w:cs="Times New Roman"/>
          <w:sz w:val="28"/>
          <w:szCs w:val="28"/>
        </w:rPr>
        <w:t xml:space="preserve"> Таким образом, тенденция </w:t>
      </w:r>
      <w:r w:rsidRPr="002D4572">
        <w:rPr>
          <w:rFonts w:ascii="Times New Roman" w:hAnsi="Times New Roman" w:cs="Times New Roman"/>
          <w:sz w:val="28"/>
          <w:szCs w:val="28"/>
        </w:rPr>
        <w:t>последних лет по повышению объемов рефинансирования банковского сектора не является</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фактором, сдерживающим активность на денежном рынке.</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 xml:space="preserve"> Объемы открытых позиций на биржевом рынке </w:t>
      </w:r>
      <w:proofErr w:type="spellStart"/>
      <w:r w:rsidRPr="002D4572">
        <w:rPr>
          <w:rFonts w:ascii="Times New Roman" w:hAnsi="Times New Roman" w:cs="Times New Roman"/>
          <w:sz w:val="28"/>
          <w:szCs w:val="28"/>
        </w:rPr>
        <w:t>междилерского</w:t>
      </w:r>
      <w:proofErr w:type="spellEnd"/>
      <w:r w:rsidRPr="002D4572">
        <w:rPr>
          <w:rFonts w:ascii="Times New Roman" w:hAnsi="Times New Roman" w:cs="Times New Roman"/>
          <w:sz w:val="28"/>
          <w:szCs w:val="28"/>
        </w:rPr>
        <w:t xml:space="preserve"> РЕПО в конце </w:t>
      </w:r>
      <w:r w:rsidRPr="002D4572">
        <w:rPr>
          <w:rFonts w:ascii="Times New Roman" w:hAnsi="Times New Roman" w:cs="Times New Roman"/>
          <w:sz w:val="28"/>
          <w:szCs w:val="28"/>
          <w:lang w:val="en-US"/>
        </w:rPr>
        <w:t>II</w:t>
      </w:r>
      <w:r w:rsidR="00AD3FA3">
        <w:rPr>
          <w:rFonts w:ascii="Times New Roman" w:hAnsi="Times New Roman" w:cs="Times New Roman"/>
          <w:sz w:val="28"/>
          <w:szCs w:val="28"/>
        </w:rPr>
        <w:t xml:space="preserve"> квартала </w:t>
      </w:r>
      <w:r w:rsidRPr="002D4572">
        <w:rPr>
          <w:rFonts w:ascii="Times New Roman" w:hAnsi="Times New Roman" w:cs="Times New Roman"/>
          <w:sz w:val="28"/>
          <w:szCs w:val="28"/>
        </w:rPr>
        <w:t>2014 года практически полностью восстановились после значительного сокращения</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в </w:t>
      </w:r>
      <w:r w:rsidRPr="002D4572">
        <w:rPr>
          <w:rFonts w:ascii="Times New Roman" w:hAnsi="Times New Roman" w:cs="Times New Roman"/>
          <w:sz w:val="28"/>
          <w:szCs w:val="28"/>
          <w:lang w:val="en-US"/>
        </w:rPr>
        <w:t>I</w:t>
      </w:r>
      <w:r w:rsidRPr="002D4572">
        <w:rPr>
          <w:rFonts w:ascii="Times New Roman" w:hAnsi="Times New Roman" w:cs="Times New Roman"/>
          <w:sz w:val="28"/>
          <w:szCs w:val="28"/>
        </w:rPr>
        <w:t xml:space="preserve"> квартале 2014 года. Восстановление объемов </w:t>
      </w:r>
      <w:r w:rsidRPr="002D4572">
        <w:rPr>
          <w:rFonts w:ascii="Times New Roman" w:hAnsi="Times New Roman" w:cs="Times New Roman"/>
          <w:sz w:val="28"/>
          <w:szCs w:val="28"/>
        </w:rPr>
        <w:lastRenderedPageBreak/>
        <w:t>рынка происходило преимущественно</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за счет роста объема операций по предоставлению сре</w:t>
      </w:r>
      <w:r w:rsidR="00AD3FA3">
        <w:rPr>
          <w:rFonts w:ascii="Times New Roman" w:hAnsi="Times New Roman" w:cs="Times New Roman"/>
          <w:sz w:val="28"/>
          <w:szCs w:val="28"/>
        </w:rPr>
        <w:t xml:space="preserve">дств со стороны банков клиентам </w:t>
      </w:r>
      <w:r w:rsidRPr="002D4572">
        <w:rPr>
          <w:rFonts w:ascii="Times New Roman" w:hAnsi="Times New Roman" w:cs="Times New Roman"/>
          <w:sz w:val="28"/>
          <w:szCs w:val="28"/>
        </w:rPr>
        <w:t>нерезидентам, причем для сокращения рисков по указанным операциям банки все чаще</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предпочитали заключать сделки через центрального контрагента.</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После пиковых значений объемов операций на ры</w:t>
      </w:r>
      <w:r w:rsidR="00AD3FA3">
        <w:rPr>
          <w:rFonts w:ascii="Times New Roman" w:hAnsi="Times New Roman" w:cs="Times New Roman"/>
          <w:sz w:val="28"/>
          <w:szCs w:val="28"/>
        </w:rPr>
        <w:t xml:space="preserve">нке СВОП, наблюдавшихся в конце </w:t>
      </w:r>
      <w:r w:rsidRPr="002D4572">
        <w:rPr>
          <w:rFonts w:ascii="Times New Roman" w:hAnsi="Times New Roman" w:cs="Times New Roman"/>
          <w:sz w:val="28"/>
          <w:szCs w:val="28"/>
          <w:lang w:val="en-US"/>
        </w:rPr>
        <w:t>I</w:t>
      </w:r>
      <w:r w:rsidRPr="002D4572">
        <w:rPr>
          <w:rFonts w:ascii="Times New Roman" w:hAnsi="Times New Roman" w:cs="Times New Roman"/>
          <w:sz w:val="28"/>
          <w:szCs w:val="28"/>
        </w:rPr>
        <w:t xml:space="preserve"> квартала 2014 года, во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квартале произошла нормализация ситуации: объемы рынка СВОП</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вернулись на исторически устойчивый уровень ― около 60% денежного рынка. </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На рынке МБК сохраняется стагнация трансграничного се</w:t>
      </w:r>
      <w:r w:rsidR="00AD3FA3">
        <w:rPr>
          <w:rFonts w:ascii="Times New Roman" w:hAnsi="Times New Roman" w:cs="Times New Roman"/>
          <w:sz w:val="28"/>
          <w:szCs w:val="28"/>
        </w:rPr>
        <w:t xml:space="preserve">гмента. После начала обострения </w:t>
      </w:r>
      <w:r w:rsidRPr="002D4572">
        <w:rPr>
          <w:rFonts w:ascii="Times New Roman" w:hAnsi="Times New Roman" w:cs="Times New Roman"/>
          <w:sz w:val="28"/>
          <w:szCs w:val="28"/>
        </w:rPr>
        <w:t>геополитической ситуации в марте 2014 год</w:t>
      </w:r>
      <w:r w:rsidR="00AD3FA3">
        <w:rPr>
          <w:rFonts w:ascii="Times New Roman" w:hAnsi="Times New Roman" w:cs="Times New Roman"/>
          <w:sz w:val="28"/>
          <w:szCs w:val="28"/>
        </w:rPr>
        <w:t xml:space="preserve">а произошло значительное сжатие </w:t>
      </w:r>
      <w:r w:rsidRPr="002D4572">
        <w:rPr>
          <w:rFonts w:ascii="Times New Roman" w:hAnsi="Times New Roman" w:cs="Times New Roman"/>
          <w:sz w:val="28"/>
          <w:szCs w:val="28"/>
        </w:rPr>
        <w:t xml:space="preserve">трансграничного рынка МБК, в том числе в иностранной валюте (с 1,4 до 0,9 </w:t>
      </w:r>
      <w:proofErr w:type="gramStart"/>
      <w:r w:rsidRPr="002D4572">
        <w:rPr>
          <w:rFonts w:ascii="Times New Roman" w:hAnsi="Times New Roman" w:cs="Times New Roman"/>
          <w:sz w:val="28"/>
          <w:szCs w:val="28"/>
        </w:rPr>
        <w:t>трлн</w:t>
      </w:r>
      <w:proofErr w:type="gramEnd"/>
      <w:r w:rsidRPr="002D4572">
        <w:rPr>
          <w:rFonts w:ascii="Times New Roman" w:hAnsi="Times New Roman" w:cs="Times New Roman"/>
          <w:sz w:val="28"/>
          <w:szCs w:val="28"/>
        </w:rPr>
        <w:t xml:space="preserve"> руб.).</w:t>
      </w:r>
    </w:p>
    <w:p w:rsidR="00AD3FA3"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 xml:space="preserve">Во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квартале 2014 года возобновился приток иностранных вл</w:t>
      </w:r>
      <w:r w:rsidR="00AD3FA3">
        <w:rPr>
          <w:rFonts w:ascii="Times New Roman" w:hAnsi="Times New Roman" w:cs="Times New Roman"/>
          <w:sz w:val="28"/>
          <w:szCs w:val="28"/>
        </w:rPr>
        <w:t xml:space="preserve">ожений на рынок ОФЗ. </w:t>
      </w:r>
      <w:r w:rsidRPr="002D4572">
        <w:rPr>
          <w:rFonts w:ascii="Times New Roman" w:hAnsi="Times New Roman" w:cs="Times New Roman"/>
          <w:sz w:val="28"/>
          <w:szCs w:val="28"/>
        </w:rPr>
        <w:t xml:space="preserve">На 1 июня объем вложений составил 905 </w:t>
      </w:r>
      <w:proofErr w:type="gramStart"/>
      <w:r w:rsidRPr="002D4572">
        <w:rPr>
          <w:rFonts w:ascii="Times New Roman" w:hAnsi="Times New Roman" w:cs="Times New Roman"/>
          <w:sz w:val="28"/>
          <w:szCs w:val="28"/>
        </w:rPr>
        <w:t>млрд</w:t>
      </w:r>
      <w:proofErr w:type="gramEnd"/>
      <w:r w:rsidRPr="002D4572">
        <w:rPr>
          <w:rFonts w:ascii="Times New Roman" w:hAnsi="Times New Roman" w:cs="Times New Roman"/>
          <w:sz w:val="28"/>
          <w:szCs w:val="28"/>
        </w:rPr>
        <w:t xml:space="preserve"> руб., что на 90 млрд руб. больше, чем в начале</w:t>
      </w:r>
      <w:r w:rsidR="00AD3FA3">
        <w:rPr>
          <w:rFonts w:ascii="Times New Roman" w:hAnsi="Times New Roman" w:cs="Times New Roman"/>
          <w:sz w:val="28"/>
          <w:szCs w:val="28"/>
        </w:rPr>
        <w:t xml:space="preserve">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квартала 2014 года. В то же время либерализация рынка корпоративных облигаций</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с начала 2014 года не </w:t>
      </w:r>
      <w:proofErr w:type="gramStart"/>
      <w:r w:rsidRPr="002D4572">
        <w:rPr>
          <w:rFonts w:ascii="Times New Roman" w:hAnsi="Times New Roman" w:cs="Times New Roman"/>
          <w:sz w:val="28"/>
          <w:szCs w:val="28"/>
        </w:rPr>
        <w:t>сказалась на объемах вложений нерезидентов в данный сегмент</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российского рынка ― их доля находится</w:t>
      </w:r>
      <w:proofErr w:type="gramEnd"/>
      <w:r w:rsidRPr="002D4572">
        <w:rPr>
          <w:rFonts w:ascii="Times New Roman" w:hAnsi="Times New Roman" w:cs="Times New Roman"/>
          <w:sz w:val="28"/>
          <w:szCs w:val="28"/>
        </w:rPr>
        <w:t xml:space="preserve"> на уровне около 1%. Как следствие, рынок</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корпоративных облигаций характеризовался большей волатильностью индекса доходности</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в 2012 году ― первой пол</w:t>
      </w:r>
      <w:r w:rsidR="00AD3FA3">
        <w:rPr>
          <w:rFonts w:ascii="Times New Roman" w:hAnsi="Times New Roman" w:cs="Times New Roman"/>
          <w:sz w:val="28"/>
          <w:szCs w:val="28"/>
        </w:rPr>
        <w:t>овине 2014 года, чем рынок ОФЗ.</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 xml:space="preserve"> Результаты </w:t>
      </w:r>
      <w:proofErr w:type="gramStart"/>
      <w:r w:rsidRPr="002D4572">
        <w:rPr>
          <w:rFonts w:ascii="Times New Roman" w:hAnsi="Times New Roman" w:cs="Times New Roman"/>
          <w:sz w:val="28"/>
          <w:szCs w:val="28"/>
        </w:rPr>
        <w:t>стресс-тестирования</w:t>
      </w:r>
      <w:proofErr w:type="gramEnd"/>
      <w:r w:rsidRPr="002D4572">
        <w:rPr>
          <w:rFonts w:ascii="Times New Roman" w:hAnsi="Times New Roman" w:cs="Times New Roman"/>
          <w:sz w:val="28"/>
          <w:szCs w:val="28"/>
        </w:rPr>
        <w:t xml:space="preserve"> денежного рынка показывают, что потенциал системы</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рефинансирования Банка России достаточен для преодоления возможных шоковых</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изменений параметров денежного рынка. Вместе с тем, стресс-тест не учитывает возможного</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оттока средств по другим статьям пассивов банков. В то же время даже при таких</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предпосылках у ряда участников может возникнуть проблема отсутствия достаточного</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обеспечения для совершения сделок с Банком России. Таким участникам целесообразно</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пересмотреть политику управления ликвидностью в </w:t>
      </w:r>
      <w:r w:rsidR="00AD3FA3">
        <w:rPr>
          <w:rFonts w:ascii="Times New Roman" w:hAnsi="Times New Roman" w:cs="Times New Roman"/>
          <w:sz w:val="28"/>
          <w:szCs w:val="28"/>
        </w:rPr>
        <w:t xml:space="preserve">части поддержания более высокого </w:t>
      </w:r>
      <w:r w:rsidRPr="002D4572">
        <w:rPr>
          <w:rFonts w:ascii="Times New Roman" w:hAnsi="Times New Roman" w:cs="Times New Roman"/>
          <w:sz w:val="28"/>
          <w:szCs w:val="28"/>
        </w:rPr>
        <w:t>уровня ликвидных активов.</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lastRenderedPageBreak/>
        <w:t>В результате относительной стабилиза</w:t>
      </w:r>
      <w:r w:rsidR="00AD3FA3">
        <w:rPr>
          <w:rFonts w:ascii="Times New Roman" w:hAnsi="Times New Roman" w:cs="Times New Roman"/>
          <w:sz w:val="28"/>
          <w:szCs w:val="28"/>
        </w:rPr>
        <w:t xml:space="preserve">ции внешнеполитической ситуации </w:t>
      </w:r>
      <w:r w:rsidRPr="002D4572">
        <w:rPr>
          <w:rFonts w:ascii="Times New Roman" w:hAnsi="Times New Roman" w:cs="Times New Roman"/>
          <w:sz w:val="28"/>
          <w:szCs w:val="28"/>
        </w:rPr>
        <w:t xml:space="preserve">и укрепления курса рубля во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квартале 2014 года объем операций Банка России</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на внутреннем валютном рынке сократился по сравнению с </w:t>
      </w:r>
      <w:r w:rsidRPr="002D4572">
        <w:rPr>
          <w:rFonts w:ascii="Times New Roman" w:hAnsi="Times New Roman" w:cs="Times New Roman"/>
          <w:sz w:val="28"/>
          <w:szCs w:val="28"/>
          <w:lang w:val="en-US"/>
        </w:rPr>
        <w:t>I</w:t>
      </w:r>
      <w:r w:rsidRPr="002D4572">
        <w:rPr>
          <w:rFonts w:ascii="Times New Roman" w:hAnsi="Times New Roman" w:cs="Times New Roman"/>
          <w:sz w:val="28"/>
          <w:szCs w:val="28"/>
        </w:rPr>
        <w:t xml:space="preserve"> кварталом 2014 года. Как</w:t>
      </w:r>
    </w:p>
    <w:p w:rsidR="002D4572" w:rsidRPr="002D4572" w:rsidRDefault="00AD3FA3" w:rsidP="00DD34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4572" w:rsidRPr="002D4572">
        <w:rPr>
          <w:rFonts w:ascii="Times New Roman" w:hAnsi="Times New Roman" w:cs="Times New Roman"/>
          <w:sz w:val="28"/>
          <w:szCs w:val="28"/>
        </w:rPr>
        <w:t>следствие, интервенции Банка России не ок</w:t>
      </w:r>
      <w:r>
        <w:rPr>
          <w:rFonts w:ascii="Times New Roman" w:hAnsi="Times New Roman" w:cs="Times New Roman"/>
          <w:sz w:val="28"/>
          <w:szCs w:val="28"/>
        </w:rPr>
        <w:t xml:space="preserve">азывали столь значимого влияния </w:t>
      </w:r>
      <w:r w:rsidR="002D4572" w:rsidRPr="002D4572">
        <w:rPr>
          <w:rFonts w:ascii="Times New Roman" w:hAnsi="Times New Roman" w:cs="Times New Roman"/>
          <w:sz w:val="28"/>
          <w:szCs w:val="28"/>
        </w:rPr>
        <w:t xml:space="preserve">на ликвидность банковского сектора. По итогам </w:t>
      </w:r>
      <w:r w:rsidR="002D4572" w:rsidRPr="002D4572">
        <w:rPr>
          <w:rFonts w:ascii="Times New Roman" w:hAnsi="Times New Roman" w:cs="Times New Roman"/>
          <w:sz w:val="28"/>
          <w:szCs w:val="28"/>
          <w:lang w:val="en-US"/>
        </w:rPr>
        <w:t>II</w:t>
      </w:r>
      <w:r w:rsidR="002D4572" w:rsidRPr="002D4572">
        <w:rPr>
          <w:rFonts w:ascii="Times New Roman" w:hAnsi="Times New Roman" w:cs="Times New Roman"/>
          <w:sz w:val="28"/>
          <w:szCs w:val="28"/>
        </w:rPr>
        <w:t xml:space="preserve"> квартала влияние на ликвидность</w:t>
      </w:r>
      <w:r>
        <w:rPr>
          <w:rFonts w:ascii="Times New Roman" w:hAnsi="Times New Roman" w:cs="Times New Roman"/>
          <w:sz w:val="28"/>
          <w:szCs w:val="28"/>
        </w:rPr>
        <w:t xml:space="preserve"> </w:t>
      </w:r>
      <w:r w:rsidR="002D4572" w:rsidRPr="002D4572">
        <w:rPr>
          <w:rFonts w:ascii="Times New Roman" w:hAnsi="Times New Roman" w:cs="Times New Roman"/>
          <w:sz w:val="28"/>
          <w:szCs w:val="28"/>
        </w:rPr>
        <w:t xml:space="preserve">составило −14 </w:t>
      </w:r>
      <w:proofErr w:type="gramStart"/>
      <w:r w:rsidR="002D4572" w:rsidRPr="002D4572">
        <w:rPr>
          <w:rFonts w:ascii="Times New Roman" w:hAnsi="Times New Roman" w:cs="Times New Roman"/>
          <w:sz w:val="28"/>
          <w:szCs w:val="28"/>
        </w:rPr>
        <w:t>млрд</w:t>
      </w:r>
      <w:proofErr w:type="gramEnd"/>
      <w:r w:rsidR="002D4572" w:rsidRPr="002D4572">
        <w:rPr>
          <w:rFonts w:ascii="Times New Roman" w:hAnsi="Times New Roman" w:cs="Times New Roman"/>
          <w:sz w:val="28"/>
          <w:szCs w:val="28"/>
        </w:rPr>
        <w:t xml:space="preserve"> руб. (рис. 1).</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Более существенное воздействие на банко</w:t>
      </w:r>
      <w:r w:rsidR="00AD3FA3">
        <w:rPr>
          <w:rFonts w:ascii="Times New Roman" w:hAnsi="Times New Roman" w:cs="Times New Roman"/>
          <w:sz w:val="28"/>
          <w:szCs w:val="28"/>
        </w:rPr>
        <w:t xml:space="preserve">вскую ликвидность на протяжении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квартала 2014 года оказало изменение наличных денег в обращении. Однако рост объема</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наличных денег в начале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квартала 2014 года </w:t>
      </w:r>
      <w:r w:rsidR="00AD3FA3">
        <w:rPr>
          <w:rFonts w:ascii="Times New Roman" w:hAnsi="Times New Roman" w:cs="Times New Roman"/>
          <w:sz w:val="28"/>
          <w:szCs w:val="28"/>
        </w:rPr>
        <w:t xml:space="preserve">(на 228 </w:t>
      </w:r>
      <w:proofErr w:type="gramStart"/>
      <w:r w:rsidR="00AD3FA3">
        <w:rPr>
          <w:rFonts w:ascii="Times New Roman" w:hAnsi="Times New Roman" w:cs="Times New Roman"/>
          <w:sz w:val="28"/>
          <w:szCs w:val="28"/>
        </w:rPr>
        <w:t>млрд</w:t>
      </w:r>
      <w:proofErr w:type="gramEnd"/>
      <w:r w:rsidR="00AD3FA3">
        <w:rPr>
          <w:rFonts w:ascii="Times New Roman" w:hAnsi="Times New Roman" w:cs="Times New Roman"/>
          <w:sz w:val="28"/>
          <w:szCs w:val="28"/>
        </w:rPr>
        <w:t xml:space="preserve"> руб. в апреле) был </w:t>
      </w:r>
      <w:r w:rsidRPr="002D4572">
        <w:rPr>
          <w:rFonts w:ascii="Times New Roman" w:hAnsi="Times New Roman" w:cs="Times New Roman"/>
          <w:sz w:val="28"/>
          <w:szCs w:val="28"/>
        </w:rPr>
        <w:t>компенсирован снижением объема наличности в мае–июне 2014 года (на 147 млрд руб.),</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поэтому воздействие данного фактора на банковскую ликвидность по итогам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квартала</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2014 года не было значительным (−81 млрд руб.).</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 xml:space="preserve">Влияние бюджетных потоков на ликвидность по итогам </w:t>
      </w:r>
      <w:r w:rsidRPr="002D4572">
        <w:rPr>
          <w:rFonts w:ascii="Times New Roman" w:hAnsi="Times New Roman" w:cs="Times New Roman"/>
          <w:sz w:val="28"/>
          <w:szCs w:val="28"/>
          <w:lang w:val="en-US"/>
        </w:rPr>
        <w:t>II</w:t>
      </w:r>
      <w:r w:rsidR="00AD3FA3">
        <w:rPr>
          <w:rFonts w:ascii="Times New Roman" w:hAnsi="Times New Roman" w:cs="Times New Roman"/>
          <w:sz w:val="28"/>
          <w:szCs w:val="28"/>
        </w:rPr>
        <w:t xml:space="preserve"> квартала 2014 года было </w:t>
      </w:r>
      <w:r w:rsidRPr="002D4572">
        <w:rPr>
          <w:rFonts w:ascii="Times New Roman" w:hAnsi="Times New Roman" w:cs="Times New Roman"/>
          <w:sz w:val="28"/>
          <w:szCs w:val="28"/>
        </w:rPr>
        <w:t xml:space="preserve">положительным (+126 </w:t>
      </w:r>
      <w:proofErr w:type="gramStart"/>
      <w:r w:rsidRPr="002D4572">
        <w:rPr>
          <w:rFonts w:ascii="Times New Roman" w:hAnsi="Times New Roman" w:cs="Times New Roman"/>
          <w:sz w:val="28"/>
          <w:szCs w:val="28"/>
        </w:rPr>
        <w:t>млрд</w:t>
      </w:r>
      <w:proofErr w:type="gramEnd"/>
      <w:r w:rsidRPr="002D4572">
        <w:rPr>
          <w:rFonts w:ascii="Times New Roman" w:hAnsi="Times New Roman" w:cs="Times New Roman"/>
          <w:sz w:val="28"/>
          <w:szCs w:val="28"/>
        </w:rPr>
        <w:t xml:space="preserve"> руб.), в частности, из-за дополнительных расходов бюджета</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в связи с майскими праздниками. </w:t>
      </w:r>
      <w:r w:rsidRPr="00AD3FA3">
        <w:rPr>
          <w:rFonts w:ascii="Times New Roman" w:hAnsi="Times New Roman" w:cs="Times New Roman"/>
          <w:sz w:val="28"/>
          <w:szCs w:val="28"/>
        </w:rPr>
        <w:t>Этому также способствовало поступление ликвидности</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за счет роста объема средств Федерального казначейства, размещенных на депозитах банков,</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на 193 </w:t>
      </w:r>
      <w:proofErr w:type="gramStart"/>
      <w:r w:rsidRPr="002D4572">
        <w:rPr>
          <w:rFonts w:ascii="Times New Roman" w:hAnsi="Times New Roman" w:cs="Times New Roman"/>
          <w:sz w:val="28"/>
          <w:szCs w:val="28"/>
        </w:rPr>
        <w:t>млрд</w:t>
      </w:r>
      <w:proofErr w:type="gramEnd"/>
      <w:r w:rsidRPr="002D4572">
        <w:rPr>
          <w:rFonts w:ascii="Times New Roman" w:hAnsi="Times New Roman" w:cs="Times New Roman"/>
          <w:sz w:val="28"/>
          <w:szCs w:val="28"/>
        </w:rPr>
        <w:t xml:space="preserve"> руб.</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Основным механизмом рефинансирования кредитны</w:t>
      </w:r>
      <w:r w:rsidR="00AD3FA3">
        <w:rPr>
          <w:rFonts w:ascii="Times New Roman" w:hAnsi="Times New Roman" w:cs="Times New Roman"/>
          <w:sz w:val="28"/>
          <w:szCs w:val="28"/>
        </w:rPr>
        <w:t xml:space="preserve">х организаций оставались, как и </w:t>
      </w:r>
      <w:r w:rsidRPr="002D4572">
        <w:rPr>
          <w:rFonts w:ascii="Times New Roman" w:hAnsi="Times New Roman" w:cs="Times New Roman"/>
          <w:sz w:val="28"/>
          <w:szCs w:val="28"/>
        </w:rPr>
        <w:t xml:space="preserve">в </w:t>
      </w:r>
      <w:r w:rsidRPr="002D4572">
        <w:rPr>
          <w:rFonts w:ascii="Times New Roman" w:hAnsi="Times New Roman" w:cs="Times New Roman"/>
          <w:sz w:val="28"/>
          <w:szCs w:val="28"/>
          <w:lang w:val="en-US"/>
        </w:rPr>
        <w:t>I</w:t>
      </w:r>
      <w:r w:rsidRPr="002D4572">
        <w:rPr>
          <w:rFonts w:ascii="Times New Roman" w:hAnsi="Times New Roman" w:cs="Times New Roman"/>
          <w:sz w:val="28"/>
          <w:szCs w:val="28"/>
        </w:rPr>
        <w:t xml:space="preserve"> квартале, операции РЕПО с Банком России, задолженность по которым снизилась</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за квартал с 2,9 </w:t>
      </w:r>
      <w:proofErr w:type="gramStart"/>
      <w:r w:rsidRPr="002D4572">
        <w:rPr>
          <w:rFonts w:ascii="Times New Roman" w:hAnsi="Times New Roman" w:cs="Times New Roman"/>
          <w:sz w:val="28"/>
          <w:szCs w:val="28"/>
        </w:rPr>
        <w:t>трлн</w:t>
      </w:r>
      <w:proofErr w:type="gramEnd"/>
      <w:r w:rsidRPr="002D4572">
        <w:rPr>
          <w:rFonts w:ascii="Times New Roman" w:hAnsi="Times New Roman" w:cs="Times New Roman"/>
          <w:sz w:val="28"/>
          <w:szCs w:val="28"/>
        </w:rPr>
        <w:t xml:space="preserve"> руб. в начале квартала до 2,8 трлн рублей в конце квартала (рис. 2).Обзор денежного рынка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квартала 2014 года</w:t>
      </w:r>
    </w:p>
    <w:p w:rsidR="00AD3FA3"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Департамент финансов</w:t>
      </w:r>
      <w:r w:rsidR="00AD3FA3">
        <w:rPr>
          <w:rFonts w:ascii="Times New Roman" w:hAnsi="Times New Roman" w:cs="Times New Roman"/>
          <w:sz w:val="28"/>
          <w:szCs w:val="28"/>
        </w:rPr>
        <w:t>ой стабильности Банка России</w:t>
      </w:r>
      <w:proofErr w:type="gramStart"/>
      <w:r w:rsidR="00AD3FA3">
        <w:rPr>
          <w:rFonts w:ascii="Times New Roman" w:hAnsi="Times New Roman" w:cs="Times New Roman"/>
          <w:sz w:val="28"/>
          <w:szCs w:val="28"/>
        </w:rPr>
        <w:t xml:space="preserve"> </w:t>
      </w:r>
      <w:r w:rsidRPr="002D4572">
        <w:rPr>
          <w:rFonts w:ascii="Times New Roman" w:hAnsi="Times New Roman" w:cs="Times New Roman"/>
          <w:sz w:val="28"/>
          <w:szCs w:val="28"/>
        </w:rPr>
        <w:t>В</w:t>
      </w:r>
      <w:proofErr w:type="gramEnd"/>
      <w:r w:rsidRPr="002D4572">
        <w:rPr>
          <w:rFonts w:ascii="Times New Roman" w:hAnsi="Times New Roman" w:cs="Times New Roman"/>
          <w:sz w:val="28"/>
          <w:szCs w:val="28"/>
        </w:rPr>
        <w:t>торым по объему каналом предоставления ликвидности в рассматриваемом периоде</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были кредиты Банка России, выданные под залог нерыночных активов или поручительств.</w:t>
      </w:r>
    </w:p>
    <w:p w:rsidR="002D4572" w:rsidRP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 xml:space="preserve">Задолженность по указанным операциям увеличилась с 1,7 </w:t>
      </w:r>
      <w:proofErr w:type="gramStart"/>
      <w:r w:rsidRPr="002D4572">
        <w:rPr>
          <w:rFonts w:ascii="Times New Roman" w:hAnsi="Times New Roman" w:cs="Times New Roman"/>
          <w:sz w:val="28"/>
          <w:szCs w:val="28"/>
        </w:rPr>
        <w:t>трлн</w:t>
      </w:r>
      <w:proofErr w:type="gramEnd"/>
      <w:r w:rsidRPr="002D4572">
        <w:rPr>
          <w:rFonts w:ascii="Times New Roman" w:hAnsi="Times New Roman" w:cs="Times New Roman"/>
          <w:sz w:val="28"/>
          <w:szCs w:val="28"/>
        </w:rPr>
        <w:t xml:space="preserve"> руб. в начале апреля</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до 2,4 трлн рублей в конце июня. Также значимым инструментом </w:t>
      </w:r>
      <w:r w:rsidRPr="002D4572">
        <w:rPr>
          <w:rFonts w:ascii="Times New Roman" w:hAnsi="Times New Roman" w:cs="Times New Roman"/>
          <w:sz w:val="28"/>
          <w:szCs w:val="28"/>
        </w:rPr>
        <w:lastRenderedPageBreak/>
        <w:t>рефинансирования</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 xml:space="preserve">во </w:t>
      </w:r>
      <w:r w:rsidRPr="002D4572">
        <w:rPr>
          <w:rFonts w:ascii="Times New Roman" w:hAnsi="Times New Roman" w:cs="Times New Roman"/>
          <w:sz w:val="28"/>
          <w:szCs w:val="28"/>
          <w:lang w:val="en-US"/>
        </w:rPr>
        <w:t>II</w:t>
      </w:r>
      <w:r w:rsidRPr="002D4572">
        <w:rPr>
          <w:rFonts w:ascii="Times New Roman" w:hAnsi="Times New Roman" w:cs="Times New Roman"/>
          <w:sz w:val="28"/>
          <w:szCs w:val="28"/>
        </w:rPr>
        <w:t xml:space="preserve"> квартале 2014 года являлись операции «валютный своп» с Банком России,</w:t>
      </w:r>
      <w:r w:rsidR="00AD3FA3">
        <w:rPr>
          <w:rFonts w:ascii="Times New Roman" w:hAnsi="Times New Roman" w:cs="Times New Roman"/>
          <w:sz w:val="28"/>
          <w:szCs w:val="28"/>
        </w:rPr>
        <w:t xml:space="preserve"> </w:t>
      </w:r>
      <w:r w:rsidRPr="002D4572">
        <w:rPr>
          <w:rFonts w:ascii="Times New Roman" w:hAnsi="Times New Roman" w:cs="Times New Roman"/>
          <w:sz w:val="28"/>
          <w:szCs w:val="28"/>
        </w:rPr>
        <w:t>задолженность по которым в отдельные дни превышала 0,3 трлн рублей.</w:t>
      </w:r>
    </w:p>
    <w:p w:rsidR="002D4572" w:rsidRDefault="002D4572" w:rsidP="00DD348B">
      <w:pPr>
        <w:spacing w:after="0" w:line="360" w:lineRule="auto"/>
        <w:ind w:firstLine="709"/>
        <w:jc w:val="both"/>
        <w:rPr>
          <w:rFonts w:ascii="Times New Roman" w:hAnsi="Times New Roman" w:cs="Times New Roman"/>
          <w:sz w:val="28"/>
          <w:szCs w:val="28"/>
        </w:rPr>
      </w:pPr>
      <w:r w:rsidRPr="002D4572">
        <w:rPr>
          <w:rFonts w:ascii="Times New Roman" w:hAnsi="Times New Roman" w:cs="Times New Roman"/>
          <w:sz w:val="28"/>
          <w:szCs w:val="28"/>
        </w:rPr>
        <w:t>Вместе с тем, как показано далее, операции Банк</w:t>
      </w:r>
      <w:r w:rsidR="00AD3FA3">
        <w:rPr>
          <w:rFonts w:ascii="Times New Roman" w:hAnsi="Times New Roman" w:cs="Times New Roman"/>
          <w:sz w:val="28"/>
          <w:szCs w:val="28"/>
        </w:rPr>
        <w:t xml:space="preserve">а России не оказывали значимого </w:t>
      </w:r>
      <w:r w:rsidRPr="002D4572">
        <w:rPr>
          <w:rFonts w:ascii="Times New Roman" w:hAnsi="Times New Roman" w:cs="Times New Roman"/>
          <w:sz w:val="28"/>
          <w:szCs w:val="28"/>
        </w:rPr>
        <w:t>влияния на распределение ликвидности между сегментами денежного рынка.</w:t>
      </w:r>
      <w:r w:rsidRPr="002D4572">
        <w:rPr>
          <w:rFonts w:ascii="Times New Roman" w:hAnsi="Times New Roman" w:cs="Times New Roman"/>
          <w:sz w:val="28"/>
          <w:szCs w:val="28"/>
        </w:rPr>
        <w:cr/>
      </w: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DD348B" w:rsidRDefault="00DD348B" w:rsidP="00DD348B">
      <w:pPr>
        <w:spacing w:after="0" w:line="360" w:lineRule="auto"/>
        <w:ind w:firstLine="709"/>
        <w:jc w:val="both"/>
        <w:rPr>
          <w:rFonts w:ascii="Times New Roman" w:hAnsi="Times New Roman" w:cs="Times New Roman"/>
          <w:sz w:val="28"/>
          <w:szCs w:val="28"/>
        </w:rPr>
      </w:pPr>
    </w:p>
    <w:p w:rsidR="003D7038" w:rsidRPr="002D4572" w:rsidRDefault="003D7038" w:rsidP="00DD348B">
      <w:pPr>
        <w:spacing w:after="0" w:line="360" w:lineRule="auto"/>
        <w:ind w:firstLine="709"/>
        <w:jc w:val="both"/>
        <w:rPr>
          <w:rFonts w:ascii="Times New Roman" w:hAnsi="Times New Roman" w:cs="Times New Roman"/>
          <w:sz w:val="28"/>
          <w:szCs w:val="28"/>
        </w:rPr>
      </w:pPr>
    </w:p>
    <w:p w:rsidR="00D36835" w:rsidRPr="00DD348B" w:rsidRDefault="00AD3FA3" w:rsidP="00DD348B">
      <w:pPr>
        <w:spacing w:after="0" w:line="360" w:lineRule="auto"/>
        <w:ind w:firstLine="709"/>
        <w:jc w:val="center"/>
        <w:rPr>
          <w:rFonts w:ascii="Times New Roman" w:hAnsi="Times New Roman" w:cs="Times New Roman"/>
          <w:b/>
          <w:sz w:val="28"/>
          <w:szCs w:val="28"/>
        </w:rPr>
      </w:pPr>
      <w:r w:rsidRPr="00DD348B">
        <w:rPr>
          <w:rFonts w:ascii="Times New Roman" w:hAnsi="Times New Roman" w:cs="Times New Roman"/>
          <w:b/>
          <w:sz w:val="28"/>
          <w:szCs w:val="28"/>
        </w:rPr>
        <w:lastRenderedPageBreak/>
        <w:t>ЗАКЛЮЧЕНИЕ</w:t>
      </w:r>
    </w:p>
    <w:p w:rsidR="00DD348B" w:rsidRDefault="00DD348B" w:rsidP="00DD348B">
      <w:pPr>
        <w:spacing w:after="0" w:line="360" w:lineRule="auto"/>
        <w:ind w:firstLine="709"/>
        <w:jc w:val="both"/>
        <w:rPr>
          <w:rFonts w:ascii="Times New Roman" w:hAnsi="Times New Roman" w:cs="Times New Roman"/>
          <w:sz w:val="28"/>
          <w:szCs w:val="28"/>
        </w:rPr>
      </w:pPr>
    </w:p>
    <w:p w:rsidR="00AD3FA3" w:rsidRPr="00AD3FA3" w:rsidRDefault="00AD3FA3" w:rsidP="00DD348B">
      <w:pPr>
        <w:spacing w:after="0" w:line="360" w:lineRule="auto"/>
        <w:ind w:firstLine="709"/>
        <w:jc w:val="both"/>
        <w:rPr>
          <w:rFonts w:ascii="Times New Roman" w:hAnsi="Times New Roman" w:cs="Times New Roman"/>
          <w:sz w:val="28"/>
          <w:szCs w:val="28"/>
        </w:rPr>
      </w:pPr>
      <w:r w:rsidRPr="00AD3FA3">
        <w:rPr>
          <w:rFonts w:ascii="Times New Roman" w:hAnsi="Times New Roman" w:cs="Times New Roman"/>
          <w:sz w:val="28"/>
          <w:szCs w:val="28"/>
        </w:rPr>
        <w:t>На основе материала, изложенного в данной работе можно сделать следующие выводы:</w:t>
      </w:r>
    </w:p>
    <w:p w:rsidR="00AD3FA3" w:rsidRPr="00AD3FA3" w:rsidRDefault="00AD3FA3" w:rsidP="00DD348B">
      <w:pPr>
        <w:numPr>
          <w:ilvl w:val="0"/>
          <w:numId w:val="9"/>
        </w:numPr>
        <w:tabs>
          <w:tab w:val="left" w:pos="0"/>
        </w:tabs>
        <w:spacing w:after="0" w:line="360" w:lineRule="auto"/>
        <w:ind w:left="0" w:firstLine="709"/>
        <w:jc w:val="both"/>
        <w:rPr>
          <w:rFonts w:ascii="Times New Roman" w:hAnsi="Times New Roman" w:cs="Times New Roman"/>
          <w:sz w:val="28"/>
          <w:szCs w:val="28"/>
        </w:rPr>
      </w:pPr>
      <w:r w:rsidRPr="00AD3FA3">
        <w:rPr>
          <w:rFonts w:ascii="Times New Roman" w:hAnsi="Times New Roman" w:cs="Times New Roman"/>
          <w:sz w:val="28"/>
          <w:szCs w:val="28"/>
        </w:rPr>
        <w:t>Денежная масса рассчитывается при помощи денежных агрегатов. В различных странах используется разное количество агрегатов. В России их четыре: М</w:t>
      </w:r>
      <w:proofErr w:type="gramStart"/>
      <w:r w:rsidRPr="00AD3FA3">
        <w:rPr>
          <w:rFonts w:ascii="Times New Roman" w:hAnsi="Times New Roman" w:cs="Times New Roman"/>
          <w:sz w:val="28"/>
          <w:szCs w:val="28"/>
        </w:rPr>
        <w:t>0</w:t>
      </w:r>
      <w:proofErr w:type="gramEnd"/>
      <w:r w:rsidRPr="00AD3FA3">
        <w:rPr>
          <w:rFonts w:ascii="Times New Roman" w:hAnsi="Times New Roman" w:cs="Times New Roman"/>
          <w:sz w:val="28"/>
          <w:szCs w:val="28"/>
        </w:rPr>
        <w:t>, М1, М2, М3. Денежное предложение формирует банковская система. Центральный банк создает денежную базу, а коммерческие банки и прочие кредитные организации увеличивают денежное предложение за счет создания кредитных денег.</w:t>
      </w:r>
    </w:p>
    <w:p w:rsidR="00AD3FA3" w:rsidRPr="00AD3FA3" w:rsidRDefault="00AD3FA3" w:rsidP="00DD348B">
      <w:pPr>
        <w:numPr>
          <w:ilvl w:val="0"/>
          <w:numId w:val="9"/>
        </w:numPr>
        <w:tabs>
          <w:tab w:val="left" w:pos="0"/>
        </w:tabs>
        <w:spacing w:after="0" w:line="360" w:lineRule="auto"/>
        <w:ind w:left="0" w:firstLine="709"/>
        <w:jc w:val="both"/>
        <w:rPr>
          <w:rFonts w:ascii="Times New Roman" w:hAnsi="Times New Roman" w:cs="Times New Roman"/>
          <w:sz w:val="28"/>
          <w:szCs w:val="28"/>
        </w:rPr>
      </w:pPr>
      <w:r w:rsidRPr="00AD3FA3">
        <w:rPr>
          <w:rFonts w:ascii="Times New Roman" w:hAnsi="Times New Roman" w:cs="Times New Roman"/>
          <w:sz w:val="28"/>
          <w:szCs w:val="28"/>
        </w:rPr>
        <w:t xml:space="preserve">Выделяют две основные модели спроса на деньги: </w:t>
      </w:r>
      <w:proofErr w:type="gramStart"/>
      <w:r w:rsidRPr="00AD3FA3">
        <w:rPr>
          <w:rFonts w:ascii="Times New Roman" w:hAnsi="Times New Roman" w:cs="Times New Roman"/>
          <w:sz w:val="28"/>
          <w:szCs w:val="28"/>
        </w:rPr>
        <w:t>неоклассическая</w:t>
      </w:r>
      <w:proofErr w:type="gramEnd"/>
      <w:r w:rsidRPr="00AD3FA3">
        <w:rPr>
          <w:rFonts w:ascii="Times New Roman" w:hAnsi="Times New Roman" w:cs="Times New Roman"/>
          <w:sz w:val="28"/>
          <w:szCs w:val="28"/>
        </w:rPr>
        <w:t xml:space="preserve"> и кейнсианская. Главное различие между ними в том, что в кейнсианской теории процентной ставке отводится ведущая роль в формировании спроса на деньги, а в неоклассической теории роль процентной ставки не учитывается. Взаимодействие спроса и предложения на денежном рынке приводит к формированию равновесной процентной ставки. Процентная ставка может изменяться в ответ на изменение предложения при неизменном спросе или в результате изменения спроса при неизменном предложении. Значительное влияние на денежный рынок оказывает государство в лице центрального банка.</w:t>
      </w:r>
    </w:p>
    <w:p w:rsidR="00D36835" w:rsidRPr="00D36835" w:rsidRDefault="00D36835" w:rsidP="00DD348B">
      <w:pPr>
        <w:tabs>
          <w:tab w:val="left" w:pos="0"/>
        </w:tabs>
        <w:spacing w:after="0" w:line="360" w:lineRule="auto"/>
        <w:ind w:firstLine="709"/>
        <w:jc w:val="both"/>
        <w:rPr>
          <w:rFonts w:ascii="Times New Roman" w:hAnsi="Times New Roman" w:cs="Times New Roman"/>
          <w:sz w:val="28"/>
          <w:szCs w:val="28"/>
        </w:rPr>
      </w:pPr>
    </w:p>
    <w:p w:rsidR="00D36835" w:rsidRPr="00D36835" w:rsidRDefault="00D36835" w:rsidP="00DD348B">
      <w:pPr>
        <w:tabs>
          <w:tab w:val="left" w:pos="0"/>
        </w:tabs>
        <w:spacing w:after="0" w:line="360" w:lineRule="auto"/>
        <w:ind w:firstLine="709"/>
        <w:jc w:val="both"/>
        <w:rPr>
          <w:rFonts w:ascii="Times New Roman" w:hAnsi="Times New Roman" w:cs="Times New Roman"/>
          <w:sz w:val="28"/>
          <w:szCs w:val="28"/>
        </w:rPr>
      </w:pPr>
    </w:p>
    <w:p w:rsidR="00D36835" w:rsidRPr="00D36835" w:rsidRDefault="00D36835" w:rsidP="00DD348B">
      <w:pPr>
        <w:tabs>
          <w:tab w:val="left" w:pos="0"/>
        </w:tabs>
        <w:spacing w:after="0" w:line="360" w:lineRule="auto"/>
        <w:ind w:firstLine="709"/>
        <w:jc w:val="both"/>
        <w:rPr>
          <w:rFonts w:ascii="Times New Roman" w:hAnsi="Times New Roman" w:cs="Times New Roman"/>
          <w:sz w:val="28"/>
          <w:szCs w:val="28"/>
        </w:rPr>
      </w:pPr>
    </w:p>
    <w:p w:rsidR="00D36835" w:rsidRPr="00D36835" w:rsidRDefault="00D36835" w:rsidP="00DD348B">
      <w:pPr>
        <w:spacing w:after="0" w:line="360" w:lineRule="auto"/>
        <w:ind w:firstLine="709"/>
        <w:jc w:val="both"/>
        <w:rPr>
          <w:rFonts w:ascii="Times New Roman" w:hAnsi="Times New Roman" w:cs="Times New Roman"/>
          <w:sz w:val="28"/>
          <w:szCs w:val="28"/>
        </w:rPr>
      </w:pPr>
    </w:p>
    <w:p w:rsidR="00D36835" w:rsidRPr="00D36835" w:rsidRDefault="00D36835" w:rsidP="00DD348B">
      <w:pPr>
        <w:spacing w:after="0" w:line="360" w:lineRule="auto"/>
        <w:ind w:firstLine="709"/>
        <w:jc w:val="both"/>
        <w:rPr>
          <w:rFonts w:ascii="Times New Roman" w:hAnsi="Times New Roman" w:cs="Times New Roman"/>
          <w:sz w:val="28"/>
          <w:szCs w:val="28"/>
        </w:rPr>
      </w:pPr>
    </w:p>
    <w:p w:rsidR="00D36835" w:rsidRPr="00D36835" w:rsidRDefault="00D36835" w:rsidP="00DD348B">
      <w:pPr>
        <w:spacing w:after="0" w:line="360" w:lineRule="auto"/>
        <w:ind w:firstLine="709"/>
        <w:jc w:val="both"/>
        <w:rPr>
          <w:rFonts w:ascii="Times New Roman" w:hAnsi="Times New Roman" w:cs="Times New Roman"/>
          <w:sz w:val="28"/>
          <w:szCs w:val="28"/>
        </w:rPr>
      </w:pPr>
    </w:p>
    <w:p w:rsidR="00D36835" w:rsidRPr="00D36835" w:rsidRDefault="00D36835" w:rsidP="00DD348B">
      <w:pPr>
        <w:spacing w:after="0" w:line="360" w:lineRule="auto"/>
        <w:ind w:firstLine="709"/>
        <w:jc w:val="both"/>
        <w:rPr>
          <w:rFonts w:ascii="Times New Roman" w:hAnsi="Times New Roman" w:cs="Times New Roman"/>
          <w:sz w:val="28"/>
          <w:szCs w:val="28"/>
        </w:rPr>
      </w:pPr>
    </w:p>
    <w:p w:rsidR="00D36835" w:rsidRPr="00D36835" w:rsidRDefault="00D36835" w:rsidP="00DD348B">
      <w:pPr>
        <w:spacing w:after="0" w:line="360" w:lineRule="auto"/>
        <w:ind w:firstLine="709"/>
        <w:jc w:val="both"/>
        <w:rPr>
          <w:rFonts w:ascii="Times New Roman" w:hAnsi="Times New Roman" w:cs="Times New Roman"/>
          <w:sz w:val="28"/>
          <w:szCs w:val="28"/>
        </w:rPr>
      </w:pPr>
    </w:p>
    <w:p w:rsidR="00D36835" w:rsidRPr="00D36835" w:rsidRDefault="00D36835" w:rsidP="00DD348B">
      <w:pPr>
        <w:spacing w:after="0" w:line="360" w:lineRule="auto"/>
        <w:ind w:firstLine="709"/>
        <w:jc w:val="both"/>
        <w:rPr>
          <w:rFonts w:ascii="Times New Roman" w:hAnsi="Times New Roman" w:cs="Times New Roman"/>
          <w:sz w:val="28"/>
          <w:szCs w:val="28"/>
        </w:rPr>
      </w:pPr>
    </w:p>
    <w:p w:rsidR="00D36835" w:rsidRPr="00D36835" w:rsidRDefault="00D36835" w:rsidP="00DD348B">
      <w:pPr>
        <w:spacing w:after="0" w:line="360" w:lineRule="auto"/>
        <w:ind w:firstLine="709"/>
        <w:jc w:val="both"/>
        <w:rPr>
          <w:rFonts w:ascii="Times New Roman" w:hAnsi="Times New Roman" w:cs="Times New Roman"/>
          <w:sz w:val="28"/>
          <w:szCs w:val="28"/>
        </w:rPr>
      </w:pPr>
    </w:p>
    <w:p w:rsidR="003D7038" w:rsidRDefault="003D7038" w:rsidP="00DD348B">
      <w:pPr>
        <w:spacing w:after="0" w:line="360" w:lineRule="auto"/>
        <w:ind w:firstLine="709"/>
        <w:jc w:val="both"/>
        <w:rPr>
          <w:rFonts w:ascii="Times New Roman" w:hAnsi="Times New Roman" w:cs="Times New Roman"/>
          <w:sz w:val="28"/>
          <w:szCs w:val="28"/>
        </w:rPr>
      </w:pPr>
    </w:p>
    <w:p w:rsidR="002E4B51" w:rsidRPr="002E4B51" w:rsidRDefault="002E4B51" w:rsidP="00DD348B">
      <w:pPr>
        <w:spacing w:after="0" w:line="360" w:lineRule="auto"/>
        <w:ind w:firstLine="709"/>
        <w:jc w:val="both"/>
        <w:rPr>
          <w:rFonts w:ascii="Times New Roman" w:hAnsi="Times New Roman" w:cs="Times New Roman"/>
          <w:b/>
          <w:sz w:val="28"/>
          <w:szCs w:val="28"/>
        </w:rPr>
      </w:pPr>
      <w:r w:rsidRPr="002E4B51">
        <w:rPr>
          <w:rFonts w:ascii="Times New Roman" w:hAnsi="Times New Roman" w:cs="Times New Roman"/>
          <w:b/>
          <w:sz w:val="28"/>
          <w:szCs w:val="28"/>
        </w:rPr>
        <w:lastRenderedPageBreak/>
        <w:t>Список использованной литературы</w:t>
      </w:r>
    </w:p>
    <w:p w:rsidR="002E4B51" w:rsidRPr="002E4B51" w:rsidRDefault="002E4B51" w:rsidP="00DD348B">
      <w:pPr>
        <w:spacing w:after="0" w:line="360" w:lineRule="auto"/>
        <w:ind w:firstLine="709"/>
        <w:jc w:val="both"/>
        <w:rPr>
          <w:rFonts w:ascii="Times New Roman" w:hAnsi="Times New Roman" w:cs="Times New Roman"/>
          <w:sz w:val="28"/>
          <w:szCs w:val="28"/>
        </w:rPr>
      </w:pP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 xml:space="preserve">1. Букина М. К. Деньги, банки, валюта. - М.: Феникс, 2001. - 269 </w:t>
      </w:r>
      <w:proofErr w:type="gramStart"/>
      <w:r w:rsidRPr="002E4B51">
        <w:rPr>
          <w:rFonts w:ascii="Times New Roman" w:hAnsi="Times New Roman" w:cs="Times New Roman"/>
          <w:sz w:val="28"/>
          <w:szCs w:val="28"/>
        </w:rPr>
        <w:t>с</w:t>
      </w:r>
      <w:proofErr w:type="gramEnd"/>
      <w:r w:rsidRPr="002E4B51">
        <w:rPr>
          <w:rFonts w:ascii="Times New Roman" w:hAnsi="Times New Roman" w:cs="Times New Roman"/>
          <w:sz w:val="28"/>
          <w:szCs w:val="28"/>
        </w:rPr>
        <w:t>.</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 xml:space="preserve">2.Деньги. Кредит. Банки: учебник / О. И. Лаврушин [и др.]; под ред. О. И. Лаврушина. – 8-е изд. – М.: КНОРУС, 2009. – 560 </w:t>
      </w:r>
      <w:proofErr w:type="gramStart"/>
      <w:r w:rsidRPr="002E4B51">
        <w:rPr>
          <w:rFonts w:ascii="Times New Roman" w:hAnsi="Times New Roman" w:cs="Times New Roman"/>
          <w:sz w:val="28"/>
          <w:szCs w:val="28"/>
        </w:rPr>
        <w:t>с</w:t>
      </w:r>
      <w:proofErr w:type="gramEnd"/>
      <w:r w:rsidRPr="002E4B51">
        <w:rPr>
          <w:rFonts w:ascii="Times New Roman" w:hAnsi="Times New Roman" w:cs="Times New Roman"/>
          <w:sz w:val="28"/>
          <w:szCs w:val="28"/>
        </w:rPr>
        <w:t>.</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 xml:space="preserve">3.Деньги. Кредит. Банки: учебник / Ю. В. </w:t>
      </w:r>
      <w:proofErr w:type="spellStart"/>
      <w:r w:rsidRPr="002E4B51">
        <w:rPr>
          <w:rFonts w:ascii="Times New Roman" w:hAnsi="Times New Roman" w:cs="Times New Roman"/>
          <w:sz w:val="28"/>
          <w:szCs w:val="28"/>
        </w:rPr>
        <w:t>Базулин</w:t>
      </w:r>
      <w:proofErr w:type="spellEnd"/>
      <w:r w:rsidRPr="002E4B51">
        <w:rPr>
          <w:rFonts w:ascii="Times New Roman" w:hAnsi="Times New Roman" w:cs="Times New Roman"/>
          <w:sz w:val="28"/>
          <w:szCs w:val="28"/>
        </w:rPr>
        <w:t xml:space="preserve"> [и др.]; под ред. В. В. Иванова, Б. И. Соколова. – М.: Проспект, 2009. – 848 </w:t>
      </w:r>
      <w:proofErr w:type="gramStart"/>
      <w:r w:rsidRPr="002E4B51">
        <w:rPr>
          <w:rFonts w:ascii="Times New Roman" w:hAnsi="Times New Roman" w:cs="Times New Roman"/>
          <w:sz w:val="28"/>
          <w:szCs w:val="28"/>
        </w:rPr>
        <w:t>с</w:t>
      </w:r>
      <w:proofErr w:type="gramEnd"/>
      <w:r w:rsidRPr="002E4B51">
        <w:rPr>
          <w:rFonts w:ascii="Times New Roman" w:hAnsi="Times New Roman" w:cs="Times New Roman"/>
          <w:sz w:val="28"/>
          <w:szCs w:val="28"/>
        </w:rPr>
        <w:t>.</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4.Ежов</w:t>
      </w:r>
      <w:proofErr w:type="gramStart"/>
      <w:r w:rsidRPr="002E4B51">
        <w:rPr>
          <w:rFonts w:ascii="Times New Roman" w:hAnsi="Times New Roman" w:cs="Times New Roman"/>
          <w:sz w:val="28"/>
          <w:szCs w:val="28"/>
        </w:rPr>
        <w:t>.А</w:t>
      </w:r>
      <w:proofErr w:type="gramEnd"/>
      <w:r w:rsidRPr="002E4B51">
        <w:rPr>
          <w:rFonts w:ascii="Times New Roman" w:hAnsi="Times New Roman" w:cs="Times New Roman"/>
          <w:sz w:val="28"/>
          <w:szCs w:val="28"/>
        </w:rPr>
        <w:t xml:space="preserve">.Н. Деньги. Учебное пособие. – </w:t>
      </w:r>
      <w:proofErr w:type="gramStart"/>
      <w:r w:rsidRPr="002E4B51">
        <w:rPr>
          <w:rFonts w:ascii="Times New Roman" w:hAnsi="Times New Roman" w:cs="Times New Roman"/>
          <w:sz w:val="28"/>
          <w:szCs w:val="28"/>
        </w:rPr>
        <w:t>М-А</w:t>
      </w:r>
      <w:proofErr w:type="gramEnd"/>
      <w:r w:rsidRPr="002E4B51">
        <w:rPr>
          <w:rFonts w:ascii="Times New Roman" w:hAnsi="Times New Roman" w:cs="Times New Roman"/>
          <w:sz w:val="28"/>
          <w:szCs w:val="28"/>
        </w:rPr>
        <w:t>., 2001.</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 xml:space="preserve">5.Иохин В.Я. Экономическая теория. - М.: </w:t>
      </w:r>
      <w:proofErr w:type="spellStart"/>
      <w:r w:rsidRPr="002E4B51">
        <w:rPr>
          <w:rFonts w:ascii="Times New Roman" w:hAnsi="Times New Roman" w:cs="Times New Roman"/>
          <w:sz w:val="28"/>
          <w:szCs w:val="28"/>
        </w:rPr>
        <w:t>Юристъ</w:t>
      </w:r>
      <w:proofErr w:type="spellEnd"/>
      <w:r w:rsidRPr="002E4B51">
        <w:rPr>
          <w:rFonts w:ascii="Times New Roman" w:hAnsi="Times New Roman" w:cs="Times New Roman"/>
          <w:sz w:val="28"/>
          <w:szCs w:val="28"/>
        </w:rPr>
        <w:t>, 2002. с 80</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6.Коммерческий словарь. - М. 1991. - с 52</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 xml:space="preserve">7.Левкина, И. Б. Экономическая теория: учебник / И.Б. Левкина. – М.: </w:t>
      </w:r>
      <w:proofErr w:type="spellStart"/>
      <w:r w:rsidRPr="002E4B51">
        <w:rPr>
          <w:rFonts w:ascii="Times New Roman" w:hAnsi="Times New Roman" w:cs="Times New Roman"/>
          <w:sz w:val="28"/>
          <w:szCs w:val="28"/>
        </w:rPr>
        <w:t>Юнити</w:t>
      </w:r>
      <w:proofErr w:type="spellEnd"/>
      <w:r w:rsidRPr="002E4B51">
        <w:rPr>
          <w:rFonts w:ascii="Times New Roman" w:hAnsi="Times New Roman" w:cs="Times New Roman"/>
          <w:sz w:val="28"/>
          <w:szCs w:val="28"/>
        </w:rPr>
        <w:t>, 2007. – С. 117</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 xml:space="preserve">8.Макконел К.Р., </w:t>
      </w:r>
      <w:proofErr w:type="spellStart"/>
      <w:r w:rsidRPr="002E4B51">
        <w:rPr>
          <w:rFonts w:ascii="Times New Roman" w:hAnsi="Times New Roman" w:cs="Times New Roman"/>
          <w:sz w:val="28"/>
          <w:szCs w:val="28"/>
        </w:rPr>
        <w:t>Брю</w:t>
      </w:r>
      <w:proofErr w:type="spellEnd"/>
      <w:r w:rsidRPr="002E4B51">
        <w:rPr>
          <w:rFonts w:ascii="Times New Roman" w:hAnsi="Times New Roman" w:cs="Times New Roman"/>
          <w:sz w:val="28"/>
          <w:szCs w:val="28"/>
        </w:rPr>
        <w:t xml:space="preserve"> С.Л. </w:t>
      </w:r>
      <w:proofErr w:type="spellStart"/>
      <w:r w:rsidRPr="002E4B51">
        <w:rPr>
          <w:rFonts w:ascii="Times New Roman" w:hAnsi="Times New Roman" w:cs="Times New Roman"/>
          <w:sz w:val="28"/>
          <w:szCs w:val="28"/>
        </w:rPr>
        <w:t>Экономикс</w:t>
      </w:r>
      <w:proofErr w:type="spellEnd"/>
      <w:r w:rsidRPr="002E4B51">
        <w:rPr>
          <w:rFonts w:ascii="Times New Roman" w:hAnsi="Times New Roman" w:cs="Times New Roman"/>
          <w:sz w:val="28"/>
          <w:szCs w:val="28"/>
        </w:rPr>
        <w:t>: в 2 т. - М.: ИНФРА, 2003. Т 1. - с 141-142.</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9.Он-лайн энциклопедия «</w:t>
      </w:r>
      <w:proofErr w:type="spellStart"/>
      <w:r w:rsidRPr="002E4B51">
        <w:rPr>
          <w:rFonts w:ascii="Times New Roman" w:hAnsi="Times New Roman" w:cs="Times New Roman"/>
          <w:sz w:val="28"/>
          <w:szCs w:val="28"/>
        </w:rPr>
        <w:t>Кругосвет</w:t>
      </w:r>
      <w:proofErr w:type="spellEnd"/>
      <w:r w:rsidRPr="002E4B51">
        <w:rPr>
          <w:rFonts w:ascii="Times New Roman" w:hAnsi="Times New Roman" w:cs="Times New Roman"/>
          <w:sz w:val="28"/>
          <w:szCs w:val="28"/>
        </w:rPr>
        <w:t>»</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10.</w:t>
      </w:r>
      <w:proofErr w:type="gramStart"/>
      <w:r w:rsidRPr="002E4B51">
        <w:rPr>
          <w:rFonts w:ascii="Times New Roman" w:hAnsi="Times New Roman" w:cs="Times New Roman"/>
          <w:sz w:val="28"/>
          <w:szCs w:val="28"/>
        </w:rPr>
        <w:t>Романовский</w:t>
      </w:r>
      <w:proofErr w:type="gramEnd"/>
      <w:r w:rsidRPr="002E4B51">
        <w:rPr>
          <w:rFonts w:ascii="Times New Roman" w:hAnsi="Times New Roman" w:cs="Times New Roman"/>
          <w:sz w:val="28"/>
          <w:szCs w:val="28"/>
        </w:rPr>
        <w:t>,  М. Ф. Экономическая теория: учебное пособие / М.Ф. Романовский. – М.: Перспектива, 2007. – С. 49</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 xml:space="preserve">11.Сеюков И. Х. деньги. Кредит. Банки: учеб пособие / И. Х. </w:t>
      </w:r>
      <w:proofErr w:type="spellStart"/>
      <w:r w:rsidRPr="002E4B51">
        <w:rPr>
          <w:rFonts w:ascii="Times New Roman" w:hAnsi="Times New Roman" w:cs="Times New Roman"/>
          <w:sz w:val="28"/>
          <w:szCs w:val="28"/>
        </w:rPr>
        <w:t>Сеюков</w:t>
      </w:r>
      <w:proofErr w:type="spellEnd"/>
      <w:r w:rsidRPr="002E4B51">
        <w:rPr>
          <w:rFonts w:ascii="Times New Roman" w:hAnsi="Times New Roman" w:cs="Times New Roman"/>
          <w:sz w:val="28"/>
          <w:szCs w:val="28"/>
        </w:rPr>
        <w:t xml:space="preserve">, Н. Т. </w:t>
      </w:r>
      <w:proofErr w:type="spellStart"/>
      <w:r w:rsidRPr="002E4B51">
        <w:rPr>
          <w:rFonts w:ascii="Times New Roman" w:hAnsi="Times New Roman" w:cs="Times New Roman"/>
          <w:sz w:val="28"/>
          <w:szCs w:val="28"/>
        </w:rPr>
        <w:t>Савруков</w:t>
      </w:r>
      <w:proofErr w:type="spellEnd"/>
      <w:r w:rsidRPr="002E4B51">
        <w:rPr>
          <w:rFonts w:ascii="Times New Roman" w:hAnsi="Times New Roman" w:cs="Times New Roman"/>
          <w:sz w:val="28"/>
          <w:szCs w:val="28"/>
        </w:rPr>
        <w:t xml:space="preserve">. </w:t>
      </w:r>
      <w:r w:rsidRPr="002E4B51">
        <w:rPr>
          <w:rFonts w:ascii="Times New Roman" w:hAnsi="Times New Roman" w:cs="Times New Roman"/>
          <w:sz w:val="28"/>
          <w:szCs w:val="28"/>
        </w:rPr>
        <w:softHyphen/>
      </w:r>
      <w:r w:rsidRPr="002E4B51">
        <w:rPr>
          <w:rFonts w:ascii="Times New Roman" w:hAnsi="Times New Roman" w:cs="Times New Roman"/>
          <w:sz w:val="28"/>
          <w:szCs w:val="28"/>
        </w:rPr>
        <w:softHyphen/>
        <w:t xml:space="preserve">– СПб.: Политехника, 2003. – 354 </w:t>
      </w:r>
      <w:proofErr w:type="gramStart"/>
      <w:r w:rsidRPr="002E4B51">
        <w:rPr>
          <w:rFonts w:ascii="Times New Roman" w:hAnsi="Times New Roman" w:cs="Times New Roman"/>
          <w:sz w:val="28"/>
          <w:szCs w:val="28"/>
        </w:rPr>
        <w:t>с</w:t>
      </w:r>
      <w:proofErr w:type="gramEnd"/>
      <w:r w:rsidRPr="002E4B51">
        <w:rPr>
          <w:rFonts w:ascii="Times New Roman" w:hAnsi="Times New Roman" w:cs="Times New Roman"/>
          <w:sz w:val="28"/>
          <w:szCs w:val="28"/>
        </w:rPr>
        <w:t>.</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12.Щегорцев В.А., В.А.Таран. Деньги. Кредит. Банки. – М., 2005.</w:t>
      </w:r>
    </w:p>
    <w:p w:rsidR="002E4B51" w:rsidRP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13.Экономическая теория. Учебник</w:t>
      </w:r>
      <w:proofErr w:type="gramStart"/>
      <w:r w:rsidRPr="002E4B51">
        <w:rPr>
          <w:rFonts w:ascii="Times New Roman" w:hAnsi="Times New Roman" w:cs="Times New Roman"/>
          <w:sz w:val="28"/>
          <w:szCs w:val="28"/>
        </w:rPr>
        <w:t>/ П</w:t>
      </w:r>
      <w:proofErr w:type="gramEnd"/>
      <w:r w:rsidRPr="002E4B51">
        <w:rPr>
          <w:rFonts w:ascii="Times New Roman" w:hAnsi="Times New Roman" w:cs="Times New Roman"/>
          <w:sz w:val="28"/>
          <w:szCs w:val="28"/>
        </w:rPr>
        <w:t>од ред. И.П. Николаевой.- М.: Проспект, 2000-448с.</w:t>
      </w:r>
    </w:p>
    <w:p w:rsidR="002E4B51" w:rsidRDefault="002E4B51" w:rsidP="00DD348B">
      <w:pPr>
        <w:spacing w:after="0" w:line="360" w:lineRule="auto"/>
        <w:ind w:firstLine="709"/>
        <w:jc w:val="both"/>
        <w:rPr>
          <w:rFonts w:ascii="Times New Roman" w:hAnsi="Times New Roman" w:cs="Times New Roman"/>
          <w:sz w:val="28"/>
          <w:szCs w:val="28"/>
        </w:rPr>
      </w:pPr>
      <w:r w:rsidRPr="002E4B51">
        <w:rPr>
          <w:rFonts w:ascii="Times New Roman" w:hAnsi="Times New Roman" w:cs="Times New Roman"/>
          <w:sz w:val="28"/>
          <w:szCs w:val="28"/>
        </w:rPr>
        <w:t>14.Экономическая теория / Под общ</w:t>
      </w:r>
      <w:proofErr w:type="gramStart"/>
      <w:r w:rsidRPr="002E4B51">
        <w:rPr>
          <w:rFonts w:ascii="Times New Roman" w:hAnsi="Times New Roman" w:cs="Times New Roman"/>
          <w:sz w:val="28"/>
          <w:szCs w:val="28"/>
        </w:rPr>
        <w:t>.</w:t>
      </w:r>
      <w:proofErr w:type="gramEnd"/>
      <w:r w:rsidRPr="002E4B51">
        <w:rPr>
          <w:rFonts w:ascii="Times New Roman" w:hAnsi="Times New Roman" w:cs="Times New Roman"/>
          <w:sz w:val="28"/>
          <w:szCs w:val="28"/>
        </w:rPr>
        <w:t xml:space="preserve"> </w:t>
      </w:r>
      <w:proofErr w:type="gramStart"/>
      <w:r w:rsidRPr="002E4B51">
        <w:rPr>
          <w:rFonts w:ascii="Times New Roman" w:hAnsi="Times New Roman" w:cs="Times New Roman"/>
          <w:sz w:val="28"/>
          <w:szCs w:val="28"/>
        </w:rPr>
        <w:t>р</w:t>
      </w:r>
      <w:proofErr w:type="gramEnd"/>
      <w:r w:rsidRPr="002E4B51">
        <w:rPr>
          <w:rFonts w:ascii="Times New Roman" w:hAnsi="Times New Roman" w:cs="Times New Roman"/>
          <w:sz w:val="28"/>
          <w:szCs w:val="28"/>
        </w:rPr>
        <w:t>ед. д.э.н. А.И. Добрынина, д.э.н., проф. Л.С. Тарасевича. - СПб</w:t>
      </w:r>
      <w:proofErr w:type="gramStart"/>
      <w:r w:rsidRPr="002E4B51">
        <w:rPr>
          <w:rFonts w:ascii="Times New Roman" w:hAnsi="Times New Roman" w:cs="Times New Roman"/>
          <w:sz w:val="28"/>
          <w:szCs w:val="28"/>
        </w:rPr>
        <w:t xml:space="preserve">., </w:t>
      </w:r>
      <w:proofErr w:type="gramEnd"/>
      <w:r w:rsidRPr="002E4B51">
        <w:rPr>
          <w:rFonts w:ascii="Times New Roman" w:hAnsi="Times New Roman" w:cs="Times New Roman"/>
          <w:sz w:val="28"/>
          <w:szCs w:val="28"/>
        </w:rPr>
        <w:t>2001. - с 123-124.</w:t>
      </w:r>
    </w:p>
    <w:p w:rsidR="00E84F79" w:rsidRPr="002D4572" w:rsidRDefault="00E84F79" w:rsidP="00DD3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С</w:t>
      </w:r>
      <w:r w:rsidRPr="00E84F79">
        <w:rPr>
          <w:rFonts w:ascii="Times New Roman" w:hAnsi="Times New Roman" w:cs="Times New Roman"/>
          <w:sz w:val="28"/>
          <w:szCs w:val="28"/>
        </w:rPr>
        <w:t>айт ЦБ РФ (</w:t>
      </w:r>
      <w:hyperlink r:id="rId43" w:history="1">
        <w:r w:rsidR="002D4572" w:rsidRPr="00736E7A">
          <w:rPr>
            <w:rStyle w:val="af9"/>
            <w:rFonts w:ascii="Times New Roman" w:hAnsi="Times New Roman"/>
            <w:sz w:val="28"/>
            <w:szCs w:val="28"/>
          </w:rPr>
          <w:t>www.cbr.ru</w:t>
        </w:r>
      </w:hyperlink>
      <w:r w:rsidRPr="00E84F79">
        <w:rPr>
          <w:rFonts w:ascii="Times New Roman" w:hAnsi="Times New Roman" w:cs="Times New Roman"/>
          <w:sz w:val="28"/>
          <w:szCs w:val="28"/>
        </w:rPr>
        <w:t>).</w:t>
      </w:r>
    </w:p>
    <w:p w:rsidR="002D4572" w:rsidRDefault="00AD3FA3" w:rsidP="00DD348B">
      <w:pPr>
        <w:spacing w:after="0" w:line="360" w:lineRule="auto"/>
        <w:ind w:firstLine="709"/>
        <w:jc w:val="both"/>
        <w:rPr>
          <w:rFonts w:ascii="Times New Roman" w:hAnsi="Times New Roman" w:cs="Times New Roman"/>
          <w:sz w:val="28"/>
          <w:szCs w:val="28"/>
        </w:rPr>
      </w:pPr>
      <w:r w:rsidRPr="00AD3FA3">
        <w:rPr>
          <w:rFonts w:ascii="Times New Roman" w:hAnsi="Times New Roman" w:cs="Times New Roman"/>
          <w:sz w:val="28"/>
          <w:szCs w:val="28"/>
        </w:rPr>
        <w:t xml:space="preserve">16. </w:t>
      </w:r>
      <w:r>
        <w:rPr>
          <w:rFonts w:ascii="Times New Roman" w:hAnsi="Times New Roman" w:cs="Times New Roman"/>
          <w:sz w:val="28"/>
          <w:szCs w:val="28"/>
        </w:rPr>
        <w:t>Обзор денежного рынка России  (</w:t>
      </w:r>
      <w:r w:rsidRPr="00AD3FA3">
        <w:rPr>
          <w:rFonts w:ascii="Times New Roman" w:hAnsi="Times New Roman" w:cs="Times New Roman"/>
          <w:sz w:val="28"/>
          <w:szCs w:val="28"/>
        </w:rPr>
        <w:t>http://www.</w:t>
      </w:r>
      <w:r w:rsidR="00DD348B">
        <w:rPr>
          <w:rFonts w:ascii="Times New Roman" w:hAnsi="Times New Roman" w:cs="Times New Roman"/>
          <w:sz w:val="28"/>
          <w:szCs w:val="28"/>
        </w:rPr>
        <w:t>cbr.ru/analytics/fin_stab/mmr_</w:t>
      </w:r>
      <w:r w:rsidRPr="00AD3FA3">
        <w:rPr>
          <w:rFonts w:ascii="Times New Roman" w:hAnsi="Times New Roman" w:cs="Times New Roman"/>
          <w:sz w:val="28"/>
          <w:szCs w:val="28"/>
        </w:rPr>
        <w:t>q2.pdf</w:t>
      </w:r>
      <w:r w:rsidR="00DD348B">
        <w:rPr>
          <w:rFonts w:ascii="Times New Roman" w:hAnsi="Times New Roman" w:cs="Times New Roman"/>
          <w:sz w:val="28"/>
          <w:szCs w:val="28"/>
        </w:rPr>
        <w:t>) 2015</w:t>
      </w:r>
      <w:r>
        <w:rPr>
          <w:rFonts w:ascii="Times New Roman" w:hAnsi="Times New Roman" w:cs="Times New Roman"/>
          <w:sz w:val="28"/>
          <w:szCs w:val="28"/>
        </w:rPr>
        <w:t xml:space="preserve"> год</w:t>
      </w:r>
    </w:p>
    <w:p w:rsidR="00AD3FA3" w:rsidRPr="00AD3FA3" w:rsidRDefault="00AD3FA3" w:rsidP="00DD348B">
      <w:pPr>
        <w:spacing w:after="0" w:line="360" w:lineRule="auto"/>
        <w:ind w:firstLine="709"/>
        <w:jc w:val="both"/>
        <w:rPr>
          <w:rFonts w:ascii="Times New Roman" w:hAnsi="Times New Roman" w:cs="Times New Roman"/>
          <w:sz w:val="28"/>
          <w:szCs w:val="28"/>
        </w:rPr>
      </w:pPr>
    </w:p>
    <w:p w:rsidR="002E4B51" w:rsidRPr="00D36835" w:rsidRDefault="002E4B51" w:rsidP="00DD348B">
      <w:pPr>
        <w:spacing w:after="0" w:line="360" w:lineRule="auto"/>
        <w:ind w:firstLine="709"/>
        <w:jc w:val="both"/>
        <w:rPr>
          <w:rFonts w:ascii="Times New Roman" w:hAnsi="Times New Roman" w:cs="Times New Roman"/>
          <w:sz w:val="28"/>
          <w:szCs w:val="28"/>
        </w:rPr>
      </w:pPr>
    </w:p>
    <w:sectPr w:rsidR="002E4B51" w:rsidRPr="00D36835" w:rsidSect="00525383">
      <w:footerReference w:type="default" r:id="rId44"/>
      <w:pgSz w:w="11906" w:h="16838"/>
      <w:pgMar w:top="1134" w:right="566"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3F8" w:rsidRDefault="00E143F8" w:rsidP="009E1A82">
      <w:pPr>
        <w:spacing w:after="0" w:line="240" w:lineRule="auto"/>
      </w:pPr>
      <w:r>
        <w:separator/>
      </w:r>
    </w:p>
  </w:endnote>
  <w:endnote w:type="continuationSeparator" w:id="0">
    <w:p w:rsidR="00E143F8" w:rsidRDefault="00E143F8" w:rsidP="009E1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739760"/>
      <w:docPartObj>
        <w:docPartGallery w:val="Page Numbers (Bottom of Page)"/>
        <w:docPartUnique/>
      </w:docPartObj>
    </w:sdtPr>
    <w:sdtContent>
      <w:p w:rsidR="00525383" w:rsidRDefault="00CB73E3">
        <w:pPr>
          <w:pStyle w:val="afa"/>
          <w:jc w:val="center"/>
        </w:pPr>
        <w:r>
          <w:fldChar w:fldCharType="begin"/>
        </w:r>
        <w:r w:rsidR="00525383">
          <w:instrText>PAGE   \* MERGEFORMAT</w:instrText>
        </w:r>
        <w:r>
          <w:fldChar w:fldCharType="separate"/>
        </w:r>
        <w:r w:rsidR="00301866">
          <w:rPr>
            <w:noProof/>
          </w:rPr>
          <w:t>2</w:t>
        </w:r>
        <w:r>
          <w:fldChar w:fldCharType="end"/>
        </w:r>
      </w:p>
    </w:sdtContent>
  </w:sdt>
  <w:p w:rsidR="00525383" w:rsidRDefault="00525383">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3F8" w:rsidRDefault="00E143F8" w:rsidP="009E1A82">
      <w:pPr>
        <w:spacing w:after="0" w:line="240" w:lineRule="auto"/>
      </w:pPr>
      <w:r>
        <w:separator/>
      </w:r>
    </w:p>
  </w:footnote>
  <w:footnote w:type="continuationSeparator" w:id="0">
    <w:p w:rsidR="00E143F8" w:rsidRDefault="00E143F8" w:rsidP="009E1A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07D"/>
    <w:multiLevelType w:val="multilevel"/>
    <w:tmpl w:val="DDE08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32D76"/>
    <w:multiLevelType w:val="hybridMultilevel"/>
    <w:tmpl w:val="AA5C3C78"/>
    <w:lvl w:ilvl="0" w:tplc="93F48610">
      <w:start w:val="1"/>
      <w:numFmt w:val="decimal"/>
      <w:lvlText w:val="%1."/>
      <w:lvlJc w:val="left"/>
      <w:pPr>
        <w:tabs>
          <w:tab w:val="num" w:pos="1275"/>
        </w:tabs>
        <w:ind w:left="555"/>
      </w:pPr>
      <w:rPr>
        <w:rFonts w:cs="Times New Roman" w:hint="default"/>
      </w:rPr>
    </w:lvl>
    <w:lvl w:ilvl="1" w:tplc="04190019">
      <w:start w:val="1"/>
      <w:numFmt w:val="lowerLetter"/>
      <w:lvlText w:val="%2."/>
      <w:lvlJc w:val="left"/>
      <w:pPr>
        <w:tabs>
          <w:tab w:val="num" w:pos="1995"/>
        </w:tabs>
        <w:ind w:left="1995" w:hanging="360"/>
      </w:pPr>
      <w:rPr>
        <w:rFonts w:cs="Times New Roman"/>
      </w:rPr>
    </w:lvl>
    <w:lvl w:ilvl="2" w:tplc="0419001B">
      <w:start w:val="1"/>
      <w:numFmt w:val="lowerRoman"/>
      <w:lvlText w:val="%3."/>
      <w:lvlJc w:val="right"/>
      <w:pPr>
        <w:tabs>
          <w:tab w:val="num" w:pos="2715"/>
        </w:tabs>
        <w:ind w:left="2715" w:hanging="180"/>
      </w:pPr>
      <w:rPr>
        <w:rFonts w:cs="Times New Roman"/>
      </w:rPr>
    </w:lvl>
    <w:lvl w:ilvl="3" w:tplc="0419000F">
      <w:start w:val="1"/>
      <w:numFmt w:val="decimal"/>
      <w:lvlText w:val="%4."/>
      <w:lvlJc w:val="left"/>
      <w:pPr>
        <w:tabs>
          <w:tab w:val="num" w:pos="3435"/>
        </w:tabs>
        <w:ind w:left="3435" w:hanging="360"/>
      </w:pPr>
      <w:rPr>
        <w:rFonts w:cs="Times New Roman"/>
      </w:rPr>
    </w:lvl>
    <w:lvl w:ilvl="4" w:tplc="04190019">
      <w:start w:val="1"/>
      <w:numFmt w:val="lowerLetter"/>
      <w:lvlText w:val="%5."/>
      <w:lvlJc w:val="left"/>
      <w:pPr>
        <w:tabs>
          <w:tab w:val="num" w:pos="4155"/>
        </w:tabs>
        <w:ind w:left="4155" w:hanging="360"/>
      </w:pPr>
      <w:rPr>
        <w:rFonts w:cs="Times New Roman"/>
      </w:rPr>
    </w:lvl>
    <w:lvl w:ilvl="5" w:tplc="0419001B">
      <w:start w:val="1"/>
      <w:numFmt w:val="lowerRoman"/>
      <w:lvlText w:val="%6."/>
      <w:lvlJc w:val="right"/>
      <w:pPr>
        <w:tabs>
          <w:tab w:val="num" w:pos="4875"/>
        </w:tabs>
        <w:ind w:left="4875" w:hanging="180"/>
      </w:pPr>
      <w:rPr>
        <w:rFonts w:cs="Times New Roman"/>
      </w:rPr>
    </w:lvl>
    <w:lvl w:ilvl="6" w:tplc="0419000F">
      <w:start w:val="1"/>
      <w:numFmt w:val="decimal"/>
      <w:lvlText w:val="%7."/>
      <w:lvlJc w:val="left"/>
      <w:pPr>
        <w:tabs>
          <w:tab w:val="num" w:pos="5595"/>
        </w:tabs>
        <w:ind w:left="5595" w:hanging="360"/>
      </w:pPr>
      <w:rPr>
        <w:rFonts w:cs="Times New Roman"/>
      </w:rPr>
    </w:lvl>
    <w:lvl w:ilvl="7" w:tplc="04190019">
      <w:start w:val="1"/>
      <w:numFmt w:val="lowerLetter"/>
      <w:lvlText w:val="%8."/>
      <w:lvlJc w:val="left"/>
      <w:pPr>
        <w:tabs>
          <w:tab w:val="num" w:pos="6315"/>
        </w:tabs>
        <w:ind w:left="6315" w:hanging="360"/>
      </w:pPr>
      <w:rPr>
        <w:rFonts w:cs="Times New Roman"/>
      </w:rPr>
    </w:lvl>
    <w:lvl w:ilvl="8" w:tplc="0419001B">
      <w:start w:val="1"/>
      <w:numFmt w:val="lowerRoman"/>
      <w:lvlText w:val="%9."/>
      <w:lvlJc w:val="right"/>
      <w:pPr>
        <w:tabs>
          <w:tab w:val="num" w:pos="7035"/>
        </w:tabs>
        <w:ind w:left="7035" w:hanging="180"/>
      </w:pPr>
      <w:rPr>
        <w:rFonts w:cs="Times New Roman"/>
      </w:rPr>
    </w:lvl>
  </w:abstractNum>
  <w:abstractNum w:abstractNumId="2">
    <w:nsid w:val="2BA47595"/>
    <w:multiLevelType w:val="hybridMultilevel"/>
    <w:tmpl w:val="1C1480E2"/>
    <w:lvl w:ilvl="0" w:tplc="674A188C">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4512EB"/>
    <w:multiLevelType w:val="multilevel"/>
    <w:tmpl w:val="64243208"/>
    <w:lvl w:ilvl="0">
      <w:start w:val="1"/>
      <w:numFmt w:val="decimal"/>
      <w:lvlText w:val="%1"/>
      <w:lvlJc w:val="left"/>
      <w:pPr>
        <w:tabs>
          <w:tab w:val="num" w:pos="360"/>
        </w:tabs>
        <w:ind w:left="360" w:hanging="360"/>
      </w:pPr>
      <w:rPr>
        <w:b w:val="0"/>
        <w:color w:val="auto"/>
      </w:rPr>
    </w:lvl>
    <w:lvl w:ilvl="1">
      <w:start w:val="2"/>
      <w:numFmt w:val="decimal"/>
      <w:lvlText w:val="%1.%2"/>
      <w:lvlJc w:val="left"/>
      <w:pPr>
        <w:tabs>
          <w:tab w:val="num" w:pos="1069"/>
        </w:tabs>
        <w:ind w:left="1069" w:hanging="360"/>
      </w:pPr>
      <w:rPr>
        <w:b/>
        <w:color w:val="auto"/>
        <w:sz w:val="32"/>
        <w:szCs w:val="32"/>
      </w:rPr>
    </w:lvl>
    <w:lvl w:ilvl="2">
      <w:start w:val="1"/>
      <w:numFmt w:val="decimal"/>
      <w:lvlText w:val="%1.%2.%3"/>
      <w:lvlJc w:val="left"/>
      <w:pPr>
        <w:tabs>
          <w:tab w:val="num" w:pos="2138"/>
        </w:tabs>
        <w:ind w:left="2138" w:hanging="720"/>
      </w:pPr>
      <w:rPr>
        <w:b w:val="0"/>
        <w:color w:val="auto"/>
      </w:rPr>
    </w:lvl>
    <w:lvl w:ilvl="3">
      <w:start w:val="1"/>
      <w:numFmt w:val="decimal"/>
      <w:lvlText w:val="%1.%2.%3.%4"/>
      <w:lvlJc w:val="left"/>
      <w:pPr>
        <w:tabs>
          <w:tab w:val="num" w:pos="3207"/>
        </w:tabs>
        <w:ind w:left="3207" w:hanging="1080"/>
      </w:pPr>
      <w:rPr>
        <w:b w:val="0"/>
        <w:color w:val="auto"/>
      </w:rPr>
    </w:lvl>
    <w:lvl w:ilvl="4">
      <w:start w:val="1"/>
      <w:numFmt w:val="decimal"/>
      <w:lvlText w:val="%1.%2.%3.%4.%5"/>
      <w:lvlJc w:val="left"/>
      <w:pPr>
        <w:tabs>
          <w:tab w:val="num" w:pos="3916"/>
        </w:tabs>
        <w:ind w:left="3916" w:hanging="1080"/>
      </w:pPr>
      <w:rPr>
        <w:b w:val="0"/>
        <w:color w:val="auto"/>
      </w:rPr>
    </w:lvl>
    <w:lvl w:ilvl="5">
      <w:start w:val="1"/>
      <w:numFmt w:val="decimal"/>
      <w:lvlText w:val="%1.%2.%3.%4.%5.%6"/>
      <w:lvlJc w:val="left"/>
      <w:pPr>
        <w:tabs>
          <w:tab w:val="num" w:pos="4985"/>
        </w:tabs>
        <w:ind w:left="4985" w:hanging="1440"/>
      </w:pPr>
      <w:rPr>
        <w:b w:val="0"/>
        <w:color w:val="auto"/>
      </w:rPr>
    </w:lvl>
    <w:lvl w:ilvl="6">
      <w:start w:val="1"/>
      <w:numFmt w:val="decimal"/>
      <w:lvlText w:val="%1.%2.%3.%4.%5.%6.%7"/>
      <w:lvlJc w:val="left"/>
      <w:pPr>
        <w:tabs>
          <w:tab w:val="num" w:pos="5694"/>
        </w:tabs>
        <w:ind w:left="5694" w:hanging="1440"/>
      </w:pPr>
      <w:rPr>
        <w:b w:val="0"/>
        <w:color w:val="auto"/>
      </w:rPr>
    </w:lvl>
    <w:lvl w:ilvl="7">
      <w:start w:val="1"/>
      <w:numFmt w:val="decimal"/>
      <w:lvlText w:val="%1.%2.%3.%4.%5.%6.%7.%8"/>
      <w:lvlJc w:val="left"/>
      <w:pPr>
        <w:tabs>
          <w:tab w:val="num" w:pos="6763"/>
        </w:tabs>
        <w:ind w:left="6763" w:hanging="1800"/>
      </w:pPr>
      <w:rPr>
        <w:b w:val="0"/>
        <w:color w:val="auto"/>
      </w:rPr>
    </w:lvl>
    <w:lvl w:ilvl="8">
      <w:start w:val="1"/>
      <w:numFmt w:val="decimal"/>
      <w:lvlText w:val="%1.%2.%3.%4.%5.%6.%7.%8.%9"/>
      <w:lvlJc w:val="left"/>
      <w:pPr>
        <w:tabs>
          <w:tab w:val="num" w:pos="7832"/>
        </w:tabs>
        <w:ind w:left="7832" w:hanging="2160"/>
      </w:pPr>
      <w:rPr>
        <w:b w:val="0"/>
        <w:color w:val="auto"/>
      </w:rPr>
    </w:lvl>
  </w:abstractNum>
  <w:abstractNum w:abstractNumId="4">
    <w:nsid w:val="3D720726"/>
    <w:multiLevelType w:val="multilevel"/>
    <w:tmpl w:val="D8968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6402DC"/>
    <w:multiLevelType w:val="hybridMultilevel"/>
    <w:tmpl w:val="3300EC94"/>
    <w:lvl w:ilvl="0" w:tplc="C00C0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D93B4F"/>
    <w:multiLevelType w:val="multilevel"/>
    <w:tmpl w:val="2F264A9E"/>
    <w:lvl w:ilvl="0">
      <w:start w:val="1"/>
      <w:numFmt w:val="decimal"/>
      <w:lvlText w:val="%1"/>
      <w:lvlJc w:val="left"/>
      <w:pPr>
        <w:tabs>
          <w:tab w:val="num" w:pos="435"/>
        </w:tabs>
        <w:ind w:left="435" w:hanging="435"/>
      </w:pPr>
      <w:rPr>
        <w:b/>
        <w:color w:val="000000"/>
        <w:sz w:val="28"/>
      </w:rPr>
    </w:lvl>
    <w:lvl w:ilvl="1">
      <w:start w:val="1"/>
      <w:numFmt w:val="decimal"/>
      <w:lvlText w:val="%1.%2"/>
      <w:lvlJc w:val="left"/>
      <w:pPr>
        <w:tabs>
          <w:tab w:val="num" w:pos="1144"/>
        </w:tabs>
        <w:ind w:left="1144" w:hanging="435"/>
      </w:pPr>
      <w:rPr>
        <w:b/>
        <w:color w:val="000000"/>
        <w:sz w:val="28"/>
      </w:rPr>
    </w:lvl>
    <w:lvl w:ilvl="2">
      <w:start w:val="1"/>
      <w:numFmt w:val="decimal"/>
      <w:lvlText w:val="%1.%2.%3"/>
      <w:lvlJc w:val="left"/>
      <w:pPr>
        <w:tabs>
          <w:tab w:val="num" w:pos="2138"/>
        </w:tabs>
        <w:ind w:left="2138" w:hanging="720"/>
      </w:pPr>
      <w:rPr>
        <w:b/>
        <w:color w:val="000000"/>
        <w:sz w:val="28"/>
      </w:rPr>
    </w:lvl>
    <w:lvl w:ilvl="3">
      <w:start w:val="1"/>
      <w:numFmt w:val="decimal"/>
      <w:lvlText w:val="%1.%2.%3.%4"/>
      <w:lvlJc w:val="left"/>
      <w:pPr>
        <w:tabs>
          <w:tab w:val="num" w:pos="3207"/>
        </w:tabs>
        <w:ind w:left="3207" w:hanging="1080"/>
      </w:pPr>
      <w:rPr>
        <w:b/>
        <w:color w:val="000000"/>
        <w:sz w:val="28"/>
      </w:rPr>
    </w:lvl>
    <w:lvl w:ilvl="4">
      <w:start w:val="1"/>
      <w:numFmt w:val="decimal"/>
      <w:lvlText w:val="%1.%2.%3.%4.%5"/>
      <w:lvlJc w:val="left"/>
      <w:pPr>
        <w:tabs>
          <w:tab w:val="num" w:pos="3916"/>
        </w:tabs>
        <w:ind w:left="3916" w:hanging="1080"/>
      </w:pPr>
      <w:rPr>
        <w:b/>
        <w:color w:val="000000"/>
        <w:sz w:val="28"/>
      </w:rPr>
    </w:lvl>
    <w:lvl w:ilvl="5">
      <w:start w:val="1"/>
      <w:numFmt w:val="decimal"/>
      <w:lvlText w:val="%1.%2.%3.%4.%5.%6"/>
      <w:lvlJc w:val="left"/>
      <w:pPr>
        <w:tabs>
          <w:tab w:val="num" w:pos="4985"/>
        </w:tabs>
        <w:ind w:left="4985" w:hanging="1440"/>
      </w:pPr>
      <w:rPr>
        <w:b/>
        <w:color w:val="000000"/>
        <w:sz w:val="28"/>
      </w:rPr>
    </w:lvl>
    <w:lvl w:ilvl="6">
      <w:start w:val="1"/>
      <w:numFmt w:val="decimal"/>
      <w:lvlText w:val="%1.%2.%3.%4.%5.%6.%7"/>
      <w:lvlJc w:val="left"/>
      <w:pPr>
        <w:tabs>
          <w:tab w:val="num" w:pos="5694"/>
        </w:tabs>
        <w:ind w:left="5694" w:hanging="1440"/>
      </w:pPr>
      <w:rPr>
        <w:b/>
        <w:color w:val="000000"/>
        <w:sz w:val="28"/>
      </w:rPr>
    </w:lvl>
    <w:lvl w:ilvl="7">
      <w:start w:val="1"/>
      <w:numFmt w:val="decimal"/>
      <w:lvlText w:val="%1.%2.%3.%4.%5.%6.%7.%8"/>
      <w:lvlJc w:val="left"/>
      <w:pPr>
        <w:tabs>
          <w:tab w:val="num" w:pos="6763"/>
        </w:tabs>
        <w:ind w:left="6763" w:hanging="1800"/>
      </w:pPr>
      <w:rPr>
        <w:b/>
        <w:color w:val="000000"/>
        <w:sz w:val="28"/>
      </w:rPr>
    </w:lvl>
    <w:lvl w:ilvl="8">
      <w:start w:val="1"/>
      <w:numFmt w:val="decimal"/>
      <w:lvlText w:val="%1.%2.%3.%4.%5.%6.%7.%8.%9"/>
      <w:lvlJc w:val="left"/>
      <w:pPr>
        <w:tabs>
          <w:tab w:val="num" w:pos="7832"/>
        </w:tabs>
        <w:ind w:left="7832" w:hanging="2160"/>
      </w:pPr>
      <w:rPr>
        <w:b/>
        <w:color w:val="000000"/>
        <w:sz w:val="28"/>
      </w:rPr>
    </w:lvl>
  </w:abstractNum>
  <w:abstractNum w:abstractNumId="7">
    <w:nsid w:val="4B1F38D5"/>
    <w:multiLevelType w:val="hybridMultilevel"/>
    <w:tmpl w:val="C4E86F26"/>
    <w:lvl w:ilvl="0" w:tplc="93F48610">
      <w:start w:val="1"/>
      <w:numFmt w:val="decimal"/>
      <w:lvlText w:val="%1."/>
      <w:lvlJc w:val="left"/>
      <w:pPr>
        <w:tabs>
          <w:tab w:val="num" w:pos="1080"/>
        </w:tabs>
        <w:ind w:left="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67852360"/>
    <w:multiLevelType w:val="hybridMultilevel"/>
    <w:tmpl w:val="C808537C"/>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9">
    <w:nsid w:val="6CF4266B"/>
    <w:multiLevelType w:val="multilevel"/>
    <w:tmpl w:val="04129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E76916"/>
    <w:multiLevelType w:val="multilevel"/>
    <w:tmpl w:val="89448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CD385E"/>
    <w:multiLevelType w:val="multilevel"/>
    <w:tmpl w:val="530446EE"/>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7B912CA9"/>
    <w:multiLevelType w:val="hybridMultilevel"/>
    <w:tmpl w:val="17FC7CEA"/>
    <w:lvl w:ilvl="0" w:tplc="8D7C5264">
      <w:start w:val="2"/>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7DDD6A1C"/>
    <w:multiLevelType w:val="multilevel"/>
    <w:tmpl w:val="43E4FE4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5"/>
  </w:num>
  <w:num w:numId="6">
    <w:abstractNumId w:val="8"/>
  </w:num>
  <w:num w:numId="7">
    <w:abstractNumId w:val="10"/>
  </w:num>
  <w:num w:numId="8">
    <w:abstractNumId w:val="0"/>
  </w:num>
  <w:num w:numId="9">
    <w:abstractNumId w:val="1"/>
  </w:num>
  <w:num w:numId="10">
    <w:abstractNumId w:val="7"/>
  </w:num>
  <w:num w:numId="11">
    <w:abstractNumId w:val="13"/>
  </w:num>
  <w:num w:numId="12">
    <w:abstractNumId w:val="11"/>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6835"/>
    <w:rsid w:val="000458AC"/>
    <w:rsid w:val="002343EF"/>
    <w:rsid w:val="002D4572"/>
    <w:rsid w:val="002E4B51"/>
    <w:rsid w:val="00301866"/>
    <w:rsid w:val="00320E00"/>
    <w:rsid w:val="003D7038"/>
    <w:rsid w:val="004258E6"/>
    <w:rsid w:val="004E7662"/>
    <w:rsid w:val="004F3D68"/>
    <w:rsid w:val="00525383"/>
    <w:rsid w:val="005B3253"/>
    <w:rsid w:val="005D2CCF"/>
    <w:rsid w:val="00837492"/>
    <w:rsid w:val="009E1A82"/>
    <w:rsid w:val="00A70FE6"/>
    <w:rsid w:val="00AD3FA3"/>
    <w:rsid w:val="00BA25C4"/>
    <w:rsid w:val="00BA273C"/>
    <w:rsid w:val="00BA6DF8"/>
    <w:rsid w:val="00CB73E3"/>
    <w:rsid w:val="00D36835"/>
    <w:rsid w:val="00D37895"/>
    <w:rsid w:val="00DD2111"/>
    <w:rsid w:val="00DD348B"/>
    <w:rsid w:val="00DF3C12"/>
    <w:rsid w:val="00E143F8"/>
    <w:rsid w:val="00E259D0"/>
    <w:rsid w:val="00E84F79"/>
    <w:rsid w:val="00EC154A"/>
    <w:rsid w:val="00FB0573"/>
    <w:rsid w:val="00FB5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E6"/>
  </w:style>
  <w:style w:type="paragraph" w:styleId="1">
    <w:name w:val="heading 1"/>
    <w:basedOn w:val="a"/>
    <w:next w:val="a"/>
    <w:link w:val="10"/>
    <w:uiPriority w:val="9"/>
    <w:qFormat/>
    <w:rsid w:val="004F3D68"/>
    <w:pPr>
      <w:keepNext/>
      <w:keepLines/>
      <w:spacing w:before="480" w:after="0" w:line="240" w:lineRule="auto"/>
      <w:outlineLvl w:val="0"/>
    </w:pPr>
    <w:rPr>
      <w:rFonts w:asciiTheme="majorHAnsi" w:eastAsiaTheme="majorEastAsia" w:hAnsiTheme="majorHAnsi" w:cs="Times New Roman"/>
      <w:b/>
      <w:bCs/>
      <w:color w:val="365F91" w:themeColor="accent1" w:themeShade="BF"/>
      <w:sz w:val="28"/>
      <w:szCs w:val="28"/>
    </w:rPr>
  </w:style>
  <w:style w:type="paragraph" w:styleId="2">
    <w:name w:val="heading 2"/>
    <w:basedOn w:val="a"/>
    <w:next w:val="a"/>
    <w:link w:val="20"/>
    <w:uiPriority w:val="9"/>
    <w:unhideWhenUsed/>
    <w:qFormat/>
    <w:rsid w:val="004F3D68"/>
    <w:pPr>
      <w:keepNext/>
      <w:keepLines/>
      <w:spacing w:before="200" w:after="0" w:line="240" w:lineRule="auto"/>
      <w:outlineLvl w:val="1"/>
    </w:pPr>
    <w:rPr>
      <w:rFonts w:asciiTheme="majorHAnsi" w:eastAsiaTheme="majorEastAsia" w:hAnsiTheme="majorHAnsi" w:cs="Times New Roman"/>
      <w:b/>
      <w:bCs/>
      <w:color w:val="4F81BD" w:themeColor="accent1"/>
      <w:sz w:val="26"/>
      <w:szCs w:val="26"/>
    </w:rPr>
  </w:style>
  <w:style w:type="paragraph" w:styleId="3">
    <w:name w:val="heading 3"/>
    <w:basedOn w:val="a"/>
    <w:next w:val="a"/>
    <w:link w:val="30"/>
    <w:uiPriority w:val="9"/>
    <w:unhideWhenUsed/>
    <w:qFormat/>
    <w:rsid w:val="004F3D68"/>
    <w:pPr>
      <w:keepNext/>
      <w:keepLines/>
      <w:spacing w:before="200" w:after="0" w:line="240" w:lineRule="auto"/>
      <w:outlineLvl w:val="2"/>
    </w:pPr>
    <w:rPr>
      <w:rFonts w:asciiTheme="majorHAnsi" w:eastAsiaTheme="majorEastAsia" w:hAnsiTheme="majorHAnsi" w:cs="Times New Roman"/>
      <w:b/>
      <w:bCs/>
      <w:color w:val="4F81BD" w:themeColor="accent1"/>
      <w:sz w:val="24"/>
      <w:szCs w:val="24"/>
    </w:rPr>
  </w:style>
  <w:style w:type="paragraph" w:styleId="4">
    <w:name w:val="heading 4"/>
    <w:basedOn w:val="a"/>
    <w:next w:val="a"/>
    <w:link w:val="40"/>
    <w:uiPriority w:val="9"/>
    <w:unhideWhenUsed/>
    <w:qFormat/>
    <w:rsid w:val="004F3D68"/>
    <w:pPr>
      <w:keepNext/>
      <w:keepLines/>
      <w:spacing w:before="200" w:after="0" w:line="240" w:lineRule="auto"/>
      <w:outlineLvl w:val="3"/>
    </w:pPr>
    <w:rPr>
      <w:rFonts w:asciiTheme="majorHAnsi" w:eastAsiaTheme="majorEastAsia" w:hAnsiTheme="majorHAnsi" w:cs="Times New Roman"/>
      <w:b/>
      <w:bCs/>
      <w:i/>
      <w:iCs/>
      <w:color w:val="4F81BD" w:themeColor="accent1"/>
      <w:sz w:val="24"/>
      <w:szCs w:val="24"/>
    </w:rPr>
  </w:style>
  <w:style w:type="paragraph" w:styleId="5">
    <w:name w:val="heading 5"/>
    <w:basedOn w:val="a"/>
    <w:next w:val="a"/>
    <w:link w:val="50"/>
    <w:uiPriority w:val="9"/>
    <w:unhideWhenUsed/>
    <w:qFormat/>
    <w:rsid w:val="004F3D68"/>
    <w:pPr>
      <w:keepNext/>
      <w:keepLines/>
      <w:spacing w:before="200" w:after="0" w:line="240" w:lineRule="auto"/>
      <w:outlineLvl w:val="4"/>
    </w:pPr>
    <w:rPr>
      <w:rFonts w:asciiTheme="majorHAnsi" w:eastAsiaTheme="majorEastAsia" w:hAnsiTheme="majorHAnsi" w:cs="Times New Roman"/>
      <w:color w:val="243F60" w:themeColor="accent1" w:themeShade="7F"/>
      <w:sz w:val="24"/>
      <w:szCs w:val="24"/>
    </w:rPr>
  </w:style>
  <w:style w:type="paragraph" w:styleId="6">
    <w:name w:val="heading 6"/>
    <w:basedOn w:val="a"/>
    <w:next w:val="a"/>
    <w:link w:val="60"/>
    <w:uiPriority w:val="9"/>
    <w:semiHidden/>
    <w:unhideWhenUsed/>
    <w:qFormat/>
    <w:rsid w:val="004F3D68"/>
    <w:pPr>
      <w:keepNext/>
      <w:keepLines/>
      <w:spacing w:before="200" w:after="0" w:line="240" w:lineRule="auto"/>
      <w:outlineLvl w:val="5"/>
    </w:pPr>
    <w:rPr>
      <w:rFonts w:asciiTheme="majorHAnsi" w:eastAsiaTheme="majorEastAsia" w:hAnsiTheme="majorHAnsi" w:cs="Times New Roman"/>
      <w:i/>
      <w:iCs/>
      <w:color w:val="243F60" w:themeColor="accent1" w:themeShade="7F"/>
      <w:sz w:val="24"/>
      <w:szCs w:val="24"/>
    </w:rPr>
  </w:style>
  <w:style w:type="paragraph" w:styleId="7">
    <w:name w:val="heading 7"/>
    <w:basedOn w:val="a"/>
    <w:next w:val="a"/>
    <w:link w:val="70"/>
    <w:uiPriority w:val="9"/>
    <w:semiHidden/>
    <w:unhideWhenUsed/>
    <w:qFormat/>
    <w:rsid w:val="004F3D68"/>
    <w:pPr>
      <w:keepNext/>
      <w:keepLines/>
      <w:spacing w:before="200" w:after="0" w:line="240" w:lineRule="auto"/>
      <w:outlineLvl w:val="6"/>
    </w:pPr>
    <w:rPr>
      <w:rFonts w:asciiTheme="majorHAnsi" w:eastAsiaTheme="majorEastAsia" w:hAnsiTheme="majorHAnsi" w:cs="Times New Roman"/>
      <w:i/>
      <w:iCs/>
      <w:color w:val="404040" w:themeColor="text1" w:themeTint="BF"/>
      <w:sz w:val="24"/>
      <w:szCs w:val="24"/>
    </w:rPr>
  </w:style>
  <w:style w:type="paragraph" w:styleId="8">
    <w:name w:val="heading 8"/>
    <w:basedOn w:val="a"/>
    <w:next w:val="a"/>
    <w:link w:val="80"/>
    <w:uiPriority w:val="9"/>
    <w:semiHidden/>
    <w:unhideWhenUsed/>
    <w:qFormat/>
    <w:rsid w:val="004F3D68"/>
    <w:pPr>
      <w:keepNext/>
      <w:keepLines/>
      <w:spacing w:before="200" w:after="0" w:line="240" w:lineRule="auto"/>
      <w:outlineLvl w:val="7"/>
    </w:pPr>
    <w:rPr>
      <w:rFonts w:asciiTheme="majorHAnsi" w:eastAsiaTheme="majorEastAsia" w:hAnsiTheme="majorHAnsi" w:cs="Times New Roman"/>
      <w:color w:val="4F81BD" w:themeColor="accent1"/>
      <w:sz w:val="20"/>
      <w:szCs w:val="20"/>
    </w:rPr>
  </w:style>
  <w:style w:type="paragraph" w:styleId="9">
    <w:name w:val="heading 9"/>
    <w:basedOn w:val="a"/>
    <w:next w:val="a"/>
    <w:link w:val="90"/>
    <w:uiPriority w:val="9"/>
    <w:semiHidden/>
    <w:unhideWhenUsed/>
    <w:qFormat/>
    <w:rsid w:val="004F3D68"/>
    <w:pPr>
      <w:keepNext/>
      <w:keepLines/>
      <w:spacing w:before="200" w:after="0" w:line="240" w:lineRule="auto"/>
      <w:outlineLvl w:val="8"/>
    </w:pPr>
    <w:rPr>
      <w:rFonts w:asciiTheme="majorHAnsi" w:eastAsiaTheme="majorEastAsia" w:hAnsiTheme="majorHAnsi" w:cs="Times New Roman"/>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835"/>
    <w:pPr>
      <w:ind w:left="720"/>
      <w:contextualSpacing/>
    </w:pPr>
  </w:style>
  <w:style w:type="paragraph" w:styleId="a4">
    <w:name w:val="Balloon Text"/>
    <w:basedOn w:val="a"/>
    <w:link w:val="a5"/>
    <w:uiPriority w:val="99"/>
    <w:semiHidden/>
    <w:unhideWhenUsed/>
    <w:rsid w:val="00EC15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154A"/>
    <w:rPr>
      <w:rFonts w:ascii="Tahoma" w:hAnsi="Tahoma" w:cs="Tahoma"/>
      <w:sz w:val="16"/>
      <w:szCs w:val="16"/>
    </w:rPr>
  </w:style>
  <w:style w:type="character" w:customStyle="1" w:styleId="10">
    <w:name w:val="Заголовок 1 Знак"/>
    <w:basedOn w:val="a0"/>
    <w:link w:val="1"/>
    <w:uiPriority w:val="9"/>
    <w:rsid w:val="004F3D68"/>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rsid w:val="004F3D68"/>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rsid w:val="004F3D68"/>
    <w:rPr>
      <w:rFonts w:asciiTheme="majorHAnsi" w:eastAsiaTheme="majorEastAsia" w:hAnsiTheme="majorHAnsi" w:cs="Times New Roman"/>
      <w:b/>
      <w:bCs/>
      <w:color w:val="4F81BD" w:themeColor="accent1"/>
      <w:sz w:val="24"/>
      <w:szCs w:val="24"/>
    </w:rPr>
  </w:style>
  <w:style w:type="character" w:customStyle="1" w:styleId="40">
    <w:name w:val="Заголовок 4 Знак"/>
    <w:basedOn w:val="a0"/>
    <w:link w:val="4"/>
    <w:uiPriority w:val="9"/>
    <w:rsid w:val="004F3D68"/>
    <w:rPr>
      <w:rFonts w:asciiTheme="majorHAnsi" w:eastAsiaTheme="majorEastAsia" w:hAnsiTheme="majorHAnsi" w:cs="Times New Roman"/>
      <w:b/>
      <w:bCs/>
      <w:i/>
      <w:iCs/>
      <w:color w:val="4F81BD" w:themeColor="accent1"/>
      <w:sz w:val="24"/>
      <w:szCs w:val="24"/>
    </w:rPr>
  </w:style>
  <w:style w:type="character" w:customStyle="1" w:styleId="50">
    <w:name w:val="Заголовок 5 Знак"/>
    <w:basedOn w:val="a0"/>
    <w:link w:val="5"/>
    <w:uiPriority w:val="9"/>
    <w:rsid w:val="004F3D68"/>
    <w:rPr>
      <w:rFonts w:asciiTheme="majorHAnsi" w:eastAsiaTheme="majorEastAsia" w:hAnsiTheme="majorHAnsi" w:cs="Times New Roman"/>
      <w:color w:val="243F60" w:themeColor="accent1" w:themeShade="7F"/>
      <w:sz w:val="24"/>
      <w:szCs w:val="24"/>
    </w:rPr>
  </w:style>
  <w:style w:type="character" w:customStyle="1" w:styleId="60">
    <w:name w:val="Заголовок 6 Знак"/>
    <w:basedOn w:val="a0"/>
    <w:link w:val="6"/>
    <w:uiPriority w:val="9"/>
    <w:rsid w:val="004F3D68"/>
    <w:rPr>
      <w:rFonts w:asciiTheme="majorHAnsi" w:eastAsiaTheme="majorEastAsia" w:hAnsiTheme="majorHAnsi" w:cs="Times New Roman"/>
      <w:i/>
      <w:iCs/>
      <w:color w:val="243F60" w:themeColor="accent1" w:themeShade="7F"/>
      <w:sz w:val="24"/>
      <w:szCs w:val="24"/>
    </w:rPr>
  </w:style>
  <w:style w:type="character" w:customStyle="1" w:styleId="70">
    <w:name w:val="Заголовок 7 Знак"/>
    <w:basedOn w:val="a0"/>
    <w:link w:val="7"/>
    <w:uiPriority w:val="9"/>
    <w:rsid w:val="004F3D68"/>
    <w:rPr>
      <w:rFonts w:asciiTheme="majorHAnsi" w:eastAsiaTheme="majorEastAsia" w:hAnsiTheme="majorHAnsi" w:cs="Times New Roman"/>
      <w:i/>
      <w:iCs/>
      <w:color w:val="404040" w:themeColor="text1" w:themeTint="BF"/>
      <w:sz w:val="24"/>
      <w:szCs w:val="24"/>
    </w:rPr>
  </w:style>
  <w:style w:type="character" w:customStyle="1" w:styleId="80">
    <w:name w:val="Заголовок 8 Знак"/>
    <w:basedOn w:val="a0"/>
    <w:link w:val="8"/>
    <w:uiPriority w:val="9"/>
    <w:rsid w:val="004F3D68"/>
    <w:rPr>
      <w:rFonts w:asciiTheme="majorHAnsi" w:eastAsiaTheme="majorEastAsia" w:hAnsiTheme="majorHAnsi" w:cs="Times New Roman"/>
      <w:color w:val="4F81BD" w:themeColor="accent1"/>
      <w:sz w:val="20"/>
      <w:szCs w:val="20"/>
    </w:rPr>
  </w:style>
  <w:style w:type="character" w:customStyle="1" w:styleId="90">
    <w:name w:val="Заголовок 9 Знак"/>
    <w:basedOn w:val="a0"/>
    <w:link w:val="9"/>
    <w:uiPriority w:val="9"/>
    <w:rsid w:val="004F3D68"/>
    <w:rPr>
      <w:rFonts w:asciiTheme="majorHAnsi" w:eastAsiaTheme="majorEastAsia" w:hAnsiTheme="majorHAnsi" w:cs="Times New Roman"/>
      <w:i/>
      <w:iCs/>
      <w:color w:val="404040" w:themeColor="text1" w:themeTint="BF"/>
      <w:sz w:val="20"/>
      <w:szCs w:val="20"/>
    </w:rPr>
  </w:style>
  <w:style w:type="paragraph" w:styleId="a6">
    <w:name w:val="Title"/>
    <w:basedOn w:val="a"/>
    <w:next w:val="a"/>
    <w:link w:val="a7"/>
    <w:uiPriority w:val="10"/>
    <w:qFormat/>
    <w:rsid w:val="004F3D68"/>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a7">
    <w:name w:val="Название Знак"/>
    <w:basedOn w:val="a0"/>
    <w:link w:val="a6"/>
    <w:uiPriority w:val="10"/>
    <w:rsid w:val="004F3D68"/>
    <w:rPr>
      <w:rFonts w:asciiTheme="majorHAnsi" w:eastAsiaTheme="majorEastAsia" w:hAnsiTheme="majorHAnsi" w:cs="Times New Roman"/>
      <w:color w:val="17365D" w:themeColor="text2" w:themeShade="BF"/>
      <w:spacing w:val="5"/>
      <w:kern w:val="28"/>
      <w:sz w:val="52"/>
      <w:szCs w:val="52"/>
    </w:rPr>
  </w:style>
  <w:style w:type="character" w:styleId="a8">
    <w:name w:val="Strong"/>
    <w:basedOn w:val="a0"/>
    <w:uiPriority w:val="22"/>
    <w:qFormat/>
    <w:rsid w:val="004F3D68"/>
    <w:rPr>
      <w:rFonts w:cs="Times New Roman"/>
      <w:b/>
      <w:bCs/>
    </w:rPr>
  </w:style>
  <w:style w:type="character" w:styleId="a9">
    <w:name w:val="Emphasis"/>
    <w:basedOn w:val="a0"/>
    <w:uiPriority w:val="20"/>
    <w:qFormat/>
    <w:rsid w:val="004F3D68"/>
    <w:rPr>
      <w:rFonts w:cs="Times New Roman"/>
      <w:i/>
      <w:iCs/>
    </w:rPr>
  </w:style>
  <w:style w:type="paragraph" w:styleId="aa">
    <w:name w:val="caption"/>
    <w:basedOn w:val="a"/>
    <w:next w:val="a"/>
    <w:uiPriority w:val="35"/>
    <w:semiHidden/>
    <w:unhideWhenUsed/>
    <w:qFormat/>
    <w:rsid w:val="004F3D68"/>
    <w:pPr>
      <w:spacing w:after="0" w:line="240" w:lineRule="auto"/>
    </w:pPr>
    <w:rPr>
      <w:rFonts w:ascii="Times New Roman" w:eastAsia="Times New Roman" w:hAnsi="Times New Roman" w:cs="Times New Roman"/>
      <w:b/>
      <w:bCs/>
      <w:color w:val="4F81BD" w:themeColor="accent1"/>
      <w:sz w:val="18"/>
      <w:szCs w:val="18"/>
    </w:rPr>
  </w:style>
  <w:style w:type="paragraph" w:styleId="ab">
    <w:name w:val="Subtitle"/>
    <w:basedOn w:val="a"/>
    <w:next w:val="a"/>
    <w:link w:val="ac"/>
    <w:uiPriority w:val="11"/>
    <w:qFormat/>
    <w:rsid w:val="004F3D68"/>
    <w:pPr>
      <w:numPr>
        <w:ilvl w:val="1"/>
      </w:numPr>
      <w:spacing w:after="0" w:line="240" w:lineRule="auto"/>
    </w:pPr>
    <w:rPr>
      <w:rFonts w:asciiTheme="majorHAnsi" w:eastAsiaTheme="majorEastAsia" w:hAnsiTheme="majorHAnsi" w:cs="Times New Roman"/>
      <w:i/>
      <w:iCs/>
      <w:color w:val="4F81BD" w:themeColor="accent1"/>
      <w:spacing w:val="15"/>
      <w:sz w:val="24"/>
      <w:szCs w:val="24"/>
    </w:rPr>
  </w:style>
  <w:style w:type="character" w:customStyle="1" w:styleId="ac">
    <w:name w:val="Подзаголовок Знак"/>
    <w:basedOn w:val="a0"/>
    <w:link w:val="ab"/>
    <w:uiPriority w:val="11"/>
    <w:rsid w:val="004F3D68"/>
    <w:rPr>
      <w:rFonts w:asciiTheme="majorHAnsi" w:eastAsiaTheme="majorEastAsia" w:hAnsiTheme="majorHAnsi" w:cs="Times New Roman"/>
      <w:i/>
      <w:iCs/>
      <w:color w:val="4F81BD" w:themeColor="accent1"/>
      <w:spacing w:val="15"/>
      <w:sz w:val="24"/>
      <w:szCs w:val="24"/>
    </w:rPr>
  </w:style>
  <w:style w:type="paragraph" w:styleId="ad">
    <w:name w:val="No Spacing"/>
    <w:uiPriority w:val="1"/>
    <w:qFormat/>
    <w:rsid w:val="004F3D68"/>
    <w:pPr>
      <w:spacing w:after="0" w:line="240" w:lineRule="auto"/>
    </w:pPr>
    <w:rPr>
      <w:rFonts w:eastAsia="Times New Roman" w:cs="Times New Roman"/>
      <w:lang w:val="en-US"/>
    </w:rPr>
  </w:style>
  <w:style w:type="paragraph" w:styleId="21">
    <w:name w:val="Quote"/>
    <w:basedOn w:val="a"/>
    <w:next w:val="a"/>
    <w:link w:val="22"/>
    <w:uiPriority w:val="29"/>
    <w:qFormat/>
    <w:rsid w:val="004F3D68"/>
    <w:pPr>
      <w:spacing w:after="0" w:line="240" w:lineRule="auto"/>
    </w:pPr>
    <w:rPr>
      <w:rFonts w:ascii="Times New Roman" w:eastAsia="Times New Roman" w:hAnsi="Times New Roman" w:cs="Times New Roman"/>
      <w:i/>
      <w:iCs/>
      <w:color w:val="000000" w:themeColor="text1"/>
      <w:sz w:val="24"/>
      <w:szCs w:val="24"/>
    </w:rPr>
  </w:style>
  <w:style w:type="character" w:customStyle="1" w:styleId="22">
    <w:name w:val="Цитата 2 Знак"/>
    <w:basedOn w:val="a0"/>
    <w:link w:val="21"/>
    <w:uiPriority w:val="29"/>
    <w:rsid w:val="004F3D68"/>
    <w:rPr>
      <w:rFonts w:ascii="Times New Roman" w:eastAsia="Times New Roman" w:hAnsi="Times New Roman" w:cs="Times New Roman"/>
      <w:i/>
      <w:iCs/>
      <w:color w:val="000000" w:themeColor="text1"/>
      <w:sz w:val="24"/>
      <w:szCs w:val="24"/>
    </w:rPr>
  </w:style>
  <w:style w:type="paragraph" w:styleId="ae">
    <w:name w:val="Intense Quote"/>
    <w:basedOn w:val="a"/>
    <w:next w:val="a"/>
    <w:link w:val="af"/>
    <w:uiPriority w:val="30"/>
    <w:qFormat/>
    <w:rsid w:val="004F3D68"/>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af">
    <w:name w:val="Выделенная цитата Знак"/>
    <w:basedOn w:val="a0"/>
    <w:link w:val="ae"/>
    <w:uiPriority w:val="30"/>
    <w:rsid w:val="004F3D68"/>
    <w:rPr>
      <w:rFonts w:ascii="Times New Roman" w:eastAsia="Times New Roman" w:hAnsi="Times New Roman" w:cs="Times New Roman"/>
      <w:b/>
      <w:bCs/>
      <w:i/>
      <w:iCs/>
      <w:color w:val="4F81BD" w:themeColor="accent1"/>
      <w:sz w:val="24"/>
      <w:szCs w:val="24"/>
    </w:rPr>
  </w:style>
  <w:style w:type="character" w:styleId="af0">
    <w:name w:val="Subtle Emphasis"/>
    <w:basedOn w:val="a0"/>
    <w:uiPriority w:val="19"/>
    <w:qFormat/>
    <w:rsid w:val="004F3D68"/>
    <w:rPr>
      <w:rFonts w:cs="Times New Roman"/>
      <w:i/>
      <w:iCs/>
      <w:color w:val="808080" w:themeColor="text1" w:themeTint="7F"/>
    </w:rPr>
  </w:style>
  <w:style w:type="character" w:styleId="af1">
    <w:name w:val="Intense Emphasis"/>
    <w:basedOn w:val="a0"/>
    <w:uiPriority w:val="21"/>
    <w:qFormat/>
    <w:rsid w:val="004F3D68"/>
    <w:rPr>
      <w:rFonts w:cs="Times New Roman"/>
      <w:b/>
      <w:bCs/>
      <w:i/>
      <w:iCs/>
      <w:color w:val="4F81BD" w:themeColor="accent1"/>
    </w:rPr>
  </w:style>
  <w:style w:type="character" w:styleId="af2">
    <w:name w:val="Subtle Reference"/>
    <w:basedOn w:val="a0"/>
    <w:uiPriority w:val="31"/>
    <w:qFormat/>
    <w:rsid w:val="004F3D68"/>
    <w:rPr>
      <w:rFonts w:cs="Times New Roman"/>
      <w:smallCaps/>
      <w:color w:val="C0504D" w:themeColor="accent2"/>
      <w:u w:val="single"/>
    </w:rPr>
  </w:style>
  <w:style w:type="character" w:styleId="af3">
    <w:name w:val="Intense Reference"/>
    <w:basedOn w:val="a0"/>
    <w:uiPriority w:val="32"/>
    <w:qFormat/>
    <w:rsid w:val="004F3D68"/>
    <w:rPr>
      <w:rFonts w:cs="Times New Roman"/>
      <w:b/>
      <w:bCs/>
      <w:smallCaps/>
      <w:color w:val="C0504D" w:themeColor="accent2"/>
      <w:spacing w:val="5"/>
      <w:u w:val="single"/>
    </w:rPr>
  </w:style>
  <w:style w:type="character" w:styleId="af4">
    <w:name w:val="Book Title"/>
    <w:basedOn w:val="a0"/>
    <w:uiPriority w:val="33"/>
    <w:qFormat/>
    <w:rsid w:val="004F3D68"/>
    <w:rPr>
      <w:rFonts w:cs="Times New Roman"/>
      <w:b/>
      <w:bCs/>
      <w:smallCaps/>
      <w:spacing w:val="5"/>
    </w:rPr>
  </w:style>
  <w:style w:type="paragraph" w:styleId="af5">
    <w:name w:val="TOC Heading"/>
    <w:basedOn w:val="1"/>
    <w:next w:val="a"/>
    <w:uiPriority w:val="39"/>
    <w:semiHidden/>
    <w:unhideWhenUsed/>
    <w:qFormat/>
    <w:rsid w:val="004F3D68"/>
    <w:pPr>
      <w:outlineLvl w:val="9"/>
    </w:pPr>
  </w:style>
  <w:style w:type="paragraph" w:styleId="af6">
    <w:name w:val="footnote text"/>
    <w:basedOn w:val="a"/>
    <w:link w:val="af7"/>
    <w:uiPriority w:val="99"/>
    <w:semiHidden/>
    <w:rsid w:val="004F3D68"/>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semiHidden/>
    <w:rsid w:val="004F3D68"/>
    <w:rPr>
      <w:rFonts w:ascii="Times New Roman" w:eastAsia="Times New Roman" w:hAnsi="Times New Roman" w:cs="Times New Roman"/>
      <w:sz w:val="20"/>
      <w:szCs w:val="20"/>
    </w:rPr>
  </w:style>
  <w:style w:type="character" w:styleId="af8">
    <w:name w:val="footnote reference"/>
    <w:basedOn w:val="a0"/>
    <w:uiPriority w:val="99"/>
    <w:semiHidden/>
    <w:rsid w:val="004F3D68"/>
    <w:rPr>
      <w:rFonts w:cs="Times New Roman"/>
      <w:vertAlign w:val="superscript"/>
    </w:rPr>
  </w:style>
  <w:style w:type="character" w:customStyle="1" w:styleId="apple-style-span">
    <w:name w:val="apple-style-span"/>
    <w:basedOn w:val="a0"/>
    <w:rsid w:val="004F3D68"/>
    <w:rPr>
      <w:rFonts w:cs="Times New Roman"/>
    </w:rPr>
  </w:style>
  <w:style w:type="character" w:customStyle="1" w:styleId="apple-converted-space">
    <w:name w:val="apple-converted-space"/>
    <w:basedOn w:val="a0"/>
    <w:rsid w:val="004F3D68"/>
    <w:rPr>
      <w:rFonts w:cs="Times New Roman"/>
    </w:rPr>
  </w:style>
  <w:style w:type="character" w:styleId="af9">
    <w:name w:val="Hyperlink"/>
    <w:basedOn w:val="a0"/>
    <w:uiPriority w:val="99"/>
    <w:unhideWhenUsed/>
    <w:rsid w:val="004F3D68"/>
    <w:rPr>
      <w:rFonts w:cs="Times New Roman"/>
      <w:color w:val="0000FF"/>
      <w:u w:val="single"/>
    </w:rPr>
  </w:style>
  <w:style w:type="paragraph" w:styleId="afa">
    <w:name w:val="footer"/>
    <w:basedOn w:val="a"/>
    <w:link w:val="afb"/>
    <w:uiPriority w:val="99"/>
    <w:unhideWhenUsed/>
    <w:rsid w:val="004F3D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uiPriority w:val="99"/>
    <w:rsid w:val="004F3D68"/>
    <w:rPr>
      <w:rFonts w:ascii="Times New Roman" w:eastAsia="Times New Roman" w:hAnsi="Times New Roman" w:cs="Times New Roman"/>
      <w:sz w:val="24"/>
      <w:szCs w:val="24"/>
    </w:rPr>
  </w:style>
  <w:style w:type="paragraph" w:styleId="11">
    <w:name w:val="toc 1"/>
    <w:basedOn w:val="a"/>
    <w:next w:val="a"/>
    <w:autoRedefine/>
    <w:uiPriority w:val="39"/>
    <w:unhideWhenUsed/>
    <w:rsid w:val="004F3D68"/>
    <w:pPr>
      <w:spacing w:after="100" w:line="240" w:lineRule="auto"/>
    </w:pPr>
    <w:rPr>
      <w:rFonts w:ascii="Times New Roman" w:eastAsia="Times New Roman" w:hAnsi="Times New Roman" w:cs="Times New Roman"/>
      <w:sz w:val="24"/>
      <w:szCs w:val="24"/>
    </w:rPr>
  </w:style>
  <w:style w:type="paragraph" w:styleId="23">
    <w:name w:val="toc 2"/>
    <w:basedOn w:val="a"/>
    <w:next w:val="a"/>
    <w:autoRedefine/>
    <w:uiPriority w:val="39"/>
    <w:unhideWhenUsed/>
    <w:rsid w:val="004F3D68"/>
    <w:pPr>
      <w:spacing w:after="100" w:line="240" w:lineRule="auto"/>
      <w:ind w:left="240"/>
    </w:pPr>
    <w:rPr>
      <w:rFonts w:ascii="Times New Roman" w:eastAsia="Times New Roman" w:hAnsi="Times New Roman" w:cs="Times New Roman"/>
      <w:sz w:val="24"/>
      <w:szCs w:val="24"/>
    </w:rPr>
  </w:style>
  <w:style w:type="paragraph" w:styleId="afc">
    <w:name w:val="header"/>
    <w:basedOn w:val="a"/>
    <w:link w:val="afd"/>
    <w:uiPriority w:val="99"/>
    <w:unhideWhenUsed/>
    <w:rsid w:val="004F3D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Верхний колонтитул Знак"/>
    <w:basedOn w:val="a0"/>
    <w:link w:val="afc"/>
    <w:uiPriority w:val="99"/>
    <w:rsid w:val="004F3D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3D68"/>
    <w:pPr>
      <w:keepNext/>
      <w:keepLines/>
      <w:spacing w:before="480" w:after="0" w:line="240" w:lineRule="auto"/>
      <w:outlineLvl w:val="0"/>
    </w:pPr>
    <w:rPr>
      <w:rFonts w:asciiTheme="majorHAnsi" w:eastAsiaTheme="majorEastAsia" w:hAnsiTheme="majorHAnsi" w:cs="Times New Roman"/>
      <w:b/>
      <w:bCs/>
      <w:color w:val="365F91" w:themeColor="accent1" w:themeShade="BF"/>
      <w:sz w:val="28"/>
      <w:szCs w:val="28"/>
    </w:rPr>
  </w:style>
  <w:style w:type="paragraph" w:styleId="2">
    <w:name w:val="heading 2"/>
    <w:basedOn w:val="a"/>
    <w:next w:val="a"/>
    <w:link w:val="20"/>
    <w:uiPriority w:val="9"/>
    <w:unhideWhenUsed/>
    <w:qFormat/>
    <w:rsid w:val="004F3D68"/>
    <w:pPr>
      <w:keepNext/>
      <w:keepLines/>
      <w:spacing w:before="200" w:after="0" w:line="240" w:lineRule="auto"/>
      <w:outlineLvl w:val="1"/>
    </w:pPr>
    <w:rPr>
      <w:rFonts w:asciiTheme="majorHAnsi" w:eastAsiaTheme="majorEastAsia" w:hAnsiTheme="majorHAnsi" w:cs="Times New Roman"/>
      <w:b/>
      <w:bCs/>
      <w:color w:val="4F81BD" w:themeColor="accent1"/>
      <w:sz w:val="26"/>
      <w:szCs w:val="26"/>
    </w:rPr>
  </w:style>
  <w:style w:type="paragraph" w:styleId="3">
    <w:name w:val="heading 3"/>
    <w:basedOn w:val="a"/>
    <w:next w:val="a"/>
    <w:link w:val="30"/>
    <w:uiPriority w:val="9"/>
    <w:unhideWhenUsed/>
    <w:qFormat/>
    <w:rsid w:val="004F3D68"/>
    <w:pPr>
      <w:keepNext/>
      <w:keepLines/>
      <w:spacing w:before="200" w:after="0" w:line="240" w:lineRule="auto"/>
      <w:outlineLvl w:val="2"/>
    </w:pPr>
    <w:rPr>
      <w:rFonts w:asciiTheme="majorHAnsi" w:eastAsiaTheme="majorEastAsia" w:hAnsiTheme="majorHAnsi" w:cs="Times New Roman"/>
      <w:b/>
      <w:bCs/>
      <w:color w:val="4F81BD" w:themeColor="accent1"/>
      <w:sz w:val="24"/>
      <w:szCs w:val="24"/>
    </w:rPr>
  </w:style>
  <w:style w:type="paragraph" w:styleId="4">
    <w:name w:val="heading 4"/>
    <w:basedOn w:val="a"/>
    <w:next w:val="a"/>
    <w:link w:val="40"/>
    <w:uiPriority w:val="9"/>
    <w:unhideWhenUsed/>
    <w:qFormat/>
    <w:rsid w:val="004F3D68"/>
    <w:pPr>
      <w:keepNext/>
      <w:keepLines/>
      <w:spacing w:before="200" w:after="0" w:line="240" w:lineRule="auto"/>
      <w:outlineLvl w:val="3"/>
    </w:pPr>
    <w:rPr>
      <w:rFonts w:asciiTheme="majorHAnsi" w:eastAsiaTheme="majorEastAsia" w:hAnsiTheme="majorHAnsi" w:cs="Times New Roman"/>
      <w:b/>
      <w:bCs/>
      <w:i/>
      <w:iCs/>
      <w:color w:val="4F81BD" w:themeColor="accent1"/>
      <w:sz w:val="24"/>
      <w:szCs w:val="24"/>
    </w:rPr>
  </w:style>
  <w:style w:type="paragraph" w:styleId="5">
    <w:name w:val="heading 5"/>
    <w:basedOn w:val="a"/>
    <w:next w:val="a"/>
    <w:link w:val="50"/>
    <w:uiPriority w:val="9"/>
    <w:unhideWhenUsed/>
    <w:qFormat/>
    <w:rsid w:val="004F3D68"/>
    <w:pPr>
      <w:keepNext/>
      <w:keepLines/>
      <w:spacing w:before="200" w:after="0" w:line="240" w:lineRule="auto"/>
      <w:outlineLvl w:val="4"/>
    </w:pPr>
    <w:rPr>
      <w:rFonts w:asciiTheme="majorHAnsi" w:eastAsiaTheme="majorEastAsia" w:hAnsiTheme="majorHAnsi" w:cs="Times New Roman"/>
      <w:color w:val="243F60" w:themeColor="accent1" w:themeShade="7F"/>
      <w:sz w:val="24"/>
      <w:szCs w:val="24"/>
    </w:rPr>
  </w:style>
  <w:style w:type="paragraph" w:styleId="6">
    <w:name w:val="heading 6"/>
    <w:basedOn w:val="a"/>
    <w:next w:val="a"/>
    <w:link w:val="60"/>
    <w:uiPriority w:val="9"/>
    <w:semiHidden/>
    <w:unhideWhenUsed/>
    <w:qFormat/>
    <w:rsid w:val="004F3D68"/>
    <w:pPr>
      <w:keepNext/>
      <w:keepLines/>
      <w:spacing w:before="200" w:after="0" w:line="240" w:lineRule="auto"/>
      <w:outlineLvl w:val="5"/>
    </w:pPr>
    <w:rPr>
      <w:rFonts w:asciiTheme="majorHAnsi" w:eastAsiaTheme="majorEastAsia" w:hAnsiTheme="majorHAnsi" w:cs="Times New Roman"/>
      <w:i/>
      <w:iCs/>
      <w:color w:val="243F60" w:themeColor="accent1" w:themeShade="7F"/>
      <w:sz w:val="24"/>
      <w:szCs w:val="24"/>
    </w:rPr>
  </w:style>
  <w:style w:type="paragraph" w:styleId="7">
    <w:name w:val="heading 7"/>
    <w:basedOn w:val="a"/>
    <w:next w:val="a"/>
    <w:link w:val="70"/>
    <w:uiPriority w:val="9"/>
    <w:semiHidden/>
    <w:unhideWhenUsed/>
    <w:qFormat/>
    <w:rsid w:val="004F3D68"/>
    <w:pPr>
      <w:keepNext/>
      <w:keepLines/>
      <w:spacing w:before="200" w:after="0" w:line="240" w:lineRule="auto"/>
      <w:outlineLvl w:val="6"/>
    </w:pPr>
    <w:rPr>
      <w:rFonts w:asciiTheme="majorHAnsi" w:eastAsiaTheme="majorEastAsia" w:hAnsiTheme="majorHAnsi" w:cs="Times New Roman"/>
      <w:i/>
      <w:iCs/>
      <w:color w:val="404040" w:themeColor="text1" w:themeTint="BF"/>
      <w:sz w:val="24"/>
      <w:szCs w:val="24"/>
    </w:rPr>
  </w:style>
  <w:style w:type="paragraph" w:styleId="8">
    <w:name w:val="heading 8"/>
    <w:basedOn w:val="a"/>
    <w:next w:val="a"/>
    <w:link w:val="80"/>
    <w:uiPriority w:val="9"/>
    <w:semiHidden/>
    <w:unhideWhenUsed/>
    <w:qFormat/>
    <w:rsid w:val="004F3D68"/>
    <w:pPr>
      <w:keepNext/>
      <w:keepLines/>
      <w:spacing w:before="200" w:after="0" w:line="240" w:lineRule="auto"/>
      <w:outlineLvl w:val="7"/>
    </w:pPr>
    <w:rPr>
      <w:rFonts w:asciiTheme="majorHAnsi" w:eastAsiaTheme="majorEastAsia" w:hAnsiTheme="majorHAnsi" w:cs="Times New Roman"/>
      <w:color w:val="4F81BD" w:themeColor="accent1"/>
      <w:sz w:val="20"/>
      <w:szCs w:val="20"/>
    </w:rPr>
  </w:style>
  <w:style w:type="paragraph" w:styleId="9">
    <w:name w:val="heading 9"/>
    <w:basedOn w:val="a"/>
    <w:next w:val="a"/>
    <w:link w:val="90"/>
    <w:uiPriority w:val="9"/>
    <w:semiHidden/>
    <w:unhideWhenUsed/>
    <w:qFormat/>
    <w:rsid w:val="004F3D68"/>
    <w:pPr>
      <w:keepNext/>
      <w:keepLines/>
      <w:spacing w:before="200" w:after="0" w:line="240" w:lineRule="auto"/>
      <w:outlineLvl w:val="8"/>
    </w:pPr>
    <w:rPr>
      <w:rFonts w:asciiTheme="majorHAnsi" w:eastAsiaTheme="majorEastAsia" w:hAnsiTheme="majorHAnsi" w:cs="Times New Roman"/>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835"/>
    <w:pPr>
      <w:ind w:left="720"/>
      <w:contextualSpacing/>
    </w:pPr>
  </w:style>
  <w:style w:type="paragraph" w:styleId="a4">
    <w:name w:val="Balloon Text"/>
    <w:basedOn w:val="a"/>
    <w:link w:val="a5"/>
    <w:uiPriority w:val="99"/>
    <w:semiHidden/>
    <w:unhideWhenUsed/>
    <w:rsid w:val="00EC15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154A"/>
    <w:rPr>
      <w:rFonts w:ascii="Tahoma" w:hAnsi="Tahoma" w:cs="Tahoma"/>
      <w:sz w:val="16"/>
      <w:szCs w:val="16"/>
    </w:rPr>
  </w:style>
  <w:style w:type="character" w:customStyle="1" w:styleId="10">
    <w:name w:val="Заголовок 1 Знак"/>
    <w:basedOn w:val="a0"/>
    <w:link w:val="1"/>
    <w:uiPriority w:val="9"/>
    <w:rsid w:val="004F3D68"/>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rsid w:val="004F3D68"/>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rsid w:val="004F3D68"/>
    <w:rPr>
      <w:rFonts w:asciiTheme="majorHAnsi" w:eastAsiaTheme="majorEastAsia" w:hAnsiTheme="majorHAnsi" w:cs="Times New Roman"/>
      <w:b/>
      <w:bCs/>
      <w:color w:val="4F81BD" w:themeColor="accent1"/>
      <w:sz w:val="24"/>
      <w:szCs w:val="24"/>
    </w:rPr>
  </w:style>
  <w:style w:type="character" w:customStyle="1" w:styleId="40">
    <w:name w:val="Заголовок 4 Знак"/>
    <w:basedOn w:val="a0"/>
    <w:link w:val="4"/>
    <w:uiPriority w:val="9"/>
    <w:rsid w:val="004F3D68"/>
    <w:rPr>
      <w:rFonts w:asciiTheme="majorHAnsi" w:eastAsiaTheme="majorEastAsia" w:hAnsiTheme="majorHAnsi" w:cs="Times New Roman"/>
      <w:b/>
      <w:bCs/>
      <w:i/>
      <w:iCs/>
      <w:color w:val="4F81BD" w:themeColor="accent1"/>
      <w:sz w:val="24"/>
      <w:szCs w:val="24"/>
    </w:rPr>
  </w:style>
  <w:style w:type="character" w:customStyle="1" w:styleId="50">
    <w:name w:val="Заголовок 5 Знак"/>
    <w:basedOn w:val="a0"/>
    <w:link w:val="5"/>
    <w:uiPriority w:val="9"/>
    <w:rsid w:val="004F3D68"/>
    <w:rPr>
      <w:rFonts w:asciiTheme="majorHAnsi" w:eastAsiaTheme="majorEastAsia" w:hAnsiTheme="majorHAnsi" w:cs="Times New Roman"/>
      <w:color w:val="243F60" w:themeColor="accent1" w:themeShade="7F"/>
      <w:sz w:val="24"/>
      <w:szCs w:val="24"/>
    </w:rPr>
  </w:style>
  <w:style w:type="character" w:customStyle="1" w:styleId="60">
    <w:name w:val="Заголовок 6 Знак"/>
    <w:basedOn w:val="a0"/>
    <w:link w:val="6"/>
    <w:uiPriority w:val="9"/>
    <w:rsid w:val="004F3D68"/>
    <w:rPr>
      <w:rFonts w:asciiTheme="majorHAnsi" w:eastAsiaTheme="majorEastAsia" w:hAnsiTheme="majorHAnsi" w:cs="Times New Roman"/>
      <w:i/>
      <w:iCs/>
      <w:color w:val="243F60" w:themeColor="accent1" w:themeShade="7F"/>
      <w:sz w:val="24"/>
      <w:szCs w:val="24"/>
    </w:rPr>
  </w:style>
  <w:style w:type="character" w:customStyle="1" w:styleId="70">
    <w:name w:val="Заголовок 7 Знак"/>
    <w:basedOn w:val="a0"/>
    <w:link w:val="7"/>
    <w:uiPriority w:val="9"/>
    <w:rsid w:val="004F3D68"/>
    <w:rPr>
      <w:rFonts w:asciiTheme="majorHAnsi" w:eastAsiaTheme="majorEastAsia" w:hAnsiTheme="majorHAnsi" w:cs="Times New Roman"/>
      <w:i/>
      <w:iCs/>
      <w:color w:val="404040" w:themeColor="text1" w:themeTint="BF"/>
      <w:sz w:val="24"/>
      <w:szCs w:val="24"/>
    </w:rPr>
  </w:style>
  <w:style w:type="character" w:customStyle="1" w:styleId="80">
    <w:name w:val="Заголовок 8 Знак"/>
    <w:basedOn w:val="a0"/>
    <w:link w:val="8"/>
    <w:uiPriority w:val="9"/>
    <w:rsid w:val="004F3D68"/>
    <w:rPr>
      <w:rFonts w:asciiTheme="majorHAnsi" w:eastAsiaTheme="majorEastAsia" w:hAnsiTheme="majorHAnsi" w:cs="Times New Roman"/>
      <w:color w:val="4F81BD" w:themeColor="accent1"/>
      <w:sz w:val="20"/>
      <w:szCs w:val="20"/>
    </w:rPr>
  </w:style>
  <w:style w:type="character" w:customStyle="1" w:styleId="90">
    <w:name w:val="Заголовок 9 Знак"/>
    <w:basedOn w:val="a0"/>
    <w:link w:val="9"/>
    <w:uiPriority w:val="9"/>
    <w:rsid w:val="004F3D68"/>
    <w:rPr>
      <w:rFonts w:asciiTheme="majorHAnsi" w:eastAsiaTheme="majorEastAsia" w:hAnsiTheme="majorHAnsi" w:cs="Times New Roman"/>
      <w:i/>
      <w:iCs/>
      <w:color w:val="404040" w:themeColor="text1" w:themeTint="BF"/>
      <w:sz w:val="20"/>
      <w:szCs w:val="20"/>
    </w:rPr>
  </w:style>
  <w:style w:type="paragraph" w:styleId="a6">
    <w:name w:val="Title"/>
    <w:basedOn w:val="a"/>
    <w:next w:val="a"/>
    <w:link w:val="a7"/>
    <w:uiPriority w:val="10"/>
    <w:qFormat/>
    <w:rsid w:val="004F3D68"/>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a7">
    <w:name w:val="Название Знак"/>
    <w:basedOn w:val="a0"/>
    <w:link w:val="a6"/>
    <w:uiPriority w:val="10"/>
    <w:rsid w:val="004F3D68"/>
    <w:rPr>
      <w:rFonts w:asciiTheme="majorHAnsi" w:eastAsiaTheme="majorEastAsia" w:hAnsiTheme="majorHAnsi" w:cs="Times New Roman"/>
      <w:color w:val="17365D" w:themeColor="text2" w:themeShade="BF"/>
      <w:spacing w:val="5"/>
      <w:kern w:val="28"/>
      <w:sz w:val="52"/>
      <w:szCs w:val="52"/>
    </w:rPr>
  </w:style>
  <w:style w:type="character" w:styleId="a8">
    <w:name w:val="Strong"/>
    <w:basedOn w:val="a0"/>
    <w:uiPriority w:val="22"/>
    <w:qFormat/>
    <w:rsid w:val="004F3D68"/>
    <w:rPr>
      <w:rFonts w:cs="Times New Roman"/>
      <w:b/>
      <w:bCs/>
    </w:rPr>
  </w:style>
  <w:style w:type="character" w:styleId="a9">
    <w:name w:val="Emphasis"/>
    <w:basedOn w:val="a0"/>
    <w:uiPriority w:val="20"/>
    <w:qFormat/>
    <w:rsid w:val="004F3D68"/>
    <w:rPr>
      <w:rFonts w:cs="Times New Roman"/>
      <w:i/>
      <w:iCs/>
    </w:rPr>
  </w:style>
  <w:style w:type="paragraph" w:styleId="aa">
    <w:name w:val="caption"/>
    <w:basedOn w:val="a"/>
    <w:next w:val="a"/>
    <w:uiPriority w:val="35"/>
    <w:semiHidden/>
    <w:unhideWhenUsed/>
    <w:qFormat/>
    <w:rsid w:val="004F3D68"/>
    <w:pPr>
      <w:spacing w:after="0" w:line="240" w:lineRule="auto"/>
    </w:pPr>
    <w:rPr>
      <w:rFonts w:ascii="Times New Roman" w:eastAsia="Times New Roman" w:hAnsi="Times New Roman" w:cs="Times New Roman"/>
      <w:b/>
      <w:bCs/>
      <w:color w:val="4F81BD" w:themeColor="accent1"/>
      <w:sz w:val="18"/>
      <w:szCs w:val="18"/>
    </w:rPr>
  </w:style>
  <w:style w:type="paragraph" w:styleId="ab">
    <w:name w:val="Subtitle"/>
    <w:basedOn w:val="a"/>
    <w:next w:val="a"/>
    <w:link w:val="ac"/>
    <w:uiPriority w:val="11"/>
    <w:qFormat/>
    <w:rsid w:val="004F3D68"/>
    <w:pPr>
      <w:numPr>
        <w:ilvl w:val="1"/>
      </w:numPr>
      <w:spacing w:after="0" w:line="240" w:lineRule="auto"/>
    </w:pPr>
    <w:rPr>
      <w:rFonts w:asciiTheme="majorHAnsi" w:eastAsiaTheme="majorEastAsia" w:hAnsiTheme="majorHAnsi" w:cs="Times New Roman"/>
      <w:i/>
      <w:iCs/>
      <w:color w:val="4F81BD" w:themeColor="accent1"/>
      <w:spacing w:val="15"/>
      <w:sz w:val="24"/>
      <w:szCs w:val="24"/>
    </w:rPr>
  </w:style>
  <w:style w:type="character" w:customStyle="1" w:styleId="ac">
    <w:name w:val="Подзаголовок Знак"/>
    <w:basedOn w:val="a0"/>
    <w:link w:val="ab"/>
    <w:uiPriority w:val="11"/>
    <w:rsid w:val="004F3D68"/>
    <w:rPr>
      <w:rFonts w:asciiTheme="majorHAnsi" w:eastAsiaTheme="majorEastAsia" w:hAnsiTheme="majorHAnsi" w:cs="Times New Roman"/>
      <w:i/>
      <w:iCs/>
      <w:color w:val="4F81BD" w:themeColor="accent1"/>
      <w:spacing w:val="15"/>
      <w:sz w:val="24"/>
      <w:szCs w:val="24"/>
    </w:rPr>
  </w:style>
  <w:style w:type="paragraph" w:styleId="ad">
    <w:name w:val="No Spacing"/>
    <w:uiPriority w:val="1"/>
    <w:qFormat/>
    <w:rsid w:val="004F3D68"/>
    <w:pPr>
      <w:spacing w:after="0" w:line="240" w:lineRule="auto"/>
    </w:pPr>
    <w:rPr>
      <w:rFonts w:eastAsia="Times New Roman" w:cs="Times New Roman"/>
      <w:lang w:val="en-US"/>
    </w:rPr>
  </w:style>
  <w:style w:type="paragraph" w:styleId="21">
    <w:name w:val="Quote"/>
    <w:basedOn w:val="a"/>
    <w:next w:val="a"/>
    <w:link w:val="22"/>
    <w:uiPriority w:val="29"/>
    <w:qFormat/>
    <w:rsid w:val="004F3D68"/>
    <w:pPr>
      <w:spacing w:after="0" w:line="240" w:lineRule="auto"/>
    </w:pPr>
    <w:rPr>
      <w:rFonts w:ascii="Times New Roman" w:eastAsia="Times New Roman" w:hAnsi="Times New Roman" w:cs="Times New Roman"/>
      <w:i/>
      <w:iCs/>
      <w:color w:val="000000" w:themeColor="text1"/>
      <w:sz w:val="24"/>
      <w:szCs w:val="24"/>
    </w:rPr>
  </w:style>
  <w:style w:type="character" w:customStyle="1" w:styleId="22">
    <w:name w:val="Цитата 2 Знак"/>
    <w:basedOn w:val="a0"/>
    <w:link w:val="21"/>
    <w:uiPriority w:val="29"/>
    <w:rsid w:val="004F3D68"/>
    <w:rPr>
      <w:rFonts w:ascii="Times New Roman" w:eastAsia="Times New Roman" w:hAnsi="Times New Roman" w:cs="Times New Roman"/>
      <w:i/>
      <w:iCs/>
      <w:color w:val="000000" w:themeColor="text1"/>
      <w:sz w:val="24"/>
      <w:szCs w:val="24"/>
    </w:rPr>
  </w:style>
  <w:style w:type="paragraph" w:styleId="ae">
    <w:name w:val="Intense Quote"/>
    <w:basedOn w:val="a"/>
    <w:next w:val="a"/>
    <w:link w:val="af"/>
    <w:uiPriority w:val="30"/>
    <w:qFormat/>
    <w:rsid w:val="004F3D68"/>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af">
    <w:name w:val="Выделенная цитата Знак"/>
    <w:basedOn w:val="a0"/>
    <w:link w:val="ae"/>
    <w:uiPriority w:val="30"/>
    <w:rsid w:val="004F3D68"/>
    <w:rPr>
      <w:rFonts w:ascii="Times New Roman" w:eastAsia="Times New Roman" w:hAnsi="Times New Roman" w:cs="Times New Roman"/>
      <w:b/>
      <w:bCs/>
      <w:i/>
      <w:iCs/>
      <w:color w:val="4F81BD" w:themeColor="accent1"/>
      <w:sz w:val="24"/>
      <w:szCs w:val="24"/>
    </w:rPr>
  </w:style>
  <w:style w:type="character" w:styleId="af0">
    <w:name w:val="Subtle Emphasis"/>
    <w:basedOn w:val="a0"/>
    <w:uiPriority w:val="19"/>
    <w:qFormat/>
    <w:rsid w:val="004F3D68"/>
    <w:rPr>
      <w:rFonts w:cs="Times New Roman"/>
      <w:i/>
      <w:iCs/>
      <w:color w:val="808080" w:themeColor="text1" w:themeTint="7F"/>
    </w:rPr>
  </w:style>
  <w:style w:type="character" w:styleId="af1">
    <w:name w:val="Intense Emphasis"/>
    <w:basedOn w:val="a0"/>
    <w:uiPriority w:val="21"/>
    <w:qFormat/>
    <w:rsid w:val="004F3D68"/>
    <w:rPr>
      <w:rFonts w:cs="Times New Roman"/>
      <w:b/>
      <w:bCs/>
      <w:i/>
      <w:iCs/>
      <w:color w:val="4F81BD" w:themeColor="accent1"/>
    </w:rPr>
  </w:style>
  <w:style w:type="character" w:styleId="af2">
    <w:name w:val="Subtle Reference"/>
    <w:basedOn w:val="a0"/>
    <w:uiPriority w:val="31"/>
    <w:qFormat/>
    <w:rsid w:val="004F3D68"/>
    <w:rPr>
      <w:rFonts w:cs="Times New Roman"/>
      <w:smallCaps/>
      <w:color w:val="C0504D" w:themeColor="accent2"/>
      <w:u w:val="single"/>
    </w:rPr>
  </w:style>
  <w:style w:type="character" w:styleId="af3">
    <w:name w:val="Intense Reference"/>
    <w:basedOn w:val="a0"/>
    <w:uiPriority w:val="32"/>
    <w:qFormat/>
    <w:rsid w:val="004F3D68"/>
    <w:rPr>
      <w:rFonts w:cs="Times New Roman"/>
      <w:b/>
      <w:bCs/>
      <w:smallCaps/>
      <w:color w:val="C0504D" w:themeColor="accent2"/>
      <w:spacing w:val="5"/>
      <w:u w:val="single"/>
    </w:rPr>
  </w:style>
  <w:style w:type="character" w:styleId="af4">
    <w:name w:val="Book Title"/>
    <w:basedOn w:val="a0"/>
    <w:uiPriority w:val="33"/>
    <w:qFormat/>
    <w:rsid w:val="004F3D68"/>
    <w:rPr>
      <w:rFonts w:cs="Times New Roman"/>
      <w:b/>
      <w:bCs/>
      <w:smallCaps/>
      <w:spacing w:val="5"/>
    </w:rPr>
  </w:style>
  <w:style w:type="paragraph" w:styleId="af5">
    <w:name w:val="TOC Heading"/>
    <w:basedOn w:val="1"/>
    <w:next w:val="a"/>
    <w:uiPriority w:val="39"/>
    <w:semiHidden/>
    <w:unhideWhenUsed/>
    <w:qFormat/>
    <w:rsid w:val="004F3D68"/>
    <w:pPr>
      <w:outlineLvl w:val="9"/>
    </w:pPr>
  </w:style>
  <w:style w:type="paragraph" w:styleId="af6">
    <w:name w:val="footnote text"/>
    <w:basedOn w:val="a"/>
    <w:link w:val="af7"/>
    <w:uiPriority w:val="99"/>
    <w:semiHidden/>
    <w:rsid w:val="004F3D68"/>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semiHidden/>
    <w:rsid w:val="004F3D68"/>
    <w:rPr>
      <w:rFonts w:ascii="Times New Roman" w:eastAsia="Times New Roman" w:hAnsi="Times New Roman" w:cs="Times New Roman"/>
      <w:sz w:val="20"/>
      <w:szCs w:val="20"/>
    </w:rPr>
  </w:style>
  <w:style w:type="character" w:styleId="af8">
    <w:name w:val="footnote reference"/>
    <w:basedOn w:val="a0"/>
    <w:uiPriority w:val="99"/>
    <w:semiHidden/>
    <w:rsid w:val="004F3D68"/>
    <w:rPr>
      <w:rFonts w:cs="Times New Roman"/>
      <w:vertAlign w:val="superscript"/>
    </w:rPr>
  </w:style>
  <w:style w:type="character" w:customStyle="1" w:styleId="apple-style-span">
    <w:name w:val="apple-style-span"/>
    <w:basedOn w:val="a0"/>
    <w:rsid w:val="004F3D68"/>
    <w:rPr>
      <w:rFonts w:cs="Times New Roman"/>
    </w:rPr>
  </w:style>
  <w:style w:type="character" w:customStyle="1" w:styleId="apple-converted-space">
    <w:name w:val="apple-converted-space"/>
    <w:basedOn w:val="a0"/>
    <w:rsid w:val="004F3D68"/>
    <w:rPr>
      <w:rFonts w:cs="Times New Roman"/>
    </w:rPr>
  </w:style>
  <w:style w:type="character" w:styleId="af9">
    <w:name w:val="Hyperlink"/>
    <w:basedOn w:val="a0"/>
    <w:uiPriority w:val="99"/>
    <w:unhideWhenUsed/>
    <w:rsid w:val="004F3D68"/>
    <w:rPr>
      <w:rFonts w:cs="Times New Roman"/>
      <w:color w:val="0000FF"/>
      <w:u w:val="single"/>
    </w:rPr>
  </w:style>
  <w:style w:type="paragraph" w:styleId="afa">
    <w:name w:val="footer"/>
    <w:basedOn w:val="a"/>
    <w:link w:val="afb"/>
    <w:uiPriority w:val="99"/>
    <w:unhideWhenUsed/>
    <w:rsid w:val="004F3D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uiPriority w:val="99"/>
    <w:rsid w:val="004F3D68"/>
    <w:rPr>
      <w:rFonts w:ascii="Times New Roman" w:eastAsia="Times New Roman" w:hAnsi="Times New Roman" w:cs="Times New Roman"/>
      <w:sz w:val="24"/>
      <w:szCs w:val="24"/>
    </w:rPr>
  </w:style>
  <w:style w:type="paragraph" w:styleId="11">
    <w:name w:val="toc 1"/>
    <w:basedOn w:val="a"/>
    <w:next w:val="a"/>
    <w:autoRedefine/>
    <w:uiPriority w:val="39"/>
    <w:unhideWhenUsed/>
    <w:rsid w:val="004F3D68"/>
    <w:pPr>
      <w:spacing w:after="100" w:line="240" w:lineRule="auto"/>
    </w:pPr>
    <w:rPr>
      <w:rFonts w:ascii="Times New Roman" w:eastAsia="Times New Roman" w:hAnsi="Times New Roman" w:cs="Times New Roman"/>
      <w:sz w:val="24"/>
      <w:szCs w:val="24"/>
    </w:rPr>
  </w:style>
  <w:style w:type="paragraph" w:styleId="23">
    <w:name w:val="toc 2"/>
    <w:basedOn w:val="a"/>
    <w:next w:val="a"/>
    <w:autoRedefine/>
    <w:uiPriority w:val="39"/>
    <w:unhideWhenUsed/>
    <w:rsid w:val="004F3D68"/>
    <w:pPr>
      <w:spacing w:after="100" w:line="240" w:lineRule="auto"/>
      <w:ind w:left="240"/>
    </w:pPr>
    <w:rPr>
      <w:rFonts w:ascii="Times New Roman" w:eastAsia="Times New Roman" w:hAnsi="Times New Roman" w:cs="Times New Roman"/>
      <w:sz w:val="24"/>
      <w:szCs w:val="24"/>
    </w:rPr>
  </w:style>
  <w:style w:type="paragraph" w:styleId="afc">
    <w:name w:val="header"/>
    <w:basedOn w:val="a"/>
    <w:link w:val="afd"/>
    <w:uiPriority w:val="99"/>
    <w:unhideWhenUsed/>
    <w:rsid w:val="004F3D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Верхний колонтитул Знак"/>
    <w:basedOn w:val="a0"/>
    <w:link w:val="afc"/>
    <w:uiPriority w:val="99"/>
    <w:rsid w:val="004F3D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2490214">
      <w:bodyDiv w:val="1"/>
      <w:marLeft w:val="0"/>
      <w:marRight w:val="0"/>
      <w:marTop w:val="0"/>
      <w:marBottom w:val="0"/>
      <w:divBdr>
        <w:top w:val="none" w:sz="0" w:space="0" w:color="auto"/>
        <w:left w:val="none" w:sz="0" w:space="0" w:color="auto"/>
        <w:bottom w:val="none" w:sz="0" w:space="0" w:color="auto"/>
        <w:right w:val="none" w:sz="0" w:space="0" w:color="auto"/>
      </w:divBdr>
    </w:div>
    <w:div w:id="948515232">
      <w:bodyDiv w:val="1"/>
      <w:marLeft w:val="0"/>
      <w:marRight w:val="0"/>
      <w:marTop w:val="0"/>
      <w:marBottom w:val="0"/>
      <w:divBdr>
        <w:top w:val="none" w:sz="0" w:space="0" w:color="auto"/>
        <w:left w:val="none" w:sz="0" w:space="0" w:color="auto"/>
        <w:bottom w:val="none" w:sz="0" w:space="0" w:color="auto"/>
        <w:right w:val="none" w:sz="0" w:space="0" w:color="auto"/>
      </w:divBdr>
    </w:div>
    <w:div w:id="1152909541">
      <w:bodyDiv w:val="1"/>
      <w:marLeft w:val="0"/>
      <w:marRight w:val="0"/>
      <w:marTop w:val="0"/>
      <w:marBottom w:val="0"/>
      <w:divBdr>
        <w:top w:val="none" w:sz="0" w:space="0" w:color="auto"/>
        <w:left w:val="none" w:sz="0" w:space="0" w:color="auto"/>
        <w:bottom w:val="none" w:sz="0" w:space="0" w:color="auto"/>
        <w:right w:val="none" w:sz="0" w:space="0" w:color="auto"/>
      </w:divBdr>
    </w:div>
    <w:div w:id="1463377876">
      <w:bodyDiv w:val="1"/>
      <w:marLeft w:val="0"/>
      <w:marRight w:val="0"/>
      <w:marTop w:val="0"/>
      <w:marBottom w:val="0"/>
      <w:divBdr>
        <w:top w:val="none" w:sz="0" w:space="0" w:color="auto"/>
        <w:left w:val="none" w:sz="0" w:space="0" w:color="auto"/>
        <w:bottom w:val="none" w:sz="0" w:space="0" w:color="auto"/>
        <w:right w:val="none" w:sz="0" w:space="0" w:color="auto"/>
      </w:divBdr>
    </w:div>
    <w:div w:id="20757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19.wmf"/><Relationship Id="rId42" Type="http://schemas.openxmlformats.org/officeDocument/2006/relationships/oleObject" Target="embeddings/oleObject16.bin"/><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8.wmf"/><Relationship Id="rId38" Type="http://schemas.openxmlformats.org/officeDocument/2006/relationships/oleObject" Target="embeddings/oleObject12.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image" Target="media/image17.wmf"/><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oleObject" Target="embeddings/oleObject10.bin"/><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6.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oleObject" Target="embeddings/oleObject9.bin"/><Relationship Id="rId43"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09D5-184E-4AA7-8A31-290F9688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6557</Words>
  <Characters>37381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Яночка</dc:creator>
  <cp:lastModifiedBy>Владислав</cp:lastModifiedBy>
  <cp:revision>8</cp:revision>
  <dcterms:created xsi:type="dcterms:W3CDTF">2015-12-01T12:11:00Z</dcterms:created>
  <dcterms:modified xsi:type="dcterms:W3CDTF">2015-12-09T11:24:00Z</dcterms:modified>
</cp:coreProperties>
</file>