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Даны координаты вершин треугольника АВС. Найти: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а) длину стороны АВ,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б) уравнения сторон АС, АВ и ВС и их угловые коэффициенты,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в) угол В,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г) уравнение высоты СД,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д) уравнение медианы АЕ,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е) систему линейных неравенств, определяющих треугольник АВС. Сделать чертёж.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1.А(1;1)        В(7;4)        С(4;5)</w:t>
      </w:r>
    </w:p>
    <w:p w:rsidR="009D4C11" w:rsidRDefault="009D4C11"/>
    <w:p w:rsidR="006D1DF5" w:rsidRDefault="006D1DF5"/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11.Составить уравнение линии, для каждой точки которой её расстояние до точки </w:t>
      </w:r>
      <w:r>
        <w:rPr>
          <w:sz w:val="20"/>
          <w:lang w:val="en-US"/>
        </w:rPr>
        <w:t>F</w:t>
      </w:r>
      <w:r>
        <w:rPr>
          <w:sz w:val="20"/>
        </w:rPr>
        <w:t>(-</w:t>
      </w:r>
      <w:proofErr w:type="gramStart"/>
      <w:r>
        <w:rPr>
          <w:sz w:val="20"/>
        </w:rPr>
        <w:t>1;-</w:t>
      </w:r>
      <w:proofErr w:type="gramEnd"/>
      <w:r>
        <w:rPr>
          <w:sz w:val="20"/>
        </w:rPr>
        <w:t>2) равно ра</w:t>
      </w:r>
      <w:r>
        <w:rPr>
          <w:sz w:val="20"/>
        </w:rPr>
        <w:t>с</w:t>
      </w:r>
      <w:r>
        <w:rPr>
          <w:sz w:val="20"/>
        </w:rPr>
        <w:t xml:space="preserve">стоянию от прямой </w:t>
      </w:r>
    </w:p>
    <w:p w:rsidR="006D1DF5" w:rsidRDefault="006D1DF5" w:rsidP="006D1DF5">
      <w:pPr>
        <w:rPr>
          <w:sz w:val="20"/>
        </w:rPr>
      </w:pPr>
      <w:r>
        <w:rPr>
          <w:sz w:val="20"/>
        </w:rPr>
        <w:t>Х=-3.Сделать чертёж.</w:t>
      </w: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Даны координаты вершин пирамиды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1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2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3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4</w:t>
      </w:r>
      <w:r>
        <w:rPr>
          <w:sz w:val="20"/>
        </w:rPr>
        <w:t xml:space="preserve">. Найти: </w:t>
      </w:r>
    </w:p>
    <w:p w:rsidR="006D1DF5" w:rsidRDefault="006D1DF5" w:rsidP="006D1DF5">
      <w:pPr>
        <w:jc w:val="both"/>
        <w:rPr>
          <w:sz w:val="20"/>
        </w:rPr>
      </w:pPr>
      <w:proofErr w:type="gramStart"/>
      <w:r>
        <w:rPr>
          <w:sz w:val="20"/>
        </w:rPr>
        <w:t>1)Длину</w:t>
      </w:r>
      <w:proofErr w:type="gramEnd"/>
      <w:r>
        <w:rPr>
          <w:sz w:val="20"/>
        </w:rPr>
        <w:t xml:space="preserve"> ребра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1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2</w:t>
      </w:r>
      <w:r>
        <w:rPr>
          <w:sz w:val="20"/>
        </w:rPr>
        <w:t>;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2) Уравнения прямых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1</w:t>
      </w:r>
      <w:r>
        <w:rPr>
          <w:i/>
          <w:sz w:val="20"/>
        </w:rPr>
        <w:t xml:space="preserve"> А</w:t>
      </w:r>
      <w:proofErr w:type="gramStart"/>
      <w:r>
        <w:rPr>
          <w:i/>
          <w:sz w:val="20"/>
          <w:vertAlign w:val="subscript"/>
        </w:rPr>
        <w:t>2</w:t>
      </w:r>
      <w:r>
        <w:rPr>
          <w:sz w:val="20"/>
        </w:rPr>
        <w:t xml:space="preserve">, </w:t>
      </w:r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>А</w:t>
      </w:r>
      <w:proofErr w:type="gramEnd"/>
      <w:r>
        <w:rPr>
          <w:i/>
          <w:sz w:val="20"/>
          <w:vertAlign w:val="subscript"/>
        </w:rPr>
        <w:t>1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4</w:t>
      </w:r>
      <w:r>
        <w:rPr>
          <w:sz w:val="20"/>
        </w:rPr>
        <w:t>;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3) Уравнение плоскости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1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2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3</w:t>
      </w:r>
      <w:r>
        <w:rPr>
          <w:sz w:val="20"/>
        </w:rPr>
        <w:t>;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4) Угол между ребрами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1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2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и </w:t>
      </w:r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>А</w:t>
      </w:r>
      <w:proofErr w:type="gramEnd"/>
      <w:r>
        <w:rPr>
          <w:i/>
          <w:sz w:val="20"/>
          <w:vertAlign w:val="subscript"/>
        </w:rPr>
        <w:t>1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4</w:t>
      </w:r>
      <w:r>
        <w:rPr>
          <w:sz w:val="20"/>
        </w:rPr>
        <w:t>;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5) Площадь грани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1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2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3</w:t>
      </w:r>
      <w:r>
        <w:rPr>
          <w:sz w:val="20"/>
        </w:rPr>
        <w:t>;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6) Угол между ребром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1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 xml:space="preserve">4 </w:t>
      </w:r>
      <w:r>
        <w:rPr>
          <w:sz w:val="20"/>
        </w:rPr>
        <w:t xml:space="preserve">и гранью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1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2</w:t>
      </w:r>
      <w:r>
        <w:rPr>
          <w:i/>
          <w:sz w:val="20"/>
        </w:rPr>
        <w:t xml:space="preserve"> А</w:t>
      </w:r>
      <w:r>
        <w:rPr>
          <w:i/>
          <w:sz w:val="20"/>
          <w:vertAlign w:val="subscript"/>
        </w:rPr>
        <w:t>3</w:t>
      </w:r>
      <w:r>
        <w:rPr>
          <w:sz w:val="20"/>
        </w:rPr>
        <w:t>;</w:t>
      </w:r>
    </w:p>
    <w:p w:rsidR="006D1DF5" w:rsidRDefault="006D1DF5" w:rsidP="006D1DF5">
      <w:pPr>
        <w:jc w:val="both"/>
        <w:rPr>
          <w:sz w:val="20"/>
        </w:rPr>
      </w:pPr>
      <w:proofErr w:type="gramStart"/>
      <w:r>
        <w:rPr>
          <w:sz w:val="20"/>
        </w:rPr>
        <w:t>7)Объем</w:t>
      </w:r>
      <w:proofErr w:type="gramEnd"/>
      <w:r>
        <w:rPr>
          <w:sz w:val="20"/>
        </w:rPr>
        <w:t xml:space="preserve"> пирамиды;</w:t>
      </w:r>
    </w:p>
    <w:p w:rsidR="006D1DF5" w:rsidRDefault="006D1DF5" w:rsidP="006D1DF5">
      <w:pPr>
        <w:jc w:val="both"/>
        <w:rPr>
          <w:sz w:val="20"/>
        </w:rPr>
      </w:pPr>
      <w:proofErr w:type="gramStart"/>
      <w:r>
        <w:rPr>
          <w:sz w:val="20"/>
        </w:rPr>
        <w:t>8)Сделать</w:t>
      </w:r>
      <w:proofErr w:type="gramEnd"/>
      <w:r>
        <w:rPr>
          <w:sz w:val="20"/>
        </w:rPr>
        <w:t xml:space="preserve"> чертеж.</w:t>
      </w:r>
    </w:p>
    <w:p w:rsidR="006D1DF5" w:rsidRDefault="006D1DF5" w:rsidP="006D1DF5">
      <w:pPr>
        <w:jc w:val="both"/>
        <w:rPr>
          <w:sz w:val="20"/>
        </w:rPr>
      </w:pP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21. А</w:t>
      </w:r>
      <w:r>
        <w:rPr>
          <w:sz w:val="20"/>
          <w:vertAlign w:val="subscript"/>
        </w:rPr>
        <w:t>1</w:t>
      </w:r>
      <w:r>
        <w:rPr>
          <w:sz w:val="20"/>
        </w:rPr>
        <w:t>(4;2;5;); А</w:t>
      </w:r>
      <w:r>
        <w:rPr>
          <w:sz w:val="20"/>
          <w:vertAlign w:val="subscript"/>
        </w:rPr>
        <w:t>2</w:t>
      </w:r>
      <w:r>
        <w:rPr>
          <w:sz w:val="20"/>
        </w:rPr>
        <w:t>(0;7;2); А</w:t>
      </w:r>
      <w:r>
        <w:rPr>
          <w:sz w:val="20"/>
          <w:vertAlign w:val="subscript"/>
        </w:rPr>
        <w:t>3</w:t>
      </w:r>
      <w:r>
        <w:rPr>
          <w:sz w:val="20"/>
        </w:rPr>
        <w:t>(0;2;7); А</w:t>
      </w:r>
      <w:r>
        <w:rPr>
          <w:sz w:val="20"/>
          <w:vertAlign w:val="subscript"/>
        </w:rPr>
        <w:t>4</w:t>
      </w:r>
      <w:r>
        <w:rPr>
          <w:sz w:val="20"/>
        </w:rPr>
        <w:t>(1;5;0).</w:t>
      </w:r>
    </w:p>
    <w:p w:rsidR="006D1DF5" w:rsidRDefault="006D1DF5" w:rsidP="006D1DF5"/>
    <w:p w:rsidR="006D1DF5" w:rsidRDefault="006D1DF5" w:rsidP="006D1DF5"/>
    <w:p w:rsidR="006D1DF5" w:rsidRDefault="006D1DF5" w:rsidP="006D1DF5"/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Найти матрицу, обратную данной матрице 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А = </w:t>
      </w:r>
      <w:r>
        <w:rPr>
          <w:position w:val="-50"/>
          <w:sz w:val="20"/>
        </w:rPr>
        <w:object w:dxaOrig="19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56.25pt" o:ole="" fillcolor="window">
            <v:imagedata r:id="rId4" o:title=""/>
          </v:shape>
          <o:OLEObject Type="Embed" ProgID="Equation.3" ShapeID="_x0000_i1025" DrawAspect="Content" ObjectID="_1511028250" r:id="rId5"/>
        </w:objec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Проверить результат, вычислив произведение данной и полученной матриц.</w:t>
      </w:r>
    </w:p>
    <w:p w:rsidR="006D1DF5" w:rsidRDefault="006D1DF5" w:rsidP="006D1DF5">
      <w:pPr>
        <w:jc w:val="both"/>
        <w:rPr>
          <w:sz w:val="20"/>
        </w:rPr>
      </w:pPr>
    </w:p>
    <w:p w:rsidR="006D1DF5" w:rsidRDefault="006D1DF5" w:rsidP="006D1DF5">
      <w:pPr>
        <w:rPr>
          <w:sz w:val="20"/>
        </w:rPr>
      </w:pPr>
      <w:r>
        <w:rPr>
          <w:sz w:val="20"/>
        </w:rPr>
        <w:t xml:space="preserve">31. А = </w:t>
      </w:r>
      <w:r>
        <w:rPr>
          <w:position w:val="-56"/>
          <w:sz w:val="20"/>
        </w:rPr>
        <w:object w:dxaOrig="1280" w:dyaOrig="1260">
          <v:shape id="_x0000_i1026" type="#_x0000_t75" style="width:64.15pt;height:62.9pt" o:ole="" fillcolor="window">
            <v:imagedata r:id="rId6" o:title=""/>
          </v:shape>
          <o:OLEObject Type="Embed" ProgID="Equation.3" ShapeID="_x0000_i1026" DrawAspect="Content" ObjectID="_1511028251" r:id="rId7"/>
        </w:object>
      </w:r>
      <w:r>
        <w:rPr>
          <w:sz w:val="20"/>
        </w:rPr>
        <w:t xml:space="preserve">                        </w:t>
      </w: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Дана система линейных уравнений. Доказать ее совместность и решить двумя способами: 1) По формулам </w:t>
      </w:r>
      <w:proofErr w:type="spellStart"/>
      <w:r>
        <w:rPr>
          <w:sz w:val="20"/>
        </w:rPr>
        <w:t>Крамера</w:t>
      </w:r>
      <w:proofErr w:type="spellEnd"/>
      <w:r>
        <w:rPr>
          <w:sz w:val="20"/>
        </w:rPr>
        <w:t xml:space="preserve">; 2) Методом Гаусса. </w:t>
      </w:r>
    </w:p>
    <w:p w:rsidR="006D1DF5" w:rsidRDefault="006D1DF5" w:rsidP="006D1DF5">
      <w:pPr>
        <w:jc w:val="both"/>
        <w:rPr>
          <w:sz w:val="20"/>
        </w:rPr>
      </w:pPr>
    </w:p>
    <w:p w:rsidR="006D1DF5" w:rsidRDefault="006D1DF5" w:rsidP="006D1DF5">
      <w:pPr>
        <w:rPr>
          <w:sz w:val="20"/>
          <w:lang w:val="en-US"/>
        </w:rPr>
      </w:pPr>
      <w:r>
        <w:rPr>
          <w:sz w:val="20"/>
        </w:rPr>
        <w:t xml:space="preserve">41. </w:t>
      </w:r>
      <w:r>
        <w:rPr>
          <w:position w:val="-50"/>
          <w:sz w:val="20"/>
          <w:lang w:val="en-US"/>
        </w:rPr>
        <w:object w:dxaOrig="1980" w:dyaOrig="1120">
          <v:shape id="_x0000_i1027" type="#_x0000_t75" style="width:99.25pt;height:56.25pt" o:ole="" fillcolor="window">
            <v:imagedata r:id="rId8" o:title=""/>
          </v:shape>
          <o:OLEObject Type="Embed" ProgID="Equation.3" ShapeID="_x0000_i1027" DrawAspect="Content" ObjectID="_1511028252" r:id="rId9"/>
        </w:object>
      </w:r>
    </w:p>
    <w:p w:rsidR="006D1DF5" w:rsidRDefault="006D1DF5" w:rsidP="006D1DF5">
      <w:pPr>
        <w:rPr>
          <w:sz w:val="20"/>
          <w:lang w:val="en-US"/>
        </w:rPr>
      </w:pPr>
    </w:p>
    <w:p w:rsidR="006D1DF5" w:rsidRDefault="006D1DF5" w:rsidP="006D1DF5">
      <w:pPr>
        <w:rPr>
          <w:sz w:val="20"/>
          <w:lang w:val="en-US"/>
        </w:rPr>
      </w:pPr>
    </w:p>
    <w:p w:rsidR="006D1DF5" w:rsidRDefault="006D1DF5" w:rsidP="006D1DF5">
      <w:pPr>
        <w:rPr>
          <w:sz w:val="20"/>
          <w:lang w:val="en-US"/>
        </w:rPr>
      </w:pPr>
    </w:p>
    <w:p w:rsidR="006D1DF5" w:rsidRDefault="006D1DF5" w:rsidP="006D1DF5">
      <w:pPr>
        <w:rPr>
          <w:sz w:val="20"/>
          <w:lang w:val="en-US"/>
        </w:rPr>
      </w:pPr>
    </w:p>
    <w:p w:rsidR="006D1DF5" w:rsidRDefault="006D1DF5" w:rsidP="006D1DF5">
      <w:pPr>
        <w:rPr>
          <w:sz w:val="20"/>
          <w:lang w:val="en-US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Найти пределы функций, не пользуясь правилом </w:t>
      </w:r>
      <w:proofErr w:type="spellStart"/>
      <w:r>
        <w:rPr>
          <w:sz w:val="20"/>
        </w:rPr>
        <w:t>Лопиталя</w:t>
      </w:r>
      <w:proofErr w:type="spellEnd"/>
      <w:r>
        <w:rPr>
          <w:sz w:val="20"/>
        </w:rPr>
        <w:t>.</w:t>
      </w:r>
    </w:p>
    <w:p w:rsidR="006D1DF5" w:rsidRDefault="006D1DF5" w:rsidP="006D1DF5">
      <w:pPr>
        <w:jc w:val="both"/>
        <w:rPr>
          <w:sz w:val="20"/>
        </w:rPr>
      </w:pPr>
    </w:p>
    <w:p w:rsidR="006D1DF5" w:rsidRDefault="006D1DF5" w:rsidP="006D1DF5">
      <w:pPr>
        <w:jc w:val="both"/>
        <w:rPr>
          <w:sz w:val="20"/>
          <w:lang w:val="en-US"/>
        </w:rPr>
      </w:pPr>
      <w:r>
        <w:rPr>
          <w:sz w:val="20"/>
        </w:rPr>
        <w:t>61</w:t>
      </w:r>
      <w:r>
        <w:rPr>
          <w:sz w:val="20"/>
          <w:lang w:val="en-US"/>
        </w:rPr>
        <w:t xml:space="preserve">. </w:t>
      </w:r>
    </w:p>
    <w:p w:rsidR="006D1DF5" w:rsidRDefault="006D1DF5" w:rsidP="006D1DF5">
      <w:pPr>
        <w:rPr>
          <w:sz w:val="20"/>
          <w:lang w:val="en-US"/>
        </w:rPr>
      </w:pPr>
      <w:r>
        <w:rPr>
          <w:position w:val="-60"/>
          <w:sz w:val="20"/>
          <w:lang w:val="en-US"/>
        </w:rPr>
        <w:object w:dxaOrig="2260" w:dyaOrig="1320">
          <v:shape id="_x0000_i1028" type="#_x0000_t75" style="width:113.15pt;height:65.95pt" o:ole="" fillcolor="window">
            <v:imagedata r:id="rId10" o:title=""/>
          </v:shape>
          <o:OLEObject Type="Embed" ProgID="Equation.3" ShapeID="_x0000_i1028" DrawAspect="Content" ObjectID="_1511028253" r:id="rId11"/>
        </w:objec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position w:val="-64"/>
          <w:sz w:val="20"/>
          <w:lang w:val="en-US"/>
        </w:rPr>
        <w:object w:dxaOrig="1560" w:dyaOrig="1400">
          <v:shape id="_x0000_i1029" type="#_x0000_t75" style="width:78.05pt;height:70.2pt" o:ole="" fillcolor="window">
            <v:imagedata r:id="rId12" o:title=""/>
          </v:shape>
          <o:OLEObject Type="Embed" ProgID="Equation.3" ShapeID="_x0000_i1029" DrawAspect="Content" ObjectID="_1511028254" r:id="rId13"/>
        </w:object>
      </w:r>
    </w:p>
    <w:p w:rsidR="006D1DF5" w:rsidRDefault="006D1DF5" w:rsidP="006D1DF5">
      <w:pPr>
        <w:rPr>
          <w:sz w:val="20"/>
          <w:lang w:val="en-US"/>
        </w:rPr>
      </w:pPr>
    </w:p>
    <w:p w:rsidR="006D1DF5" w:rsidRDefault="006D1DF5" w:rsidP="006D1DF5">
      <w:pPr>
        <w:rPr>
          <w:sz w:val="20"/>
          <w:lang w:val="en-US"/>
        </w:rPr>
      </w:pPr>
    </w:p>
    <w:p w:rsidR="006D1DF5" w:rsidRDefault="006D1DF5" w:rsidP="006D1DF5">
      <w:pPr>
        <w:rPr>
          <w:sz w:val="20"/>
          <w:lang w:val="en-US"/>
        </w:rPr>
      </w:pPr>
    </w:p>
    <w:p w:rsidR="006D1DF5" w:rsidRDefault="006D1DF5" w:rsidP="006D1DF5">
      <w:pPr>
        <w:rPr>
          <w:sz w:val="20"/>
          <w:lang w:val="en-US"/>
        </w:rPr>
      </w:pPr>
    </w:p>
    <w:p w:rsidR="006D1DF5" w:rsidRDefault="006D1DF5" w:rsidP="006D1DF5">
      <w:pPr>
        <w:rPr>
          <w:sz w:val="20"/>
          <w:lang w:val="en-US"/>
        </w:rPr>
      </w:pP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Найти производные данных функций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81.а) </w:t>
      </w:r>
      <w:r>
        <w:rPr>
          <w:sz w:val="20"/>
          <w:lang w:val="en-US"/>
        </w:rPr>
        <w:t>y</w:t>
      </w:r>
      <w:r>
        <w:rPr>
          <w:sz w:val="20"/>
        </w:rPr>
        <w:t>=</w:t>
      </w:r>
      <w:r>
        <w:rPr>
          <w:position w:val="-32"/>
          <w:sz w:val="20"/>
          <w:lang w:val="en-US"/>
        </w:rPr>
        <w:object w:dxaOrig="1900" w:dyaOrig="840">
          <v:shape id="_x0000_i1030" type="#_x0000_t75" style="width:95pt;height:41.75pt" o:ole="" fillcolor="window">
            <v:imagedata r:id="rId14" o:title=""/>
          </v:shape>
          <o:OLEObject Type="Embed" ProgID="Equation.3" ShapeID="_x0000_i1030" DrawAspect="Content" ObjectID="_1511028255" r:id="rId15"/>
        </w:object>
      </w:r>
      <w:r>
        <w:rPr>
          <w:sz w:val="20"/>
        </w:rPr>
        <w:t xml:space="preserve">   </w:t>
      </w:r>
      <w:proofErr w:type="gramStart"/>
      <w:r>
        <w:rPr>
          <w:sz w:val="20"/>
        </w:rPr>
        <w:t xml:space="preserve">  ;</w:t>
      </w:r>
      <w:proofErr w:type="gramEnd"/>
      <w:r>
        <w:rPr>
          <w:sz w:val="20"/>
        </w:rPr>
        <w:t xml:space="preserve">  б) у=</w:t>
      </w:r>
      <w:r>
        <w:rPr>
          <w:position w:val="-34"/>
          <w:sz w:val="20"/>
          <w:lang w:val="en-US"/>
        </w:rPr>
        <w:object w:dxaOrig="1579" w:dyaOrig="900">
          <v:shape id="_x0000_i1031" type="#_x0000_t75" style="width:78.65pt;height:44.75pt" o:ole="" fillcolor="window">
            <v:imagedata r:id="rId16" o:title=""/>
          </v:shape>
          <o:OLEObject Type="Embed" ProgID="Equation.3" ShapeID="_x0000_i1031" DrawAspect="Content" ObjectID="_1511028256" r:id="rId17"/>
        </w:object>
      </w:r>
      <w:r>
        <w:rPr>
          <w:sz w:val="20"/>
        </w:rPr>
        <w:t xml:space="preserve"> ;</w:t>
      </w: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     в) </w:t>
      </w:r>
      <w:r>
        <w:rPr>
          <w:sz w:val="20"/>
          <w:lang w:val="en-US"/>
        </w:rPr>
        <w:t>y</w:t>
      </w:r>
      <w:r>
        <w:rPr>
          <w:sz w:val="20"/>
        </w:rPr>
        <w:t>=</w:t>
      </w:r>
      <w:proofErr w:type="spellStart"/>
      <w:r>
        <w:rPr>
          <w:sz w:val="20"/>
          <w:lang w:val="en-US"/>
        </w:rPr>
        <w:t>arccos</w:t>
      </w:r>
      <w:proofErr w:type="spellEnd"/>
      <w:r>
        <w:rPr>
          <w:sz w:val="20"/>
        </w:rPr>
        <w:t>2</w:t>
      </w:r>
      <w:r>
        <w:rPr>
          <w:sz w:val="20"/>
          <w:lang w:val="en-US"/>
        </w:rPr>
        <w:t>x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+ </w:t>
      </w:r>
      <w:r>
        <w:rPr>
          <w:position w:val="-8"/>
          <w:sz w:val="20"/>
          <w:lang w:val="en-US"/>
        </w:rPr>
        <w:object w:dxaOrig="1060" w:dyaOrig="420">
          <v:shape id="_x0000_i1032" type="#_x0000_t75" style="width:53.25pt;height:21.2pt" o:ole="" fillcolor="window">
            <v:imagedata r:id="rId18" o:title=""/>
          </v:shape>
          <o:OLEObject Type="Embed" ProgID="Equation.3" ShapeID="_x0000_i1032" DrawAspect="Content" ObjectID="_1511028257" r:id="rId19"/>
        </w:object>
      </w:r>
      <w:r>
        <w:rPr>
          <w:sz w:val="20"/>
        </w:rPr>
        <w:t>;</w:t>
      </w:r>
      <w:proofErr w:type="gramEnd"/>
      <w:r>
        <w:rPr>
          <w:sz w:val="20"/>
        </w:rPr>
        <w:t xml:space="preserve">  г) </w:t>
      </w:r>
      <w:r>
        <w:rPr>
          <w:sz w:val="20"/>
          <w:lang w:val="en-US"/>
        </w:rPr>
        <w:t>y</w:t>
      </w:r>
      <w:r>
        <w:rPr>
          <w:sz w:val="20"/>
        </w:rPr>
        <w:t>= 2</w:t>
      </w:r>
      <w:r>
        <w:rPr>
          <w:position w:val="-4"/>
          <w:sz w:val="20"/>
          <w:lang w:val="en-US"/>
        </w:rPr>
        <w:object w:dxaOrig="260" w:dyaOrig="320">
          <v:shape id="_x0000_i1033" type="#_x0000_t75" style="width:12.7pt;height:15.75pt" o:ole="" fillcolor="window">
            <v:imagedata r:id="rId20" o:title=""/>
          </v:shape>
          <o:OLEObject Type="Embed" ProgID="Equation.3" ShapeID="_x0000_i1033" DrawAspect="Content" ObjectID="_1511028258" r:id="rId21"/>
        </w:object>
      </w:r>
      <w:r>
        <w:rPr>
          <w:sz w:val="20"/>
        </w:rPr>
        <w:t>+</w:t>
      </w:r>
      <w:proofErr w:type="spellStart"/>
      <w:r>
        <w:rPr>
          <w:sz w:val="20"/>
          <w:lang w:val="en-US"/>
        </w:rPr>
        <w:t>xsin</w:t>
      </w:r>
      <w:proofErr w:type="spellEnd"/>
      <w:r>
        <w:rPr>
          <w:sz w:val="20"/>
        </w:rPr>
        <w:t>2</w:t>
      </w:r>
      <w:r>
        <w:rPr>
          <w:sz w:val="20"/>
          <w:lang w:val="en-US"/>
        </w:rPr>
        <w:t>x</w:t>
      </w:r>
      <w:r>
        <w:rPr>
          <w:sz w:val="20"/>
        </w:rPr>
        <w:t xml:space="preserve">        ;</w:t>
      </w: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Найти наибольшее и наименьшее значение </w:t>
      </w:r>
      <w:proofErr w:type="gramStart"/>
      <w:r>
        <w:rPr>
          <w:sz w:val="20"/>
        </w:rPr>
        <w:t xml:space="preserve">функции </w:t>
      </w:r>
      <w:r>
        <w:rPr>
          <w:position w:val="-10"/>
          <w:sz w:val="20"/>
        </w:rPr>
        <w:object w:dxaOrig="920" w:dyaOrig="340">
          <v:shape id="_x0000_i1034" type="#_x0000_t75" style="width:46pt;height:16.95pt" o:ole="" fillcolor="window">
            <v:imagedata r:id="rId22" o:title=""/>
          </v:shape>
          <o:OLEObject Type="Embed" ProgID="Equation.3" ShapeID="_x0000_i1034" DrawAspect="Content" ObjectID="_1511028259" r:id="rId23"/>
        </w:object>
      </w:r>
      <w:r>
        <w:rPr>
          <w:sz w:val="20"/>
        </w:rPr>
        <w:t xml:space="preserve"> на</w:t>
      </w:r>
      <w:proofErr w:type="gramEnd"/>
      <w:r>
        <w:rPr>
          <w:sz w:val="20"/>
        </w:rPr>
        <w:t xml:space="preserve"> отрезке </w:t>
      </w:r>
      <w:r>
        <w:rPr>
          <w:position w:val="-10"/>
          <w:sz w:val="20"/>
        </w:rPr>
        <w:object w:dxaOrig="520" w:dyaOrig="340">
          <v:shape id="_x0000_i1035" type="#_x0000_t75" style="width:26pt;height:16.95pt" o:ole="" fillcolor="window">
            <v:imagedata r:id="rId24" o:title=""/>
          </v:shape>
          <o:OLEObject Type="Embed" ProgID="Equation.3" ShapeID="_x0000_i1035" DrawAspect="Content" ObjectID="_1511028260" r:id="rId25"/>
        </w:object>
      </w:r>
      <w:r>
        <w:rPr>
          <w:sz w:val="20"/>
        </w:rPr>
        <w:t>.</w:t>
      </w:r>
    </w:p>
    <w:p w:rsidR="006D1DF5" w:rsidRDefault="006D1DF5" w:rsidP="006D1DF5">
      <w:pPr>
        <w:jc w:val="both"/>
        <w:rPr>
          <w:sz w:val="20"/>
        </w:rPr>
      </w:pP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 xml:space="preserve">91. </w:t>
      </w:r>
      <w:r>
        <w:rPr>
          <w:position w:val="-10"/>
          <w:sz w:val="20"/>
          <w:lang w:val="en-US"/>
        </w:rPr>
        <w:object w:dxaOrig="2460" w:dyaOrig="360">
          <v:shape id="_x0000_i1036" type="#_x0000_t75" style="width:122.8pt;height:18.15pt" o:ole="" fillcolor="window">
            <v:imagedata r:id="rId26" o:title=""/>
          </v:shape>
          <o:OLEObject Type="Embed" ProgID="Equation.3" ShapeID="_x0000_i1036" DrawAspect="Content" ObjectID="_1511028261" r:id="rId27"/>
        </w:object>
      </w: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rPr>
          <w:sz w:val="20"/>
        </w:rPr>
      </w:pPr>
    </w:p>
    <w:p w:rsidR="006D1DF5" w:rsidRDefault="006D1DF5" w:rsidP="006D1DF5">
      <w:pPr>
        <w:jc w:val="both"/>
        <w:rPr>
          <w:sz w:val="20"/>
        </w:rPr>
      </w:pPr>
      <w:r>
        <w:rPr>
          <w:sz w:val="20"/>
        </w:rPr>
        <w:t>Вычислить приближённое значение</w:t>
      </w:r>
      <w:r>
        <w:rPr>
          <w:position w:val="-8"/>
          <w:sz w:val="20"/>
          <w:lang w:val="en-US"/>
        </w:rPr>
        <w:object w:dxaOrig="440" w:dyaOrig="400">
          <v:shape id="_x0000_i1037" type="#_x0000_t75" style="width:21.8pt;height:19.95pt" o:ole="" fillcolor="window">
            <v:imagedata r:id="rId28" o:title=""/>
          </v:shape>
          <o:OLEObject Type="Embed" ProgID="Equation.3" ShapeID="_x0000_i1037" DrawAspect="Content" ObjectID="_1511028262" r:id="rId29"/>
        </w:object>
      </w:r>
      <w:r>
        <w:rPr>
          <w:sz w:val="20"/>
        </w:rPr>
        <w:t xml:space="preserve">, заменив в точке </w:t>
      </w:r>
      <w:r>
        <w:rPr>
          <w:sz w:val="20"/>
          <w:lang w:val="en-US"/>
        </w:rPr>
        <w:t>X</w:t>
      </w:r>
      <w:r>
        <w:rPr>
          <w:sz w:val="20"/>
        </w:rPr>
        <w:t>=</w:t>
      </w:r>
      <w:r>
        <w:rPr>
          <w:sz w:val="20"/>
          <w:lang w:val="en-US"/>
        </w:rPr>
        <w:t>X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приращение функции </w:t>
      </w:r>
      <w:r>
        <w:rPr>
          <w:sz w:val="20"/>
          <w:lang w:val="en-US"/>
        </w:rPr>
        <w:t>Y</w:t>
      </w:r>
      <w:r>
        <w:rPr>
          <w:sz w:val="20"/>
        </w:rPr>
        <w:t>=</w:t>
      </w:r>
      <w:r>
        <w:rPr>
          <w:position w:val="-6"/>
          <w:sz w:val="20"/>
          <w:lang w:val="en-US"/>
        </w:rPr>
        <w:object w:dxaOrig="520" w:dyaOrig="380">
          <v:shape id="_x0000_i1038" type="#_x0000_t75" style="width:30.25pt;height:21.8pt" o:ole="" fillcolor="window">
            <v:imagedata r:id="rId30" o:title=""/>
          </v:shape>
          <o:OLEObject Type="Embed" ProgID="Equation.3" ShapeID="_x0000_i1038" DrawAspect="Content" ObjectID="_1511028263" r:id="rId31"/>
        </w:object>
      </w:r>
      <w:r>
        <w:rPr>
          <w:sz w:val="20"/>
        </w:rPr>
        <w:t xml:space="preserve"> дифференциалом. </w:t>
      </w:r>
    </w:p>
    <w:p w:rsidR="006D1DF5" w:rsidRDefault="006D1DF5" w:rsidP="006D1DF5">
      <w:pPr>
        <w:jc w:val="both"/>
        <w:rPr>
          <w:sz w:val="20"/>
        </w:rPr>
      </w:pPr>
    </w:p>
    <w:p w:rsidR="006D1DF5" w:rsidRDefault="006D1DF5" w:rsidP="006D1DF5">
      <w:pPr>
        <w:jc w:val="both"/>
        <w:rPr>
          <w:sz w:val="20"/>
        </w:rPr>
      </w:pPr>
      <w:proofErr w:type="gramStart"/>
      <w:r>
        <w:rPr>
          <w:sz w:val="20"/>
        </w:rPr>
        <w:t>101 .</w:t>
      </w:r>
      <w:r>
        <w:rPr>
          <w:sz w:val="20"/>
          <w:lang w:val="en-US"/>
        </w:rPr>
        <w:t>n</w:t>
      </w:r>
      <w:proofErr w:type="gramEnd"/>
      <w:r>
        <w:rPr>
          <w:sz w:val="20"/>
        </w:rPr>
        <w:t>= 3 ,а=502  ,х</w:t>
      </w:r>
      <w:r>
        <w:rPr>
          <w:position w:val="-12"/>
          <w:sz w:val="20"/>
        </w:rPr>
        <w:object w:dxaOrig="139" w:dyaOrig="380">
          <v:shape id="_x0000_i1039" type="#_x0000_t75" style="width:6.65pt;height:18.75pt" o:ole="" fillcolor="window">
            <v:imagedata r:id="rId32" o:title=""/>
          </v:shape>
          <o:OLEObject Type="Embed" ProgID="Equation.3" ShapeID="_x0000_i1039" DrawAspect="Content" ObjectID="_1511028264" r:id="rId33"/>
        </w:object>
      </w:r>
      <w:r>
        <w:rPr>
          <w:sz w:val="20"/>
        </w:rPr>
        <w:t>=512.</w:t>
      </w:r>
      <w:bookmarkStart w:id="0" w:name="_GoBack"/>
      <w:bookmarkEnd w:id="0"/>
    </w:p>
    <w:p w:rsidR="006D1DF5" w:rsidRPr="006D1DF5" w:rsidRDefault="006D1DF5" w:rsidP="006D1DF5">
      <w:pPr>
        <w:rPr>
          <w:sz w:val="20"/>
        </w:rPr>
      </w:pPr>
    </w:p>
    <w:p w:rsidR="006D1DF5" w:rsidRPr="006D1DF5" w:rsidRDefault="006D1DF5" w:rsidP="006D1DF5">
      <w:pPr>
        <w:rPr>
          <w:sz w:val="20"/>
        </w:rPr>
      </w:pPr>
    </w:p>
    <w:p w:rsidR="006D1DF5" w:rsidRPr="006D1DF5" w:rsidRDefault="006D1DF5" w:rsidP="006D1DF5">
      <w:pPr>
        <w:rPr>
          <w:sz w:val="20"/>
        </w:rPr>
      </w:pPr>
    </w:p>
    <w:p w:rsidR="006D1DF5" w:rsidRPr="006D1DF5" w:rsidRDefault="006D1DF5" w:rsidP="006D1DF5">
      <w:pPr>
        <w:rPr>
          <w:sz w:val="20"/>
        </w:rPr>
      </w:pPr>
    </w:p>
    <w:p w:rsidR="006D1DF5" w:rsidRPr="006D1DF5" w:rsidRDefault="006D1DF5" w:rsidP="006D1DF5">
      <w:pPr>
        <w:rPr>
          <w:sz w:val="20"/>
        </w:rPr>
      </w:pPr>
    </w:p>
    <w:p w:rsidR="006D1DF5" w:rsidRDefault="006D1DF5" w:rsidP="006D1DF5"/>
    <w:sectPr w:rsidR="006D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F5"/>
    <w:rsid w:val="006D1DF5"/>
    <w:rsid w:val="009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50C9-7775-4E9C-817B-306DE83E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1</cp:revision>
  <dcterms:created xsi:type="dcterms:W3CDTF">2015-12-07T11:11:00Z</dcterms:created>
  <dcterms:modified xsi:type="dcterms:W3CDTF">2015-12-07T11:18:00Z</dcterms:modified>
</cp:coreProperties>
</file>