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34" w:rsidRDefault="008A3934" w:rsidP="008A3934">
      <w:pPr>
        <w:jc w:val="center"/>
      </w:pPr>
      <w:r>
        <w:t>Работа №4</w:t>
      </w:r>
    </w:p>
    <w:p w:rsidR="008A3934" w:rsidRDefault="008A3934" w:rsidP="008A3934">
      <w:pPr>
        <w:jc w:val="center"/>
      </w:pPr>
      <w:r>
        <w:t>АНАЛИЗ ЦЕПЕЙ ПЕРЕМЕННОГО ТОКА</w:t>
      </w:r>
    </w:p>
    <w:p w:rsidR="008A3934" w:rsidRDefault="008A3934" w:rsidP="008A3934">
      <w:pPr>
        <w:autoSpaceDE w:val="0"/>
        <w:autoSpaceDN w:val="0"/>
        <w:adjustRightInd w:val="0"/>
        <w:spacing w:before="100"/>
        <w:rPr>
          <w:szCs w:val="18"/>
        </w:rPr>
      </w:pPr>
      <w:r>
        <w:rPr>
          <w:noProof/>
          <w:szCs w:val="18"/>
        </w:rPr>
        <w:t>1.</w:t>
      </w:r>
      <w:r>
        <w:rPr>
          <w:szCs w:val="18"/>
        </w:rPr>
        <w:t xml:space="preserve"> Исходные данные</w:t>
      </w:r>
    </w:p>
    <w:p w:rsidR="008A3934" w:rsidRDefault="008A3934" w:rsidP="008A3934">
      <w:r>
        <w:rPr>
          <w:szCs w:val="18"/>
        </w:rPr>
        <w:t>1.1. Работа состоит из двух задач. Расчетные схемы даны для первой задачи на рис.</w:t>
      </w:r>
      <w:r>
        <w:rPr>
          <w:noProof/>
          <w:szCs w:val="18"/>
        </w:rPr>
        <w:t xml:space="preserve"> 1,</w:t>
      </w:r>
      <w:r>
        <w:rPr>
          <w:szCs w:val="18"/>
        </w:rPr>
        <w:t xml:space="preserve"> для второй - на рис.</w:t>
      </w:r>
      <w:r>
        <w:rPr>
          <w:noProof/>
          <w:szCs w:val="18"/>
        </w:rPr>
        <w:t xml:space="preserve"> 2.</w:t>
      </w:r>
    </w:p>
    <w:p w:rsidR="00AB46C7" w:rsidRDefault="008A3934">
      <w:r>
        <w:object w:dxaOrig="5572" w:dyaOrig="1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99pt" o:ole="">
            <v:imagedata r:id="rId5" o:title=""/>
          </v:shape>
          <o:OLEObject Type="Embed" ProgID="CorelDRAW.Graphic.9" ShapeID="_x0000_i1025" DrawAspect="Content" ObjectID="_1510766002" r:id="rId6"/>
        </w:object>
      </w:r>
    </w:p>
    <w:p w:rsidR="008A3934" w:rsidRDefault="008A3934" w:rsidP="008A3934">
      <w:pPr>
        <w:ind w:firstLine="708"/>
      </w:pPr>
      <w:r>
        <w:rPr>
          <w:noProof/>
        </w:rPr>
        <w:t>1.2.</w:t>
      </w:r>
      <w:r>
        <w:t xml:space="preserve"> Параметры элементов заданы в таблице</w:t>
      </w:r>
    </w:p>
    <w:p w:rsidR="008A3934" w:rsidRDefault="008A3934" w:rsidP="008A3934">
      <w:pPr>
        <w:jc w:val="center"/>
      </w:pPr>
      <w:r>
        <w:t>Таблица. Исходные данные для расчётов</w:t>
      </w: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1008"/>
        <w:gridCol w:w="620"/>
        <w:gridCol w:w="621"/>
        <w:gridCol w:w="619"/>
        <w:gridCol w:w="618"/>
        <w:gridCol w:w="618"/>
      </w:tblGrid>
      <w:tr w:rsidR="008A3934" w:rsidTr="00B73D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w:t>№</w:t>
            </w:r>
          </w:p>
        </w:tc>
        <w:tc>
          <w:tcPr>
            <w:tcW w:w="3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</w:rPr>
              <w:t>Задача</w:t>
            </w:r>
            <w:r>
              <w:rPr>
                <w:noProof/>
                <w:szCs w:val="18"/>
              </w:rPr>
              <w:t xml:space="preserve"> № I</w:t>
            </w:r>
          </w:p>
        </w:tc>
        <w:tc>
          <w:tcPr>
            <w:tcW w:w="3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</w:rPr>
            </w:pPr>
            <w:r>
              <w:rPr>
                <w:szCs w:val="18"/>
              </w:rPr>
              <w:t>Задача</w:t>
            </w:r>
            <w:r>
              <w:rPr>
                <w:noProof/>
                <w:szCs w:val="18"/>
              </w:rPr>
              <w:t xml:space="preserve"> № 2</w:t>
            </w:r>
          </w:p>
        </w:tc>
      </w:tr>
      <w:tr w:rsidR="008A3934" w:rsidTr="00B73D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</w:rPr>
              <w:t>вар.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Ú</w:t>
            </w:r>
            <w:r>
              <w:rPr>
                <w:noProof/>
                <w:szCs w:val="18"/>
                <w:lang w:val="en-US"/>
              </w:rPr>
              <w:sym w:font="Symbol" w:char="F020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u w:val="single"/>
                <w:lang w:val="en-US"/>
              </w:rPr>
              <w:t>Z</w:t>
            </w:r>
            <w:r>
              <w:rPr>
                <w:noProof/>
                <w:szCs w:val="18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Опреде</w:t>
            </w:r>
          </w:p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лить </w:t>
            </w:r>
            <w:r>
              <w:rPr>
                <w:sz w:val="22"/>
                <w:szCs w:val="18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vertAlign w:val="subscript"/>
                <w:lang w:val="en-US"/>
              </w:rPr>
              <w:t>A1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</w:t>
            </w:r>
            <w:r>
              <w:rPr>
                <w:szCs w:val="18"/>
                <w:vertAlign w:val="subscript"/>
                <w:lang w:val="en-US"/>
              </w:rPr>
              <w:t>A2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  <w:lang w:val="en-US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u w:val="single"/>
                <w:vertAlign w:val="subscript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</w:rPr>
              <w:t>3</w:t>
            </w:r>
          </w:p>
        </w:tc>
      </w:tr>
      <w:tr w:rsidR="008A3934" w:rsidTr="00B73D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</w:p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0м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  <w:lang w:val="en-US"/>
              </w:rPr>
              <w:t>A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А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</w:tr>
      <w:tr w:rsidR="008A3934" w:rsidTr="00B73D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-j1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-j3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Ì</w:t>
            </w:r>
            <w:r>
              <w:rPr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j10</w:t>
            </w:r>
          </w:p>
        </w:tc>
      </w:tr>
    </w:tbl>
    <w:p w:rsidR="008A3934" w:rsidRDefault="008A3934"/>
    <w:p w:rsidR="008A3934" w:rsidRDefault="008A3934"/>
    <w:p w:rsidR="008A3934" w:rsidRDefault="008A3934"/>
    <w:p w:rsidR="008A3934" w:rsidRDefault="008A3934"/>
    <w:p w:rsidR="008A3934" w:rsidRDefault="008A3934" w:rsidP="008A3934">
      <w:pPr>
        <w:autoSpaceDE w:val="0"/>
        <w:autoSpaceDN w:val="0"/>
        <w:adjustRightInd w:val="0"/>
        <w:spacing w:before="60"/>
        <w:rPr>
          <w:szCs w:val="16"/>
        </w:rPr>
      </w:pPr>
      <w:r>
        <w:rPr>
          <w:noProof/>
          <w:szCs w:val="16"/>
        </w:rPr>
        <w:t>2.</w:t>
      </w:r>
      <w:r>
        <w:rPr>
          <w:szCs w:val="16"/>
        </w:rPr>
        <w:t xml:space="preserve"> Задание</w:t>
      </w:r>
    </w:p>
    <w:p w:rsidR="008A3934" w:rsidRDefault="008A3934" w:rsidP="008A3934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2.1.</w:t>
      </w:r>
      <w:r>
        <w:rPr>
          <w:szCs w:val="16"/>
        </w:rPr>
        <w:t xml:space="preserve"> Для задачи 1</w:t>
      </w:r>
      <w:r>
        <w:rPr>
          <w:noProof/>
          <w:szCs w:val="16"/>
        </w:rPr>
        <w:t>,</w:t>
      </w:r>
      <w:r>
        <w:rPr>
          <w:szCs w:val="16"/>
        </w:rPr>
        <w:t xml:space="preserve"> используя метод комплексных амплитуд, определить ток, указанный в таблице. Построить векторную диаграмму токов, совмещённую с потенциальной диаграммой. Построить график зависимости найденного тока от времени.</w:t>
      </w:r>
    </w:p>
    <w:p w:rsidR="008A3934" w:rsidRDefault="008A3934" w:rsidP="008A3934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2.2.</w:t>
      </w:r>
      <w:r>
        <w:rPr>
          <w:szCs w:val="16"/>
        </w:rPr>
        <w:t xml:space="preserve"> Для задачи</w:t>
      </w:r>
      <w:r>
        <w:rPr>
          <w:noProof/>
          <w:szCs w:val="16"/>
        </w:rPr>
        <w:t xml:space="preserve"> 2</w:t>
      </w:r>
      <w:r>
        <w:rPr>
          <w:szCs w:val="16"/>
        </w:rPr>
        <w:t xml:space="preserve"> определять показания ваттметра. Составить баланс мощности.</w:t>
      </w:r>
    </w:p>
    <w:p w:rsidR="008A3934" w:rsidRDefault="008A3934" w:rsidP="008A3934">
      <w:pPr>
        <w:autoSpaceDE w:val="0"/>
        <w:autoSpaceDN w:val="0"/>
        <w:adjustRightInd w:val="0"/>
        <w:spacing w:before="160"/>
        <w:jc w:val="center"/>
        <w:rPr>
          <w:szCs w:val="16"/>
        </w:rPr>
      </w:pPr>
      <w:r>
        <w:rPr>
          <w:szCs w:val="16"/>
        </w:rPr>
        <w:t>БИБЛИОГРАФИЧЕСКИЙ СПИСОК</w:t>
      </w:r>
    </w:p>
    <w:p w:rsidR="008A3934" w:rsidRDefault="008A3934" w:rsidP="008A3934">
      <w:pPr>
        <w:autoSpaceDE w:val="0"/>
        <w:autoSpaceDN w:val="0"/>
        <w:adjustRightInd w:val="0"/>
        <w:spacing w:before="40" w:line="300" w:lineRule="auto"/>
        <w:ind w:firstLine="460"/>
        <w:rPr>
          <w:noProof/>
          <w:szCs w:val="16"/>
        </w:rPr>
      </w:pPr>
      <w:r>
        <w:rPr>
          <w:noProof/>
          <w:szCs w:val="16"/>
        </w:rPr>
        <w:t>1.</w:t>
      </w:r>
      <w:r>
        <w:rPr>
          <w:szCs w:val="16"/>
        </w:rPr>
        <w:t xml:space="preserve"> Электротехника. Под ред. </w:t>
      </w:r>
      <w:r>
        <w:rPr>
          <w:szCs w:val="16"/>
          <w:lang w:val="en-US"/>
        </w:rPr>
        <w:t>B</w:t>
      </w:r>
      <w:r>
        <w:rPr>
          <w:szCs w:val="16"/>
        </w:rPr>
        <w:t>.</w:t>
      </w:r>
      <w:r>
        <w:rPr>
          <w:szCs w:val="16"/>
          <w:lang w:val="en-US"/>
        </w:rPr>
        <w:t>C</w:t>
      </w:r>
      <w:r>
        <w:rPr>
          <w:szCs w:val="16"/>
        </w:rPr>
        <w:t>. Пантюшина.- М.: Высшая школа,</w:t>
      </w:r>
      <w:r>
        <w:rPr>
          <w:noProof/>
          <w:szCs w:val="16"/>
        </w:rPr>
        <w:t xml:space="preserve"> 1976.</w:t>
      </w:r>
      <w:r>
        <w:rPr>
          <w:szCs w:val="16"/>
        </w:rPr>
        <w:t xml:space="preserve"> Гл.</w:t>
      </w:r>
      <w:r>
        <w:rPr>
          <w:noProof/>
          <w:szCs w:val="16"/>
        </w:rPr>
        <w:t xml:space="preserve"> 4, 5, 6.</w:t>
      </w:r>
    </w:p>
    <w:p w:rsidR="008A3934" w:rsidRDefault="008A3934" w:rsidP="008A3934">
      <w:pPr>
        <w:shd w:val="clear" w:color="auto" w:fill="FFFFFF"/>
        <w:autoSpaceDE w:val="0"/>
        <w:autoSpaceDN w:val="0"/>
        <w:adjustRightInd w:val="0"/>
        <w:ind w:right="631"/>
        <w:rPr>
          <w:noProof/>
          <w:szCs w:val="16"/>
        </w:rPr>
      </w:pPr>
      <w:r>
        <w:rPr>
          <w:szCs w:val="16"/>
        </w:rPr>
        <w:t>Сборник задач по электротехнике и основам электроники. Под ред. В.Г. Герасимова. М.: Высшая школа,</w:t>
      </w:r>
      <w:r>
        <w:rPr>
          <w:noProof/>
          <w:szCs w:val="16"/>
        </w:rPr>
        <w:t xml:space="preserve"> 1987.</w:t>
      </w:r>
      <w:r>
        <w:rPr>
          <w:szCs w:val="16"/>
        </w:rPr>
        <w:t xml:space="preserve"> Зад. 2.2, </w:t>
      </w:r>
      <w:r>
        <w:rPr>
          <w:noProof/>
          <w:szCs w:val="16"/>
        </w:rPr>
        <w:t>2.7, 2.21, 2.46.</w:t>
      </w:r>
    </w:p>
    <w:p w:rsidR="008A3934" w:rsidRDefault="008A3934">
      <w:r>
        <w:br w:type="page"/>
      </w:r>
    </w:p>
    <w:p w:rsidR="008A3934" w:rsidRDefault="008A3934" w:rsidP="008A3934">
      <w:pPr>
        <w:jc w:val="center"/>
      </w:pPr>
      <w:r>
        <w:lastRenderedPageBreak/>
        <w:t>Работа №5.</w:t>
      </w:r>
    </w:p>
    <w:p w:rsidR="008A3934" w:rsidRDefault="008A3934" w:rsidP="008A3934">
      <w:pPr>
        <w:jc w:val="center"/>
      </w:pPr>
      <w:r>
        <w:t>АНАЛИЗ ТРЁХФАЗНЫХ ЦЕПЕЙ</w:t>
      </w:r>
    </w:p>
    <w:p w:rsidR="008A3934" w:rsidRDefault="008A3934" w:rsidP="008A3934">
      <w:pPr>
        <w:autoSpaceDE w:val="0"/>
        <w:autoSpaceDN w:val="0"/>
        <w:adjustRightInd w:val="0"/>
        <w:spacing w:before="80" w:line="300" w:lineRule="auto"/>
        <w:ind w:left="360"/>
        <w:rPr>
          <w:szCs w:val="16"/>
        </w:rPr>
      </w:pPr>
      <w:r>
        <w:rPr>
          <w:szCs w:val="16"/>
        </w:rPr>
        <w:t>1.Исходные данные</w:t>
      </w:r>
    </w:p>
    <w:p w:rsidR="008A3934" w:rsidRDefault="008A3934" w:rsidP="008A3934">
      <w:pPr>
        <w:autoSpaceDE w:val="0"/>
        <w:autoSpaceDN w:val="0"/>
        <w:adjustRightInd w:val="0"/>
        <w:spacing w:before="80" w:line="300" w:lineRule="auto"/>
        <w:ind w:left="360"/>
        <w:rPr>
          <w:szCs w:val="16"/>
        </w:rPr>
      </w:pPr>
      <w:r>
        <w:rPr>
          <w:szCs w:val="16"/>
        </w:rPr>
        <w:t>1.1. Расчетная схема представлена на рис.</w:t>
      </w:r>
    </w:p>
    <w:p w:rsidR="008A3934" w:rsidRDefault="008A3934" w:rsidP="008A3934">
      <w:pPr>
        <w:shd w:val="clear" w:color="auto" w:fill="FFFFFF"/>
        <w:autoSpaceDE w:val="0"/>
        <w:autoSpaceDN w:val="0"/>
        <w:adjustRightInd w:val="0"/>
        <w:ind w:right="631"/>
        <w:jc w:val="center"/>
      </w:pPr>
      <w:r>
        <w:object w:dxaOrig="3969" w:dyaOrig="1918">
          <v:shape id="_x0000_i1026" type="#_x0000_t75" style="width:276.75pt;height:133.5pt" o:ole="">
            <v:imagedata r:id="rId7" o:title=""/>
          </v:shape>
          <o:OLEObject Type="Embed" ProgID="CorelDRAW.Graphic.9" ShapeID="_x0000_i1026" DrawAspect="Content" ObjectID="_1510766003" r:id="rId8"/>
        </w:object>
      </w:r>
    </w:p>
    <w:p w:rsidR="008A3934" w:rsidRDefault="008A3934" w:rsidP="008A3934">
      <w:pPr>
        <w:autoSpaceDE w:val="0"/>
        <w:autoSpaceDN w:val="0"/>
        <w:adjustRightInd w:val="0"/>
        <w:spacing w:line="360" w:lineRule="auto"/>
        <w:ind w:firstLine="708"/>
        <w:rPr>
          <w:szCs w:val="16"/>
        </w:rPr>
      </w:pPr>
      <w:r>
        <w:rPr>
          <w:noProof/>
          <w:szCs w:val="16"/>
        </w:rPr>
        <w:t>1.2.</w:t>
      </w:r>
      <w:r>
        <w:rPr>
          <w:szCs w:val="16"/>
        </w:rPr>
        <w:t>Значения параметров элементов схемы заданы в таблице. Для всех вариантов U</w:t>
      </w:r>
      <w:r>
        <w:rPr>
          <w:szCs w:val="16"/>
          <w:vertAlign w:val="subscript"/>
        </w:rPr>
        <w:t>Л</w:t>
      </w:r>
      <w:r>
        <w:rPr>
          <w:noProof/>
          <w:szCs w:val="16"/>
        </w:rPr>
        <w:t>=380</w:t>
      </w:r>
      <w:r>
        <w:rPr>
          <w:szCs w:val="16"/>
        </w:rPr>
        <w:t>В.</w:t>
      </w:r>
    </w:p>
    <w:p w:rsidR="008A3934" w:rsidRDefault="008A3934" w:rsidP="008A3934">
      <w:pPr>
        <w:jc w:val="center"/>
        <w:rPr>
          <w:szCs w:val="16"/>
        </w:rPr>
      </w:pPr>
      <w:r>
        <w:rPr>
          <w:szCs w:val="16"/>
        </w:rPr>
        <w:t>Таблица. Значения параметров.</w:t>
      </w: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9"/>
        <w:gridCol w:w="850"/>
        <w:gridCol w:w="850"/>
        <w:gridCol w:w="851"/>
        <w:gridCol w:w="851"/>
        <w:gridCol w:w="851"/>
        <w:gridCol w:w="851"/>
        <w:gridCol w:w="851"/>
      </w:tblGrid>
      <w:tr w:rsidR="008A3934" w:rsidTr="00B73D35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ab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bc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u w:val="single"/>
                <w:lang w:val="en-US"/>
              </w:rPr>
              <w:t>Z</w:t>
            </w:r>
            <w:r>
              <w:rPr>
                <w:noProof/>
                <w:szCs w:val="16"/>
                <w:lang w:val="en-US"/>
              </w:rPr>
              <w:t>ca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Аварийный режим</w:t>
            </w:r>
          </w:p>
        </w:tc>
      </w:tr>
      <w:tr w:rsidR="008A3934" w:rsidTr="00B73D3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8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пп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Ом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</w:rPr>
            </w:pPr>
          </w:p>
        </w:tc>
      </w:tr>
      <w:tr w:rsidR="008A3934" w:rsidTr="00B73D3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j10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j10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j10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-j10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j20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Cs w:val="16"/>
                <w:lang w:val="en-US"/>
              </w:rPr>
            </w:pPr>
            <w:r>
              <w:rPr>
                <w:noProof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934" w:rsidRDefault="008A3934" w:rsidP="00B73D35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т</w:t>
            </w:r>
            <w:r>
              <w:rPr>
                <w:szCs w:val="16"/>
                <w:lang w:val="en-US"/>
              </w:rPr>
              <w:t>.d</w:t>
            </w:r>
          </w:p>
        </w:tc>
      </w:tr>
    </w:tbl>
    <w:p w:rsidR="008A3934" w:rsidRDefault="008A3934"/>
    <w:p w:rsidR="008A3934" w:rsidRDefault="008A3934"/>
    <w:p w:rsidR="008A3934" w:rsidRDefault="008A3934" w:rsidP="008A3934">
      <w:pPr>
        <w:autoSpaceDE w:val="0"/>
        <w:autoSpaceDN w:val="0"/>
        <w:adjustRightInd w:val="0"/>
        <w:rPr>
          <w:szCs w:val="16"/>
        </w:rPr>
      </w:pPr>
      <w:r>
        <w:rPr>
          <w:szCs w:val="16"/>
        </w:rPr>
        <w:t>Примечание: для вариантов, помеченных</w:t>
      </w:r>
      <w:r>
        <w:rPr>
          <w:noProof/>
          <w:szCs w:val="16"/>
        </w:rPr>
        <w:t xml:space="preserve"> -*</w:t>
      </w:r>
      <w:r>
        <w:rPr>
          <w:szCs w:val="16"/>
        </w:rPr>
        <w:t xml:space="preserve"> ключ "К" замкнут.</w:t>
      </w:r>
    </w:p>
    <w:p w:rsidR="008A3934" w:rsidRDefault="008A3934" w:rsidP="008A3934">
      <w:pPr>
        <w:autoSpaceDE w:val="0"/>
        <w:autoSpaceDN w:val="0"/>
        <w:adjustRightInd w:val="0"/>
        <w:spacing w:before="140"/>
        <w:rPr>
          <w:szCs w:val="16"/>
        </w:rPr>
      </w:pPr>
      <w:r>
        <w:rPr>
          <w:noProof/>
          <w:szCs w:val="16"/>
        </w:rPr>
        <w:t>2.</w:t>
      </w:r>
      <w:r>
        <w:rPr>
          <w:szCs w:val="16"/>
        </w:rPr>
        <w:t xml:space="preserve"> Задание</w:t>
      </w:r>
    </w:p>
    <w:p w:rsidR="008A3934" w:rsidRDefault="008A3934" w:rsidP="008A3934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2.1.</w:t>
      </w:r>
      <w:r>
        <w:rPr>
          <w:szCs w:val="16"/>
        </w:rPr>
        <w:t xml:space="preserve"> Рассчитать отдельно для каждой нагрузки фазные токи и суммарные линейные токи для обеих нагрузок. Определить активную, реактивную и полную мощности.</w:t>
      </w:r>
    </w:p>
    <w:p w:rsidR="008A3934" w:rsidRDefault="008A3934" w:rsidP="008A3934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2.2.</w:t>
      </w:r>
      <w:r>
        <w:rPr>
          <w:szCs w:val="16"/>
        </w:rPr>
        <w:t xml:space="preserve"> Построить векторные диаграммы токов и напряжений, совмещённые с потенциальными диаграммами, отдельно для каждого вида нагрузки. Линейные токи указать на любой диаграмме.</w:t>
      </w:r>
    </w:p>
    <w:p w:rsidR="008A3934" w:rsidRDefault="008A3934" w:rsidP="008A3934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2.3.</w:t>
      </w:r>
      <w:r>
        <w:rPr>
          <w:szCs w:val="16"/>
        </w:rPr>
        <w:t xml:space="preserve"> Для аварийного режима (обрыв линейных или фазных проводов указанных в таблице или короткое замыкание в фазе) провести расчёт фаэных и линейных токов и построить векторные диаграммы токов и напряжений, совмещённые с потенциальной диаграммой. Определить активную, реактивную и полную мощности.</w:t>
      </w:r>
    </w:p>
    <w:p w:rsidR="008A3934" w:rsidRDefault="008A3934" w:rsidP="008A3934">
      <w:pPr>
        <w:autoSpaceDE w:val="0"/>
        <w:autoSpaceDN w:val="0"/>
        <w:adjustRightInd w:val="0"/>
        <w:spacing w:before="240"/>
        <w:rPr>
          <w:szCs w:val="16"/>
        </w:rPr>
      </w:pPr>
      <w:r>
        <w:rPr>
          <w:szCs w:val="16"/>
        </w:rPr>
        <w:t>БИБЛИОГРАФИЧЕСКИЙ СПИСОК</w:t>
      </w:r>
    </w:p>
    <w:p w:rsidR="008A3934" w:rsidRDefault="008A3934" w:rsidP="008A3934">
      <w:pPr>
        <w:numPr>
          <w:ilvl w:val="0"/>
          <w:numId w:val="1"/>
        </w:numPr>
        <w:autoSpaceDE w:val="0"/>
        <w:autoSpaceDN w:val="0"/>
        <w:adjustRightInd w:val="0"/>
        <w:spacing w:before="20" w:line="360" w:lineRule="auto"/>
        <w:rPr>
          <w:noProof/>
          <w:szCs w:val="16"/>
        </w:rPr>
      </w:pPr>
      <w:r>
        <w:rPr>
          <w:szCs w:val="16"/>
        </w:rPr>
        <w:t>Электротехника. Под ред. В.С.Пантивина.</w:t>
      </w:r>
      <w:r>
        <w:rPr>
          <w:noProof/>
          <w:szCs w:val="16"/>
        </w:rPr>
        <w:t xml:space="preserve"> -</w:t>
      </w:r>
      <w:r>
        <w:rPr>
          <w:szCs w:val="16"/>
        </w:rPr>
        <w:t xml:space="preserve"> М.</w:t>
      </w:r>
      <w:r>
        <w:rPr>
          <w:noProof/>
          <w:szCs w:val="16"/>
        </w:rPr>
        <w:t>:</w:t>
      </w:r>
      <w:r>
        <w:rPr>
          <w:szCs w:val="16"/>
        </w:rPr>
        <w:t xml:space="preserve"> Высшая</w:t>
      </w:r>
      <w:r>
        <w:rPr>
          <w:noProof/>
          <w:szCs w:val="16"/>
        </w:rPr>
        <w:t xml:space="preserve">  </w:t>
      </w:r>
    </w:p>
    <w:p w:rsidR="008A3934" w:rsidRDefault="008A3934" w:rsidP="008A3934">
      <w:pPr>
        <w:autoSpaceDE w:val="0"/>
        <w:autoSpaceDN w:val="0"/>
        <w:adjustRightInd w:val="0"/>
        <w:spacing w:before="20" w:line="360" w:lineRule="auto"/>
        <w:rPr>
          <w:noProof/>
          <w:szCs w:val="16"/>
        </w:rPr>
      </w:pPr>
      <w:r>
        <w:rPr>
          <w:noProof/>
          <w:szCs w:val="16"/>
        </w:rPr>
        <w:t xml:space="preserve"> </w:t>
      </w:r>
      <w:r>
        <w:rPr>
          <w:szCs w:val="16"/>
        </w:rPr>
        <w:t>школа,</w:t>
      </w:r>
      <w:r>
        <w:rPr>
          <w:noProof/>
          <w:szCs w:val="16"/>
        </w:rPr>
        <w:t xml:space="preserve"> 1976.</w:t>
      </w:r>
      <w:r>
        <w:rPr>
          <w:szCs w:val="16"/>
        </w:rPr>
        <w:t xml:space="preserve"> Гл.</w:t>
      </w:r>
      <w:r>
        <w:rPr>
          <w:noProof/>
          <w:szCs w:val="16"/>
        </w:rPr>
        <w:t xml:space="preserve"> 7, 16.</w:t>
      </w:r>
    </w:p>
    <w:p w:rsidR="008A3934" w:rsidRDefault="008A3934" w:rsidP="008A3934">
      <w:pPr>
        <w:autoSpaceDE w:val="0"/>
        <w:autoSpaceDN w:val="0"/>
        <w:adjustRightInd w:val="0"/>
        <w:spacing w:line="300" w:lineRule="auto"/>
        <w:ind w:firstLine="460"/>
        <w:rPr>
          <w:noProof/>
          <w:szCs w:val="16"/>
        </w:rPr>
      </w:pPr>
      <w:r>
        <w:rPr>
          <w:noProof/>
          <w:szCs w:val="16"/>
        </w:rPr>
        <w:t>2.</w:t>
      </w:r>
      <w:r>
        <w:rPr>
          <w:szCs w:val="16"/>
        </w:rPr>
        <w:t xml:space="preserve"> Сборник задач по электротехнике и основам электроники. Под ред. В.Г.Герасимова.</w:t>
      </w:r>
      <w:r>
        <w:rPr>
          <w:noProof/>
          <w:szCs w:val="16"/>
        </w:rPr>
        <w:t xml:space="preserve"> -</w:t>
      </w:r>
      <w:r>
        <w:rPr>
          <w:szCs w:val="16"/>
        </w:rPr>
        <w:t xml:space="preserve"> П.: Высшая школа,</w:t>
      </w:r>
      <w:r>
        <w:rPr>
          <w:noProof/>
          <w:szCs w:val="16"/>
        </w:rPr>
        <w:t xml:space="preserve"> 1967.</w:t>
      </w:r>
      <w:r>
        <w:rPr>
          <w:szCs w:val="16"/>
        </w:rPr>
        <w:t xml:space="preserve"> Зад.</w:t>
      </w:r>
      <w:r>
        <w:rPr>
          <w:noProof/>
          <w:szCs w:val="16"/>
        </w:rPr>
        <w:t xml:space="preserve"> № 3.2,</w:t>
      </w:r>
      <w:r>
        <w:rPr>
          <w:szCs w:val="16"/>
        </w:rPr>
        <w:t xml:space="preserve"> 3.3, </w:t>
      </w:r>
      <w:r>
        <w:rPr>
          <w:noProof/>
          <w:szCs w:val="16"/>
        </w:rPr>
        <w:t>3.4, 3.7. 3.10, 3.11, 3.12, 3.13, 3.18.</w:t>
      </w:r>
    </w:p>
    <w:p w:rsidR="008A3934" w:rsidRDefault="008A3934" w:rsidP="008A3934">
      <w:pPr>
        <w:rPr>
          <w:lang w:val="en-US"/>
        </w:rPr>
      </w:pPr>
      <w:r>
        <w:rPr>
          <w:noProof/>
          <w:szCs w:val="16"/>
        </w:rPr>
        <w:t>3.</w:t>
      </w:r>
      <w:r>
        <w:rPr>
          <w:szCs w:val="16"/>
        </w:rPr>
        <w:t xml:space="preserve"> Сборник задач по ТОЭ. Под ред. Л.Е. Бессонова. М.: Высшая школа,</w:t>
      </w:r>
      <w:r>
        <w:rPr>
          <w:noProof/>
          <w:szCs w:val="16"/>
        </w:rPr>
        <w:t xml:space="preserve"> 1968.</w:t>
      </w:r>
      <w:r>
        <w:rPr>
          <w:szCs w:val="16"/>
        </w:rPr>
        <w:t xml:space="preserve"> Зад</w:t>
      </w:r>
      <w:r>
        <w:rPr>
          <w:szCs w:val="16"/>
          <w:lang w:val="en-US"/>
        </w:rPr>
        <w:t>.</w:t>
      </w:r>
      <w:r>
        <w:rPr>
          <w:noProof/>
          <w:szCs w:val="16"/>
          <w:lang w:val="en-US"/>
        </w:rPr>
        <w:t xml:space="preserve"> 6.8, 6.10, 6.14.</w:t>
      </w:r>
    </w:p>
    <w:p w:rsidR="008A3934" w:rsidRDefault="008A3934"/>
    <w:p w:rsidR="008A3934" w:rsidRDefault="008A3934"/>
    <w:p w:rsidR="008A3934" w:rsidRDefault="008A3934"/>
    <w:p w:rsidR="008A3934" w:rsidRDefault="008A3934"/>
    <w:p w:rsidR="008A3934" w:rsidRDefault="008A3934"/>
    <w:p w:rsidR="008A3934" w:rsidRDefault="008A3934"/>
    <w:p w:rsidR="008A3934" w:rsidRDefault="008A3934" w:rsidP="008A3934">
      <w:pPr>
        <w:pStyle w:val="a3"/>
      </w:pPr>
      <w:r>
        <w:t>Работа №6</w:t>
      </w:r>
    </w:p>
    <w:p w:rsidR="008A3934" w:rsidRDefault="008A3934" w:rsidP="008A3934">
      <w:pPr>
        <w:pStyle w:val="a5"/>
        <w:rPr>
          <w:sz w:val="24"/>
        </w:rPr>
      </w:pPr>
      <w:r>
        <w:rPr>
          <w:sz w:val="24"/>
        </w:rPr>
        <w:t>ПЕРЕХОДНЫЕ ПРОЦЕССЫ В ЛИНЕЙНЫХ ЭЛЕКТРИЧЕСКИХ ЦЕПЯХ.</w:t>
      </w:r>
    </w:p>
    <w:p w:rsidR="008A3934" w:rsidRDefault="008A3934" w:rsidP="008A393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1. Исходные данные</w:t>
      </w:r>
    </w:p>
    <w:p w:rsidR="008A3934" w:rsidRDefault="008A3934" w:rsidP="008A3934">
      <w:pPr>
        <w:numPr>
          <w:ilvl w:val="1"/>
          <w:numId w:val="2"/>
        </w:numPr>
      </w:pPr>
      <w:r>
        <w:rPr>
          <w:color w:val="000000"/>
          <w:szCs w:val="20"/>
        </w:rPr>
        <w:t>Расчётные схемы представлены на рис. 1 и 2</w:t>
      </w:r>
    </w:p>
    <w:p w:rsidR="008A3934" w:rsidRDefault="008A3934" w:rsidP="008A3934">
      <w:r>
        <w:t xml:space="preserve">1.2.Численные значения параметров схемы заданы в таблице. Для нечётных вариантов выбирается схема на рис. </w:t>
      </w:r>
      <w:r>
        <w:rPr>
          <w:lang w:val="en-US"/>
        </w:rPr>
        <w:t>I</w:t>
      </w:r>
      <w:r>
        <w:t>, для чётных - схема на рис. 2.</w:t>
      </w:r>
    </w:p>
    <w:p w:rsidR="008A3934" w:rsidRDefault="008A3934" w:rsidP="008A3934">
      <w:pPr>
        <w:jc w:val="center"/>
      </w:pPr>
      <w:r>
        <w:object w:dxaOrig="4988" w:dyaOrig="2531">
          <v:shape id="_x0000_i1027" type="#_x0000_t75" style="width:249.75pt;height:126.75pt" o:ole="">
            <v:imagedata r:id="rId9" o:title=""/>
          </v:shape>
          <o:OLEObject Type="Embed" ProgID="CorelDRAW.Graphic.9" ShapeID="_x0000_i1027" DrawAspect="Content" ObjectID="_1510766004" r:id="rId10"/>
        </w:object>
      </w:r>
    </w:p>
    <w:p w:rsidR="008A3934" w:rsidRDefault="008A3934" w:rsidP="008A3934">
      <w:pPr>
        <w:jc w:val="center"/>
      </w:pPr>
      <w:r>
        <w:t>Рис.1                            Рис.2</w:t>
      </w:r>
    </w:p>
    <w:p w:rsidR="008A3934" w:rsidRDefault="008A3934" w:rsidP="008A3934">
      <w:pPr>
        <w:jc w:val="center"/>
      </w:pPr>
      <w:r>
        <w:t>Таблица. Параметры элементов схемы</w:t>
      </w:r>
    </w:p>
    <w:p w:rsidR="008A3934" w:rsidRDefault="008A3934" w:rsidP="008A3934">
      <w:pPr>
        <w:jc w:val="center"/>
      </w:pPr>
      <w:bookmarkStart w:id="0" w:name="_GoBack"/>
      <w:bookmarkEnd w:id="0"/>
    </w:p>
    <w:p w:rsidR="008A3934" w:rsidRDefault="008A3934" w:rsidP="008A3934">
      <w:pPr>
        <w:jc w:val="center"/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"/>
        <w:gridCol w:w="618"/>
        <w:gridCol w:w="618"/>
        <w:gridCol w:w="618"/>
        <w:gridCol w:w="618"/>
        <w:gridCol w:w="619"/>
        <w:gridCol w:w="619"/>
        <w:gridCol w:w="619"/>
        <w:gridCol w:w="619"/>
        <w:gridCol w:w="619"/>
        <w:gridCol w:w="619"/>
      </w:tblGrid>
      <w:tr w:rsidR="008A3934" w:rsidTr="00B73D35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№ пп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  <w:lang w:val="en-US"/>
              </w:rPr>
              <w:t>C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  <w:lang w:val="en-US"/>
              </w:rPr>
              <w:t>L</w:t>
            </w:r>
          </w:p>
        </w:tc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Вид коммутации</w:t>
            </w:r>
          </w:p>
        </w:tc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Определить</w:t>
            </w:r>
          </w:p>
        </w:tc>
      </w:tr>
      <w:tr w:rsidR="008A3934" w:rsidTr="00B73D35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мкФ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мГ</w:t>
            </w:r>
          </w:p>
        </w:tc>
        <w:tc>
          <w:tcPr>
            <w:tcW w:w="6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</w:p>
        </w:tc>
      </w:tr>
      <w:tr w:rsidR="008A3934" w:rsidTr="00B73D3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К1 зам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3934" w:rsidRDefault="008A3934" w:rsidP="00B73D35">
            <w:pPr>
              <w:pStyle w:val="a7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vertAlign w:val="subscript"/>
              </w:rPr>
              <w:t>1</w:t>
            </w:r>
          </w:p>
        </w:tc>
      </w:tr>
    </w:tbl>
    <w:p w:rsidR="008A3934" w:rsidRDefault="008A3934"/>
    <w:p w:rsidR="008A3934" w:rsidRDefault="008A3934"/>
    <w:p w:rsidR="008A3934" w:rsidRDefault="008A3934"/>
    <w:p w:rsidR="008A3934" w:rsidRDefault="008A3934" w:rsidP="008A3934">
      <w:r>
        <w:rPr>
          <w:color w:val="000000"/>
          <w:szCs w:val="21"/>
        </w:rPr>
        <w:t>2. Задание</w:t>
      </w:r>
    </w:p>
    <w:p w:rsidR="008A3934" w:rsidRDefault="008A3934" w:rsidP="008A3934">
      <w:pPr>
        <w:pStyle w:val="a7"/>
        <w:numPr>
          <w:ilvl w:val="1"/>
          <w:numId w:val="3"/>
        </w:numPr>
        <w:jc w:val="left"/>
        <w:rPr>
          <w:sz w:val="24"/>
        </w:rPr>
      </w:pPr>
      <w:r>
        <w:rPr>
          <w:sz w:val="24"/>
        </w:rPr>
        <w:t>Определить ток, указанный в таблице классическим и операторным методом. Сравнить полученные результаты.</w:t>
      </w:r>
    </w:p>
    <w:p w:rsidR="008A3934" w:rsidRDefault="008A3934" w:rsidP="008A3934">
      <w:pPr>
        <w:pStyle w:val="a7"/>
        <w:numPr>
          <w:ilvl w:val="1"/>
          <w:numId w:val="3"/>
        </w:numPr>
        <w:jc w:val="left"/>
        <w:rPr>
          <w:sz w:val="24"/>
        </w:rPr>
      </w:pPr>
      <w:r>
        <w:rPr>
          <w:color w:val="000000"/>
          <w:sz w:val="24"/>
          <w:szCs w:val="21"/>
        </w:rPr>
        <w:t xml:space="preserve">Построить график зависимости  в пределах от 0 до </w:t>
      </w:r>
      <w:r>
        <w:rPr>
          <w:color w:val="000000"/>
          <w:position w:val="-32"/>
          <w:sz w:val="24"/>
          <w:szCs w:val="21"/>
        </w:rPr>
        <w:object w:dxaOrig="340" w:dyaOrig="760">
          <v:shape id="_x0000_i1028" type="#_x0000_t75" style="width:17.25pt;height:38.25pt" o:ole="">
            <v:imagedata r:id="rId11" o:title=""/>
          </v:shape>
          <o:OLEObject Type="Embed" ProgID="Equation.3" ShapeID="_x0000_i1028" DrawAspect="Content" ObjectID="_1510766005" r:id="rId12"/>
        </w:object>
      </w:r>
      <w:r>
        <w:rPr>
          <w:color w:val="000000"/>
          <w:sz w:val="24"/>
          <w:szCs w:val="21"/>
        </w:rPr>
        <w:t>, С.</w:t>
      </w:r>
    </w:p>
    <w:p w:rsidR="008A3934" w:rsidRDefault="008A3934" w:rsidP="008A3934">
      <w:pPr>
        <w:rPr>
          <w:color w:val="000000"/>
          <w:szCs w:val="21"/>
        </w:rPr>
      </w:pPr>
      <w:r>
        <w:rPr>
          <w:color w:val="000000"/>
          <w:szCs w:val="21"/>
        </w:rPr>
        <w:t>БИБЛИОГРАФИЧЕСКИЙ СПИСОК</w:t>
      </w:r>
    </w:p>
    <w:p w:rsidR="008A3934" w:rsidRDefault="008A3934" w:rsidP="008A3934">
      <w:pPr>
        <w:pStyle w:val="2"/>
      </w:pPr>
      <w:r>
        <w:t>1. Бессонов Л.А. Теоретические основы электротехники. Электрические цепи. - М.: Высшая школа, 1978. Гл. 16.</w:t>
      </w:r>
    </w:p>
    <w:p w:rsidR="008A3934" w:rsidRDefault="008A3934" w:rsidP="008A3934">
      <w:pPr>
        <w:numPr>
          <w:ilvl w:val="0"/>
          <w:numId w:val="2"/>
        </w:numPr>
        <w:rPr>
          <w:color w:val="000000"/>
          <w:szCs w:val="21"/>
        </w:rPr>
      </w:pPr>
      <w:r>
        <w:rPr>
          <w:color w:val="000000"/>
          <w:szCs w:val="21"/>
        </w:rPr>
        <w:t xml:space="preserve">Электротехника. Под ред. </w:t>
      </w:r>
      <w:r>
        <w:rPr>
          <w:color w:val="000000"/>
          <w:szCs w:val="21"/>
          <w:lang w:val="en-US"/>
        </w:rPr>
        <w:t>B</w:t>
      </w:r>
      <w:r>
        <w:rPr>
          <w:color w:val="000000"/>
          <w:szCs w:val="21"/>
        </w:rPr>
        <w:t>.</w:t>
      </w:r>
      <w:r>
        <w:rPr>
          <w:color w:val="000000"/>
          <w:szCs w:val="21"/>
          <w:lang w:val="en-US"/>
        </w:rPr>
        <w:t>C</w:t>
      </w:r>
      <w:r>
        <w:rPr>
          <w:color w:val="000000"/>
          <w:szCs w:val="21"/>
        </w:rPr>
        <w:t xml:space="preserve">. Пантюшина. - М.: Высшая школа, 1976. Гл. 8. </w:t>
      </w:r>
    </w:p>
    <w:p w:rsidR="008A3934" w:rsidRDefault="008A3934" w:rsidP="008A3934">
      <w:pPr>
        <w:numPr>
          <w:ilvl w:val="0"/>
          <w:numId w:val="2"/>
        </w:numPr>
      </w:pPr>
      <w:r>
        <w:rPr>
          <w:color w:val="000000"/>
          <w:szCs w:val="21"/>
        </w:rPr>
        <w:t>3. Сборник задач по теоретическим основам электротехники. Под ред. Л.А.Бессонова. - М.: Высшая школа, 1988. Зад. 8.7, 8.8, 8.17, В.27, 8.49.</w:t>
      </w:r>
    </w:p>
    <w:p w:rsidR="008A3934" w:rsidRDefault="008A3934"/>
    <w:sectPr w:rsidR="008A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DE2"/>
    <w:multiLevelType w:val="multilevel"/>
    <w:tmpl w:val="40AA3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E9971FC"/>
    <w:multiLevelType w:val="multilevel"/>
    <w:tmpl w:val="54B64B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51E0A34"/>
    <w:multiLevelType w:val="hybridMultilevel"/>
    <w:tmpl w:val="3C7E1154"/>
    <w:lvl w:ilvl="0" w:tplc="142C5222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0A"/>
    <w:rsid w:val="00892A0A"/>
    <w:rsid w:val="008A3934"/>
    <w:rsid w:val="00AB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D7CBC-06E4-4665-8703-1D2E38E6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393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39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3934"/>
    <w:pPr>
      <w:shd w:val="clear" w:color="auto" w:fill="FFFFFF"/>
      <w:autoSpaceDE w:val="0"/>
      <w:autoSpaceDN w:val="0"/>
      <w:adjustRightInd w:val="0"/>
      <w:jc w:val="center"/>
    </w:pPr>
    <w:rPr>
      <w:color w:val="000000"/>
      <w:sz w:val="28"/>
      <w:szCs w:val="20"/>
    </w:rPr>
  </w:style>
  <w:style w:type="character" w:customStyle="1" w:styleId="a4">
    <w:name w:val="Название Знак"/>
    <w:basedOn w:val="a0"/>
    <w:link w:val="a3"/>
    <w:rsid w:val="008A3934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8A3934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A39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rsid w:val="008A3934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8A39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39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39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2913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</dc:creator>
  <cp:keywords/>
  <dc:description/>
  <cp:lastModifiedBy>REDMAN</cp:lastModifiedBy>
  <cp:revision>2</cp:revision>
  <dcterms:created xsi:type="dcterms:W3CDTF">2015-12-04T17:16:00Z</dcterms:created>
  <dcterms:modified xsi:type="dcterms:W3CDTF">2015-12-04T17:27:00Z</dcterms:modified>
</cp:coreProperties>
</file>