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5E" w:rsidRPr="00893D8D" w:rsidRDefault="00CC085E" w:rsidP="00CC085E">
      <w:pPr>
        <w:jc w:val="center"/>
        <w:rPr>
          <w:b/>
          <w:sz w:val="28"/>
          <w:szCs w:val="28"/>
        </w:rPr>
      </w:pPr>
      <w:r w:rsidRPr="00851A13">
        <w:rPr>
          <w:b/>
          <w:sz w:val="28"/>
          <w:szCs w:val="28"/>
          <w:highlight w:val="yellow"/>
        </w:rPr>
        <w:t xml:space="preserve">МЕТОДИЧЕСКИЕ </w:t>
      </w:r>
      <w:proofErr w:type="gramStart"/>
      <w:r w:rsidRPr="00851A13">
        <w:rPr>
          <w:b/>
          <w:sz w:val="28"/>
          <w:szCs w:val="28"/>
          <w:highlight w:val="yellow"/>
        </w:rPr>
        <w:t>УКАЗАНИЯ  К</w:t>
      </w:r>
      <w:proofErr w:type="gramEnd"/>
      <w:r w:rsidRPr="00851A13">
        <w:rPr>
          <w:b/>
          <w:sz w:val="28"/>
          <w:szCs w:val="28"/>
          <w:highlight w:val="yellow"/>
        </w:rPr>
        <w:t xml:space="preserve"> ВЫПОЛНЕНИЮ КОНТРОЛЬНЫХ РАБОТ ПО ФИЗИКЕ ДЛЯ СТУДЕНТОВ ЗАОЧНОЙ ФОРМЫ ОБУЧЕНИЯ</w:t>
      </w:r>
    </w:p>
    <w:p w:rsidR="00CC085E" w:rsidRPr="00893D8D" w:rsidRDefault="00CC085E" w:rsidP="00CC085E">
      <w:pPr>
        <w:jc w:val="center"/>
        <w:rPr>
          <w:b/>
          <w:sz w:val="28"/>
          <w:szCs w:val="28"/>
        </w:rPr>
      </w:pPr>
    </w:p>
    <w:p w:rsidR="00CC085E" w:rsidRPr="00893D8D" w:rsidRDefault="00CC085E" w:rsidP="00CC085E">
      <w:pPr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  <w:r w:rsidRPr="00893D8D">
        <w:rPr>
          <w:b/>
          <w:sz w:val="28"/>
          <w:szCs w:val="28"/>
        </w:rPr>
        <w:t>Решение задач следует сопровождать пояснениями, если необходимо дать чертеж.</w:t>
      </w:r>
    </w:p>
    <w:p w:rsidR="00CC085E" w:rsidRPr="00893D8D" w:rsidRDefault="00CC085E" w:rsidP="00CC085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3D8D">
        <w:rPr>
          <w:b/>
          <w:sz w:val="28"/>
          <w:szCs w:val="28"/>
        </w:rPr>
        <w:t xml:space="preserve">Решать задачу надо в общем виде. Числовые значения величин при подстановке их в расчетную формулу следует выражать в единицах СИ. </w:t>
      </w:r>
    </w:p>
    <w:p w:rsidR="00CC085E" w:rsidRPr="00893D8D" w:rsidRDefault="00CC085E" w:rsidP="00CC085E">
      <w:pPr>
        <w:pStyle w:val="3"/>
        <w:rPr>
          <w:szCs w:val="28"/>
        </w:rPr>
      </w:pPr>
    </w:p>
    <w:p w:rsidR="00F60362" w:rsidRDefault="00F60362"/>
    <w:p w:rsidR="00CC085E" w:rsidRDefault="00CC085E"/>
    <w:p w:rsidR="00CC085E" w:rsidRDefault="00CC085E"/>
    <w:p w:rsidR="00CC085E" w:rsidRDefault="00CC085E"/>
    <w:p w:rsidR="00CC085E" w:rsidRDefault="00CC085E"/>
    <w:p w:rsidR="00CC085E" w:rsidRDefault="00CC085E" w:rsidP="00CC085E">
      <w:pPr>
        <w:ind w:left="720" w:hanging="720"/>
        <w:jc w:val="both"/>
        <w:rPr>
          <w:sz w:val="28"/>
        </w:rPr>
      </w:pPr>
      <w:r>
        <w:rPr>
          <w:sz w:val="28"/>
        </w:rPr>
        <w:t xml:space="preserve">504. На пути одного из интерферирующих лучей помещается стеклянная пластинка толщиной 12 мкм. Определите, на сколько полос сместится интерференционная картина, если показатель преломления стекла </w:t>
      </w:r>
      <w:r>
        <w:rPr>
          <w:sz w:val="28"/>
          <w:lang w:val="en-US"/>
        </w:rPr>
        <w:t>n</w:t>
      </w:r>
      <w:r w:rsidRPr="00A86B90">
        <w:rPr>
          <w:sz w:val="28"/>
        </w:rPr>
        <w:t xml:space="preserve"> </w:t>
      </w:r>
      <w:r>
        <w:rPr>
          <w:sz w:val="28"/>
        </w:rPr>
        <w:t xml:space="preserve">= 1,5; длина волны </w:t>
      </w:r>
      <w:proofErr w:type="gramStart"/>
      <w:r>
        <w:rPr>
          <w:sz w:val="28"/>
        </w:rPr>
        <w:t xml:space="preserve">света 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 xml:space="preserve"> </w:t>
      </w:r>
      <w:r>
        <w:rPr>
          <w:sz w:val="28"/>
        </w:rPr>
        <w:t>=</w:t>
      </w:r>
      <w:proofErr w:type="gramEnd"/>
      <w:r>
        <w:rPr>
          <w:sz w:val="28"/>
        </w:rPr>
        <w:t xml:space="preserve"> 750 </w:t>
      </w:r>
      <w:proofErr w:type="spellStart"/>
      <w:r>
        <w:rPr>
          <w:sz w:val="28"/>
        </w:rPr>
        <w:t>нм</w:t>
      </w:r>
      <w:proofErr w:type="spellEnd"/>
      <w:r>
        <w:rPr>
          <w:sz w:val="28"/>
        </w:rPr>
        <w:t xml:space="preserve"> и свет падает на пластинку нормально.</w:t>
      </w:r>
    </w:p>
    <w:p w:rsidR="00CC085E" w:rsidRDefault="00CC085E"/>
    <w:p w:rsidR="00CC085E" w:rsidRDefault="00CC085E"/>
    <w:p w:rsidR="00CC085E" w:rsidRDefault="00CC085E" w:rsidP="00CC085E">
      <w:pPr>
        <w:ind w:left="720" w:hanging="720"/>
        <w:jc w:val="both"/>
        <w:rPr>
          <w:sz w:val="28"/>
        </w:rPr>
      </w:pPr>
      <w:r w:rsidRPr="00A86B90">
        <w:rPr>
          <w:sz w:val="28"/>
        </w:rPr>
        <w:t xml:space="preserve">512.  </w:t>
      </w:r>
      <w:r>
        <w:rPr>
          <w:sz w:val="28"/>
        </w:rPr>
        <w:t>На стеклянный клин</w:t>
      </w:r>
      <w:r w:rsidRPr="00A86B90">
        <w:rPr>
          <w:sz w:val="28"/>
        </w:rPr>
        <w:t xml:space="preserve"> (</w:t>
      </w:r>
      <w:r>
        <w:rPr>
          <w:sz w:val="28"/>
          <w:lang w:val="en-US"/>
        </w:rPr>
        <w:t>n</w:t>
      </w:r>
      <w:r>
        <w:rPr>
          <w:sz w:val="28"/>
        </w:rPr>
        <w:t xml:space="preserve">= 1,5) нормально падает монохроматический свет (698 </w:t>
      </w:r>
      <w:proofErr w:type="spellStart"/>
      <w:r>
        <w:rPr>
          <w:sz w:val="28"/>
        </w:rPr>
        <w:t>нм</w:t>
      </w:r>
      <w:proofErr w:type="spellEnd"/>
      <w:r>
        <w:rPr>
          <w:sz w:val="28"/>
        </w:rPr>
        <w:t xml:space="preserve">). Определите угол между поверхностями клина, если расстояние между двумя соседними интерференционными минимумами в отраженном свете равно 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</w:rPr>
          <w:t>2 мм</w:t>
        </w:r>
      </w:smartTag>
      <w:r>
        <w:rPr>
          <w:sz w:val="28"/>
        </w:rPr>
        <w:t>.</w:t>
      </w:r>
    </w:p>
    <w:p w:rsidR="00CC085E" w:rsidRDefault="00CC085E"/>
    <w:p w:rsidR="00CC085E" w:rsidRDefault="00CC085E"/>
    <w:p w:rsidR="00CC085E" w:rsidRDefault="00CC085E"/>
    <w:p w:rsidR="00CC085E" w:rsidRDefault="00CC085E" w:rsidP="00CC085E">
      <w:pPr>
        <w:pStyle w:val="a3"/>
        <w:numPr>
          <w:ilvl w:val="0"/>
          <w:numId w:val="3"/>
        </w:numPr>
      </w:pPr>
      <w:r>
        <w:t xml:space="preserve">Экран находится на </w:t>
      </w:r>
      <w:proofErr w:type="gramStart"/>
      <w:r>
        <w:t xml:space="preserve">расстоянии </w:t>
      </w:r>
      <w:r>
        <w:rPr>
          <w:position w:val="-6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 fillcolor="window">
            <v:imagedata r:id="rId5" o:title=""/>
          </v:shape>
          <o:OLEObject Type="Embed" ProgID="Equation.3" ShapeID="_x0000_i1025" DrawAspect="Content" ObjectID="_1510690075" r:id="rId6"/>
        </w:object>
      </w:r>
      <w:r>
        <w:t xml:space="preserve"> от</w:t>
      </w:r>
      <w:proofErr w:type="gramEnd"/>
      <w:r>
        <w:t xml:space="preserve"> источника света (</w:t>
      </w:r>
      <w:r>
        <w:sym w:font="Symbol" w:char="F06C"/>
      </w:r>
      <w:r>
        <w:t>=6</w:t>
      </w:r>
      <w:r>
        <w:sym w:font="Symbol" w:char="F0D7"/>
      </w:r>
      <w:r>
        <w:t>10</w:t>
      </w:r>
      <w:r>
        <w:rPr>
          <w:vertAlign w:val="superscript"/>
        </w:rPr>
        <w:t>-5</w:t>
      </w:r>
      <w:r>
        <w:t xml:space="preserve">см). Посередине между ними находится круглая непрозрачная пластинка с диаметром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. Чему </w:t>
      </w:r>
      <w:proofErr w:type="gramStart"/>
      <w:r>
        <w:t xml:space="preserve">равно </w:t>
      </w:r>
      <w:r>
        <w:rPr>
          <w:position w:val="-6"/>
        </w:rPr>
        <w:object w:dxaOrig="200" w:dyaOrig="300">
          <v:shape id="_x0000_i1026" type="#_x0000_t75" style="width:9.75pt;height:15pt" o:ole="" fillcolor="window">
            <v:imagedata r:id="rId5" o:title=""/>
          </v:shape>
          <o:OLEObject Type="Embed" ProgID="Equation.3" ShapeID="_x0000_i1026" DrawAspect="Content" ObjectID="_1510690076" r:id="rId7"/>
        </w:object>
      </w:r>
      <w:r>
        <w:t>,</w:t>
      </w:r>
      <w:proofErr w:type="gramEnd"/>
      <w:r>
        <w:t xml:space="preserve"> если экран закрывает только центральную зону Френеля</w:t>
      </w:r>
      <w:r>
        <w:rPr>
          <w:lang w:val="en-US"/>
        </w:rPr>
        <w:t>?</w:t>
      </w:r>
    </w:p>
    <w:p w:rsidR="00CC085E" w:rsidRDefault="00CC085E"/>
    <w:p w:rsidR="00CC085E" w:rsidRDefault="00CC085E" w:rsidP="00CC085E">
      <w:pPr>
        <w:pStyle w:val="a3"/>
        <w:numPr>
          <w:ilvl w:val="0"/>
          <w:numId w:val="4"/>
        </w:numPr>
      </w:pPr>
      <w:r>
        <w:t>Пучок света падает на плоскопараллельную пластинку, нижняя поверхность которой находится в воде. При каком угле падения свет, отраженный от границы стекло-вода, будет максимально поляризован</w:t>
      </w:r>
      <w:r w:rsidRPr="00A86B90">
        <w:t>?</w:t>
      </w:r>
    </w:p>
    <w:p w:rsidR="00CC085E" w:rsidRDefault="00CC085E" w:rsidP="00CC085E">
      <w:pPr>
        <w:pStyle w:val="a3"/>
        <w:numPr>
          <w:ilvl w:val="0"/>
          <w:numId w:val="5"/>
        </w:numPr>
      </w:pPr>
      <w:r>
        <w:t>Какая доля энергии фотона израсходована на работу вырывания фотоэлектрона, если «красная» граница фотоэффекта равна 3070Å и максимальная кинетическая энергия фотоэлектрона 1 эВ</w:t>
      </w:r>
      <w:r w:rsidRPr="00A86B90">
        <w:t>?</w:t>
      </w:r>
      <w:r>
        <w:t xml:space="preserve"> Что произойдет, если энергия фотона будет больше</w:t>
      </w:r>
      <w:r w:rsidRPr="00CC085E">
        <w:t>?</w:t>
      </w:r>
    </w:p>
    <w:p w:rsidR="00CC085E" w:rsidRDefault="00CC085E"/>
    <w:p w:rsidR="00CC085E" w:rsidRDefault="00CC085E"/>
    <w:p w:rsidR="00CC085E" w:rsidRDefault="00CC085E"/>
    <w:p w:rsidR="00CC085E" w:rsidRDefault="00CC085E"/>
    <w:p w:rsidR="00CC085E" w:rsidRDefault="00CC085E" w:rsidP="00CC085E">
      <w:pPr>
        <w:pStyle w:val="a3"/>
        <w:numPr>
          <w:ilvl w:val="0"/>
          <w:numId w:val="6"/>
        </w:numPr>
      </w:pPr>
      <w:r>
        <w:t xml:space="preserve">Определите коэффициент </w:t>
      </w:r>
      <w:proofErr w:type="gramStart"/>
      <w:r>
        <w:t xml:space="preserve">отражения </w:t>
      </w:r>
      <w:r>
        <w:sym w:font="Symbol" w:char="F072"/>
      </w:r>
      <w:r>
        <w:t xml:space="preserve"> поверхности</w:t>
      </w:r>
      <w:proofErr w:type="gramEnd"/>
      <w:r>
        <w:t xml:space="preserve">, если при энергетической освещенности </w:t>
      </w:r>
      <w:proofErr w:type="spellStart"/>
      <w:r>
        <w:t>Е</w:t>
      </w:r>
      <w:r>
        <w:rPr>
          <w:vertAlign w:val="subscript"/>
        </w:rPr>
        <w:t>э</w:t>
      </w:r>
      <w:proofErr w:type="spellEnd"/>
      <w:r>
        <w:t>=50Вт</w:t>
      </w:r>
      <w:r w:rsidRPr="00A86B90">
        <w:t>/</w:t>
      </w:r>
      <w:r>
        <w:t xml:space="preserve">см2 давление света оказалось равным 0,2 </w:t>
      </w:r>
      <w:proofErr w:type="spellStart"/>
      <w:r>
        <w:t>мкПа</w:t>
      </w:r>
      <w:proofErr w:type="spellEnd"/>
      <w:r>
        <w:t>.</w:t>
      </w:r>
    </w:p>
    <w:p w:rsidR="00CC085E" w:rsidRDefault="00CC085E"/>
    <w:p w:rsidR="00CC085E" w:rsidRDefault="00CC085E"/>
    <w:p w:rsidR="00CC085E" w:rsidRDefault="00CC085E"/>
    <w:p w:rsidR="00CC085E" w:rsidRDefault="00CC085E"/>
    <w:p w:rsidR="00CC085E" w:rsidRDefault="00CC085E">
      <w:pPr>
        <w:rPr>
          <w:sz w:val="28"/>
          <w:szCs w:val="28"/>
        </w:rPr>
      </w:pPr>
      <w:r w:rsidRPr="00CC085E">
        <w:rPr>
          <w:sz w:val="28"/>
          <w:szCs w:val="28"/>
        </w:rPr>
        <w:t xml:space="preserve"> 542.Максимум энергии в спектре абсолютно черного тела приходится на длину волны в 2 мкм. На какую длину волны он сместится, если температура тела увеличится на 250 К? Начертите график.</w:t>
      </w:r>
    </w:p>
    <w:p w:rsidR="00CC085E" w:rsidRDefault="00CC085E">
      <w:pPr>
        <w:rPr>
          <w:sz w:val="28"/>
          <w:szCs w:val="28"/>
        </w:rPr>
      </w:pPr>
    </w:p>
    <w:p w:rsidR="00CC085E" w:rsidRDefault="00CC085E">
      <w:pPr>
        <w:rPr>
          <w:sz w:val="28"/>
          <w:szCs w:val="28"/>
        </w:rPr>
      </w:pPr>
    </w:p>
    <w:p w:rsidR="00CC085E" w:rsidRPr="00CC085E" w:rsidRDefault="00CC085E">
      <w:pPr>
        <w:rPr>
          <w:sz w:val="28"/>
          <w:szCs w:val="28"/>
        </w:rPr>
      </w:pPr>
      <w:r w:rsidRPr="00CC085E">
        <w:rPr>
          <w:sz w:val="28"/>
          <w:szCs w:val="28"/>
        </w:rPr>
        <w:t>573. Вычислите импульс комптоновского электрона отдачи, если известно, что фотон, первоначальная длина волны которого равна   0,5 Å, рассеялся под углом 90</w:t>
      </w:r>
      <w:r w:rsidRPr="00CC085E">
        <w:rPr>
          <w:sz w:val="28"/>
          <w:szCs w:val="28"/>
        </w:rPr>
        <w:sym w:font="Symbol" w:char="F0B0"/>
      </w:r>
      <w:r w:rsidRPr="00CC085E">
        <w:rPr>
          <w:sz w:val="28"/>
          <w:szCs w:val="28"/>
        </w:rPr>
        <w:t>.</w:t>
      </w:r>
    </w:p>
    <w:sectPr w:rsidR="00CC085E" w:rsidRPr="00CC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922"/>
    <w:multiLevelType w:val="hybridMultilevel"/>
    <w:tmpl w:val="3118C5E2"/>
    <w:lvl w:ilvl="0" w:tplc="5ACE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5705C"/>
    <w:multiLevelType w:val="hybridMultilevel"/>
    <w:tmpl w:val="5096F8F6"/>
    <w:lvl w:ilvl="0" w:tplc="82E87F40">
      <w:start w:val="52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26EB"/>
    <w:multiLevelType w:val="hybridMultilevel"/>
    <w:tmpl w:val="7C009A98"/>
    <w:lvl w:ilvl="0" w:tplc="B5EA849A">
      <w:start w:val="55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DA5"/>
    <w:multiLevelType w:val="hybridMultilevel"/>
    <w:tmpl w:val="A6EAE516"/>
    <w:lvl w:ilvl="0" w:tplc="EDBA9B76">
      <w:start w:val="56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F72C3"/>
    <w:multiLevelType w:val="singleLevel"/>
    <w:tmpl w:val="C2502E86"/>
    <w:lvl w:ilvl="0">
      <w:start w:val="5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62D7B2F"/>
    <w:multiLevelType w:val="hybridMultilevel"/>
    <w:tmpl w:val="5D1EB580"/>
    <w:lvl w:ilvl="0" w:tplc="3DF2E95E">
      <w:start w:val="53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E"/>
    <w:rsid w:val="00B07F4F"/>
    <w:rsid w:val="00CC085E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8F51-14E2-4600-A941-84640F5E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085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0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C085E"/>
    <w:pPr>
      <w:ind w:left="720" w:hanging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08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2015-12-03T17:13:00Z</dcterms:created>
  <dcterms:modified xsi:type="dcterms:W3CDTF">2015-12-03T17:22:00Z</dcterms:modified>
</cp:coreProperties>
</file>