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7F" w:rsidRPr="00C333E4" w:rsidRDefault="0003367F"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вопрос</w:t>
      </w:r>
    </w:p>
    <w:p w:rsidR="004C2F4E" w:rsidRPr="00C333E4" w:rsidRDefault="00C333E4" w:rsidP="00C333E4">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3367F" w:rsidRPr="00C333E4">
        <w:rPr>
          <w:rFonts w:ascii="Times New Roman" w:hAnsi="Times New Roman" w:cs="Times New Roman"/>
          <w:color w:val="000000"/>
          <w:sz w:val="20"/>
          <w:szCs w:val="20"/>
        </w:rPr>
        <w:t>Из каких блоков состоит центральный процессор в архитектуре фон Неймана и какие они выполняют функции?</w:t>
      </w:r>
    </w:p>
    <w:p w:rsidR="0003367F" w:rsidRPr="00C333E4" w:rsidRDefault="0003367F"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задача</w:t>
      </w:r>
    </w:p>
    <w:p w:rsidR="0003367F" w:rsidRPr="00C333E4" w:rsidRDefault="00C333E4" w:rsidP="00C333E4">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w:t>
      </w:r>
      <w:r w:rsidR="0003367F" w:rsidRPr="00C333E4">
        <w:rPr>
          <w:rFonts w:ascii="Times New Roman" w:hAnsi="Times New Roman" w:cs="Times New Roman"/>
          <w:color w:val="000000"/>
          <w:sz w:val="20"/>
          <w:szCs w:val="20"/>
        </w:rPr>
        <w:t>Карманный шагомер, ведущий статистику, сколько его владелец сделал шагов за час, день, неделю и месяц, на основе данных, получаемых от акселерометра.</w:t>
      </w:r>
    </w:p>
    <w:p w:rsidR="0003367F" w:rsidRPr="00C333E4" w:rsidRDefault="0003367F"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вопрос</w:t>
      </w:r>
    </w:p>
    <w:p w:rsidR="0003367F" w:rsidRPr="00C333E4" w:rsidRDefault="0003367F"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2</w:t>
      </w:r>
      <w:r w:rsidR="00C333E4">
        <w:rPr>
          <w:rFonts w:ascii="Times New Roman" w:hAnsi="Times New Roman" w:cs="Times New Roman"/>
          <w:color w:val="000000"/>
          <w:sz w:val="20"/>
          <w:szCs w:val="20"/>
        </w:rPr>
        <w:t>.</w:t>
      </w:r>
      <w:r w:rsidRPr="00C333E4">
        <w:rPr>
          <w:rFonts w:ascii="Times New Roman" w:hAnsi="Times New Roman" w:cs="Times New Roman"/>
          <w:color w:val="000000"/>
          <w:sz w:val="20"/>
          <w:szCs w:val="20"/>
        </w:rPr>
        <w:t>Какие существуют классификации ВС с параллельной архитектурой?</w:t>
      </w:r>
    </w:p>
    <w:p w:rsidR="00C333E4" w:rsidRDefault="0003367F"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Задача</w:t>
      </w:r>
    </w:p>
    <w:p w:rsidR="0003367F" w:rsidRPr="00C333E4" w:rsidRDefault="0003367F"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 xml:space="preserve">2.1 </w:t>
      </w:r>
    </w:p>
    <w:p w:rsidR="0003367F" w:rsidRPr="00C333E4" w:rsidRDefault="0003367F" w:rsidP="00C333E4">
      <w:pPr>
        <w:pStyle w:val="a4"/>
        <w:rPr>
          <w:color w:val="000000"/>
          <w:sz w:val="20"/>
          <w:szCs w:val="20"/>
        </w:rPr>
      </w:pPr>
      <w:r w:rsidRPr="00C333E4">
        <w:rPr>
          <w:color w:val="000000"/>
          <w:sz w:val="20"/>
          <w:szCs w:val="20"/>
        </w:rPr>
        <w:t xml:space="preserve">1) </w:t>
      </w:r>
      <w:r w:rsidRPr="00C333E4">
        <w:rPr>
          <w:color w:val="000000"/>
          <w:sz w:val="20"/>
          <w:szCs w:val="20"/>
        </w:rPr>
        <w:t xml:space="preserve">МЗП клеточно-автоматная модель простейшего сумматора состоит из клеточного объекта - поля значений и двух правил: правило сложения и переноса и правило подъема. Клеточный объект в данном случае - это двумерный массив, элементами которого может быть 0 или 1. Строки клеточного объекта содержат двоичные представления чисел, которые сумматор должен сложить. Правила определяют, каким образом будут вычисляться новые значения ячеек клеточного массива. Каждое правило имеет правую и левую части. Правая часть означает условие применимости, а левая - новое значение после срабатывания правила. Вычисление на поле значений происходит в дискретном времени (по шагам) до того момента, когда </w:t>
      </w:r>
      <w:proofErr w:type="spellStart"/>
      <w:r w:rsidRPr="00C333E4">
        <w:rPr>
          <w:color w:val="000000"/>
          <w:sz w:val="20"/>
          <w:szCs w:val="20"/>
        </w:rPr>
        <w:t>значенния</w:t>
      </w:r>
      <w:proofErr w:type="spellEnd"/>
      <w:r w:rsidRPr="00C333E4">
        <w:rPr>
          <w:color w:val="000000"/>
          <w:sz w:val="20"/>
          <w:szCs w:val="20"/>
        </w:rPr>
        <w:t xml:space="preserve"> перестанут изменяться, т.е. будет получен результат. На каждом шаге правила пытаются примениться к каждому участку поля значений. Если обнаружено совпадение некоторого фрагмента поля значений и левой части правила, то правило считается применимым. На первой фазе каждого шага отыскиваются все участки поля значения, где применимо одно из правил. На второй фазе каждого шага все применимые правила срабатывают. Т.е. смена значений на поле на новые значения происходит одновременно. Нижняя строка в клеточном массиве должна быть заполнена нулями, иначе правило </w:t>
      </w:r>
      <w:proofErr w:type="spellStart"/>
      <w:r w:rsidRPr="00C333E4">
        <w:rPr>
          <w:color w:val="000000"/>
          <w:sz w:val="20"/>
          <w:szCs w:val="20"/>
        </w:rPr>
        <w:t>подьема</w:t>
      </w:r>
      <w:proofErr w:type="spellEnd"/>
      <w:r w:rsidRPr="00C333E4">
        <w:rPr>
          <w:color w:val="000000"/>
          <w:sz w:val="20"/>
          <w:szCs w:val="20"/>
        </w:rPr>
        <w:t xml:space="preserve"> не сможет поднять единицы с этого ряда.</w:t>
      </w:r>
    </w:p>
    <w:p w:rsidR="0003367F" w:rsidRPr="00C333E4" w:rsidRDefault="0003367F" w:rsidP="00C333E4">
      <w:pPr>
        <w:pStyle w:val="a4"/>
        <w:rPr>
          <w:color w:val="000000"/>
          <w:sz w:val="20"/>
          <w:szCs w:val="20"/>
        </w:rPr>
      </w:pPr>
      <w:r w:rsidRPr="00C333E4">
        <w:rPr>
          <w:color w:val="000000"/>
          <w:sz w:val="20"/>
          <w:szCs w:val="20"/>
        </w:rPr>
        <w:t>Правило сложения и переноса:</w:t>
      </w:r>
    </w:p>
    <w:p w:rsidR="0003367F" w:rsidRPr="00C333E4" w:rsidRDefault="0003367F" w:rsidP="00C333E4">
      <w:pPr>
        <w:pStyle w:val="a4"/>
        <w:rPr>
          <w:color w:val="000000"/>
          <w:sz w:val="20"/>
          <w:szCs w:val="20"/>
        </w:rPr>
      </w:pPr>
      <w:r w:rsidRPr="00C333E4">
        <w:rPr>
          <w:color w:val="000000"/>
          <w:sz w:val="20"/>
          <w:szCs w:val="20"/>
        </w:rPr>
        <w:t>x1      x0</w:t>
      </w:r>
    </w:p>
    <w:p w:rsidR="0003367F" w:rsidRPr="00C333E4" w:rsidRDefault="0003367F" w:rsidP="00C333E4">
      <w:pPr>
        <w:pStyle w:val="a4"/>
        <w:rPr>
          <w:color w:val="000000"/>
          <w:sz w:val="20"/>
          <w:szCs w:val="20"/>
        </w:rPr>
      </w:pPr>
      <w:r w:rsidRPr="00C333E4">
        <w:rPr>
          <w:color w:val="000000"/>
          <w:sz w:val="20"/>
          <w:szCs w:val="20"/>
        </w:rPr>
        <w:t>01 -&gt; 10</w:t>
      </w:r>
    </w:p>
    <w:p w:rsidR="0003367F" w:rsidRPr="00C333E4" w:rsidRDefault="0003367F" w:rsidP="00C333E4">
      <w:pPr>
        <w:pStyle w:val="a4"/>
        <w:rPr>
          <w:color w:val="000000"/>
          <w:sz w:val="20"/>
          <w:szCs w:val="20"/>
        </w:rPr>
      </w:pPr>
      <w:r w:rsidRPr="00C333E4">
        <w:rPr>
          <w:color w:val="000000"/>
          <w:sz w:val="20"/>
          <w:szCs w:val="20"/>
        </w:rPr>
        <w:t xml:space="preserve">00      </w:t>
      </w:r>
      <w:proofErr w:type="spellStart"/>
      <w:r w:rsidRPr="00C333E4">
        <w:rPr>
          <w:color w:val="000000"/>
          <w:sz w:val="20"/>
          <w:szCs w:val="20"/>
        </w:rPr>
        <w:t>xx</w:t>
      </w:r>
      <w:proofErr w:type="spellEnd"/>
    </w:p>
    <w:p w:rsidR="0003367F" w:rsidRPr="00C333E4" w:rsidRDefault="0003367F" w:rsidP="00C333E4">
      <w:pPr>
        <w:pStyle w:val="a4"/>
        <w:rPr>
          <w:color w:val="000000"/>
          <w:sz w:val="20"/>
          <w:szCs w:val="20"/>
        </w:rPr>
      </w:pPr>
      <w:r w:rsidRPr="00C333E4">
        <w:rPr>
          <w:color w:val="000000"/>
          <w:sz w:val="20"/>
          <w:szCs w:val="20"/>
        </w:rPr>
        <w:t>(x</w:t>
      </w:r>
      <w:r w:rsidRPr="00C333E4">
        <w:rPr>
          <w:rStyle w:val="apple-converted-space"/>
          <w:color w:val="000000"/>
          <w:sz w:val="20"/>
          <w:szCs w:val="20"/>
        </w:rPr>
        <w:t> </w:t>
      </w:r>
      <w:r w:rsidRPr="00C333E4">
        <w:rPr>
          <w:color w:val="000000"/>
          <w:sz w:val="20"/>
          <w:szCs w:val="20"/>
        </w:rPr>
        <w:t>в левой части означает, что значение клетки на поле может быть любым, x в правой части означает, что правило не изменяет значение клетки в соответствующей позиции на поле)</w:t>
      </w:r>
    </w:p>
    <w:p w:rsidR="0003367F" w:rsidRPr="00C333E4" w:rsidRDefault="0003367F" w:rsidP="00C333E4">
      <w:pPr>
        <w:pStyle w:val="a4"/>
        <w:rPr>
          <w:color w:val="000000"/>
          <w:sz w:val="20"/>
          <w:szCs w:val="20"/>
        </w:rPr>
      </w:pPr>
      <w:r w:rsidRPr="00C333E4">
        <w:rPr>
          <w:color w:val="000000"/>
          <w:sz w:val="20"/>
          <w:szCs w:val="20"/>
        </w:rPr>
        <w:t>Правило подъема:</w:t>
      </w:r>
    </w:p>
    <w:p w:rsidR="0003367F" w:rsidRPr="00C333E4" w:rsidRDefault="0003367F" w:rsidP="00C333E4">
      <w:pPr>
        <w:pStyle w:val="a4"/>
        <w:rPr>
          <w:color w:val="000000"/>
          <w:sz w:val="20"/>
          <w:szCs w:val="20"/>
        </w:rPr>
      </w:pPr>
      <w:r w:rsidRPr="00C333E4">
        <w:rPr>
          <w:color w:val="000000"/>
          <w:sz w:val="20"/>
          <w:szCs w:val="20"/>
        </w:rPr>
        <w:t>0      1</w:t>
      </w:r>
    </w:p>
    <w:p w:rsidR="0003367F" w:rsidRPr="00C333E4" w:rsidRDefault="0003367F" w:rsidP="00C333E4">
      <w:pPr>
        <w:pStyle w:val="a4"/>
        <w:rPr>
          <w:color w:val="000000"/>
          <w:sz w:val="20"/>
          <w:szCs w:val="20"/>
        </w:rPr>
      </w:pPr>
      <w:r w:rsidRPr="00C333E4">
        <w:rPr>
          <w:color w:val="000000"/>
          <w:sz w:val="20"/>
          <w:szCs w:val="20"/>
        </w:rPr>
        <w:t>1 --&gt; 0</w:t>
      </w:r>
    </w:p>
    <w:p w:rsidR="0003367F" w:rsidRPr="00C333E4" w:rsidRDefault="0003367F" w:rsidP="00C333E4">
      <w:pPr>
        <w:pStyle w:val="a4"/>
        <w:rPr>
          <w:color w:val="000000"/>
          <w:sz w:val="20"/>
          <w:szCs w:val="20"/>
        </w:rPr>
      </w:pPr>
      <w:r w:rsidRPr="00C333E4">
        <w:rPr>
          <w:color w:val="000000"/>
          <w:sz w:val="20"/>
          <w:szCs w:val="20"/>
        </w:rPr>
        <w:t>0      0</w:t>
      </w:r>
    </w:p>
    <w:p w:rsidR="0003367F" w:rsidRPr="00C333E4" w:rsidRDefault="0003367F" w:rsidP="00C333E4">
      <w:pPr>
        <w:pStyle w:val="a4"/>
        <w:rPr>
          <w:color w:val="000000"/>
          <w:sz w:val="20"/>
          <w:szCs w:val="20"/>
        </w:rPr>
      </w:pPr>
      <w:r w:rsidRPr="00C333E4">
        <w:rPr>
          <w:color w:val="000000"/>
          <w:sz w:val="20"/>
          <w:szCs w:val="20"/>
        </w:rPr>
        <w:t>Пример.</w:t>
      </w:r>
    </w:p>
    <w:p w:rsidR="0003367F" w:rsidRPr="00C333E4" w:rsidRDefault="0003367F" w:rsidP="00C333E4">
      <w:pPr>
        <w:pStyle w:val="a4"/>
        <w:rPr>
          <w:color w:val="000000"/>
          <w:sz w:val="20"/>
          <w:szCs w:val="20"/>
        </w:rPr>
      </w:pPr>
      <w:r w:rsidRPr="00C333E4">
        <w:rPr>
          <w:color w:val="000000"/>
          <w:sz w:val="20"/>
          <w:szCs w:val="20"/>
        </w:rPr>
        <w:t>Исходные данные - клеточный массив 4x4:</w:t>
      </w:r>
    </w:p>
    <w:p w:rsidR="0003367F" w:rsidRPr="00C333E4" w:rsidRDefault="0003367F" w:rsidP="00C333E4">
      <w:pPr>
        <w:pStyle w:val="a4"/>
        <w:rPr>
          <w:color w:val="000000"/>
          <w:sz w:val="20"/>
          <w:szCs w:val="20"/>
        </w:rPr>
      </w:pPr>
      <w:r w:rsidRPr="00C333E4">
        <w:rPr>
          <w:color w:val="000000"/>
          <w:sz w:val="20"/>
          <w:szCs w:val="20"/>
        </w:rPr>
        <w:t>0001</w:t>
      </w:r>
    </w:p>
    <w:p w:rsidR="0003367F" w:rsidRPr="00C333E4" w:rsidRDefault="0003367F" w:rsidP="00C333E4">
      <w:pPr>
        <w:pStyle w:val="a4"/>
        <w:rPr>
          <w:color w:val="000000"/>
          <w:sz w:val="20"/>
          <w:szCs w:val="20"/>
        </w:rPr>
      </w:pPr>
      <w:r w:rsidRPr="00C333E4">
        <w:rPr>
          <w:color w:val="000000"/>
          <w:sz w:val="20"/>
          <w:szCs w:val="20"/>
        </w:rPr>
        <w:t>0001</w:t>
      </w:r>
    </w:p>
    <w:p w:rsidR="0003367F" w:rsidRPr="00C333E4" w:rsidRDefault="0003367F" w:rsidP="00C333E4">
      <w:pPr>
        <w:pStyle w:val="a4"/>
        <w:rPr>
          <w:color w:val="000000"/>
          <w:sz w:val="20"/>
          <w:szCs w:val="20"/>
        </w:rPr>
      </w:pPr>
      <w:r w:rsidRPr="00C333E4">
        <w:rPr>
          <w:color w:val="000000"/>
          <w:sz w:val="20"/>
          <w:szCs w:val="20"/>
        </w:rPr>
        <w:t>1001</w:t>
      </w:r>
    </w:p>
    <w:p w:rsidR="0003367F" w:rsidRPr="00C333E4" w:rsidRDefault="0003367F" w:rsidP="00C333E4">
      <w:pPr>
        <w:pStyle w:val="a4"/>
        <w:rPr>
          <w:color w:val="000000"/>
          <w:sz w:val="20"/>
          <w:szCs w:val="20"/>
        </w:rPr>
      </w:pPr>
      <w:r w:rsidRPr="00C333E4">
        <w:rPr>
          <w:color w:val="000000"/>
          <w:sz w:val="20"/>
          <w:szCs w:val="20"/>
        </w:rPr>
        <w:lastRenderedPageBreak/>
        <w:t>0000</w:t>
      </w:r>
    </w:p>
    <w:p w:rsidR="0003367F" w:rsidRPr="00C333E4" w:rsidRDefault="0003367F" w:rsidP="00C333E4">
      <w:pPr>
        <w:pStyle w:val="a4"/>
        <w:rPr>
          <w:color w:val="000000"/>
          <w:sz w:val="20"/>
          <w:szCs w:val="20"/>
        </w:rPr>
      </w:pPr>
      <w:r w:rsidRPr="00C333E4">
        <w:rPr>
          <w:color w:val="000000"/>
          <w:sz w:val="20"/>
          <w:szCs w:val="20"/>
        </w:rPr>
        <w:t>После первого шага правило подъема поднимает единицу во втором столбце, а правило сложения и переноса складывает две единицы последнего столбца и помещает единицу в третий столбец:</w:t>
      </w:r>
    </w:p>
    <w:p w:rsidR="0003367F" w:rsidRPr="00C333E4" w:rsidRDefault="0003367F" w:rsidP="00C333E4">
      <w:pPr>
        <w:pStyle w:val="a4"/>
        <w:rPr>
          <w:color w:val="000000"/>
          <w:sz w:val="20"/>
          <w:szCs w:val="20"/>
        </w:rPr>
      </w:pPr>
      <w:r w:rsidRPr="00C333E4">
        <w:rPr>
          <w:color w:val="000000"/>
          <w:sz w:val="20"/>
          <w:szCs w:val="20"/>
        </w:rPr>
        <w:t>0001</w:t>
      </w:r>
    </w:p>
    <w:p w:rsidR="0003367F" w:rsidRPr="00C333E4" w:rsidRDefault="0003367F" w:rsidP="00C333E4">
      <w:pPr>
        <w:pStyle w:val="a4"/>
        <w:rPr>
          <w:color w:val="000000"/>
          <w:sz w:val="20"/>
          <w:szCs w:val="20"/>
        </w:rPr>
      </w:pPr>
      <w:r w:rsidRPr="00C333E4">
        <w:rPr>
          <w:color w:val="000000"/>
          <w:sz w:val="20"/>
          <w:szCs w:val="20"/>
        </w:rPr>
        <w:t>1010</w:t>
      </w:r>
    </w:p>
    <w:p w:rsidR="0003367F" w:rsidRPr="00C333E4" w:rsidRDefault="0003367F" w:rsidP="00C333E4">
      <w:pPr>
        <w:pStyle w:val="a4"/>
        <w:rPr>
          <w:color w:val="000000"/>
          <w:sz w:val="20"/>
          <w:szCs w:val="20"/>
        </w:rPr>
      </w:pPr>
      <w:r w:rsidRPr="00C333E4">
        <w:rPr>
          <w:color w:val="000000"/>
          <w:sz w:val="20"/>
          <w:szCs w:val="20"/>
        </w:rPr>
        <w:t>0000</w:t>
      </w:r>
    </w:p>
    <w:p w:rsidR="0003367F" w:rsidRPr="00C333E4" w:rsidRDefault="0003367F" w:rsidP="00C333E4">
      <w:pPr>
        <w:pStyle w:val="a4"/>
        <w:rPr>
          <w:color w:val="000000"/>
          <w:sz w:val="20"/>
          <w:szCs w:val="20"/>
        </w:rPr>
      </w:pPr>
      <w:r w:rsidRPr="00C333E4">
        <w:rPr>
          <w:color w:val="000000"/>
          <w:sz w:val="20"/>
          <w:szCs w:val="20"/>
        </w:rPr>
        <w:t>0000</w:t>
      </w:r>
    </w:p>
    <w:p w:rsidR="0003367F" w:rsidRPr="00C333E4" w:rsidRDefault="0003367F" w:rsidP="00C333E4">
      <w:pPr>
        <w:pStyle w:val="a4"/>
        <w:rPr>
          <w:color w:val="000000"/>
          <w:sz w:val="20"/>
          <w:szCs w:val="20"/>
        </w:rPr>
      </w:pPr>
      <w:r w:rsidRPr="00C333E4">
        <w:rPr>
          <w:color w:val="000000"/>
          <w:sz w:val="20"/>
          <w:szCs w:val="20"/>
        </w:rPr>
        <w:t xml:space="preserve">После второго шага два раза применяется правило </w:t>
      </w:r>
      <w:proofErr w:type="spellStart"/>
      <w:r w:rsidRPr="00C333E4">
        <w:rPr>
          <w:color w:val="000000"/>
          <w:sz w:val="20"/>
          <w:szCs w:val="20"/>
        </w:rPr>
        <w:t>подьема</w:t>
      </w:r>
      <w:proofErr w:type="spellEnd"/>
      <w:r w:rsidRPr="00C333E4">
        <w:rPr>
          <w:color w:val="000000"/>
          <w:sz w:val="20"/>
          <w:szCs w:val="20"/>
        </w:rPr>
        <w:t xml:space="preserve"> единицы и получается результат работы сумматора, так как больше применимых правил не будет:</w:t>
      </w:r>
    </w:p>
    <w:p w:rsidR="0003367F" w:rsidRPr="00C333E4" w:rsidRDefault="0003367F" w:rsidP="00C333E4">
      <w:pPr>
        <w:pStyle w:val="a4"/>
        <w:rPr>
          <w:color w:val="000000"/>
          <w:sz w:val="20"/>
          <w:szCs w:val="20"/>
        </w:rPr>
      </w:pPr>
      <w:r w:rsidRPr="00C333E4">
        <w:rPr>
          <w:color w:val="000000"/>
          <w:sz w:val="20"/>
          <w:szCs w:val="20"/>
        </w:rPr>
        <w:t>1011</w:t>
      </w:r>
    </w:p>
    <w:p w:rsidR="0003367F" w:rsidRPr="00C333E4" w:rsidRDefault="0003367F" w:rsidP="00C333E4">
      <w:pPr>
        <w:pStyle w:val="a4"/>
        <w:rPr>
          <w:color w:val="000000"/>
          <w:sz w:val="20"/>
          <w:szCs w:val="20"/>
        </w:rPr>
      </w:pPr>
      <w:r w:rsidRPr="00C333E4">
        <w:rPr>
          <w:color w:val="000000"/>
          <w:sz w:val="20"/>
          <w:szCs w:val="20"/>
        </w:rPr>
        <w:t>0000</w:t>
      </w:r>
    </w:p>
    <w:p w:rsidR="0003367F" w:rsidRPr="00C333E4" w:rsidRDefault="0003367F" w:rsidP="00C333E4">
      <w:pPr>
        <w:pStyle w:val="a4"/>
        <w:rPr>
          <w:color w:val="000000"/>
          <w:sz w:val="20"/>
          <w:szCs w:val="20"/>
        </w:rPr>
      </w:pPr>
      <w:r w:rsidRPr="00C333E4">
        <w:rPr>
          <w:color w:val="000000"/>
          <w:sz w:val="20"/>
          <w:szCs w:val="20"/>
        </w:rPr>
        <w:t>0000</w:t>
      </w:r>
    </w:p>
    <w:p w:rsidR="0003367F" w:rsidRPr="00C333E4" w:rsidRDefault="0003367F" w:rsidP="00C333E4">
      <w:pPr>
        <w:pStyle w:val="a4"/>
        <w:rPr>
          <w:color w:val="000000"/>
          <w:sz w:val="20"/>
          <w:szCs w:val="20"/>
        </w:rPr>
      </w:pPr>
      <w:r w:rsidRPr="00C333E4">
        <w:rPr>
          <w:color w:val="000000"/>
          <w:sz w:val="20"/>
          <w:szCs w:val="20"/>
        </w:rPr>
        <w:t>0000</w:t>
      </w:r>
    </w:p>
    <w:p w:rsidR="0003367F" w:rsidRPr="00C333E4" w:rsidRDefault="0003367F" w:rsidP="00C333E4">
      <w:pPr>
        <w:pStyle w:val="a4"/>
        <w:rPr>
          <w:color w:val="000000"/>
          <w:sz w:val="20"/>
          <w:szCs w:val="20"/>
        </w:rPr>
      </w:pPr>
      <w:r w:rsidRPr="00C333E4">
        <w:rPr>
          <w:color w:val="000000"/>
          <w:sz w:val="20"/>
          <w:szCs w:val="20"/>
        </w:rPr>
        <w:t>Для заданных вариантами начальных значений клеточного массива размера 7x7, вычислите результат работы модели. Для проверки правильности вычислений можно пользоваться тем фактом, что сумма чисел во всех строках поля значений одинакова после всех шагов. Если она изменилась, то на соответствующем шаге была допущена ошибка. После правильного исполнения всех шагов верхняя строка будет содержать двоичное представление суммы чисел, а все остальные строки будут заполнены нулями.</w:t>
      </w:r>
    </w:p>
    <w:p w:rsidR="0003367F" w:rsidRPr="00C333E4" w:rsidRDefault="0003367F" w:rsidP="00C333E4">
      <w:pPr>
        <w:pStyle w:val="a4"/>
        <w:rPr>
          <w:color w:val="000000"/>
          <w:sz w:val="20"/>
          <w:szCs w:val="20"/>
        </w:rPr>
      </w:pPr>
      <w:r w:rsidRPr="00C333E4">
        <w:rPr>
          <w:color w:val="000000"/>
          <w:sz w:val="20"/>
          <w:szCs w:val="20"/>
        </w:rPr>
        <w:t>2)</w:t>
      </w:r>
      <w:r w:rsidRPr="00C333E4">
        <w:rPr>
          <w:color w:val="000000"/>
          <w:sz w:val="20"/>
          <w:szCs w:val="20"/>
        </w:rPr>
        <w:t xml:space="preserve"> Клеточно-автоматная модель для оконтуривания растрового изображения основана на следующем правиле, описанным как функция от параметров-клеток своей части и применяемого к клеточному </w:t>
      </w:r>
      <w:proofErr w:type="gramStart"/>
      <w:r w:rsidRPr="00C333E4">
        <w:rPr>
          <w:color w:val="000000"/>
          <w:sz w:val="20"/>
          <w:szCs w:val="20"/>
        </w:rPr>
        <w:t>массиву .</w:t>
      </w:r>
      <w:proofErr w:type="gramEnd"/>
      <w:r w:rsidRPr="00C333E4">
        <w:rPr>
          <w:color w:val="000000"/>
          <w:sz w:val="20"/>
          <w:szCs w:val="20"/>
        </w:rPr>
        <w:t xml:space="preserve"> Так как мы не оговорили, как применять правила на границе клеточного массива, когда левая часть правила выходит за его пределы, будем использовать клеточный массив, в котором все крайние клетки и их соседи равны 0. Левая часть правила такова, что оно применимо ко всем клеткам клеточного массива.</w:t>
      </w:r>
    </w:p>
    <w:p w:rsidR="0003367F" w:rsidRPr="00C333E4" w:rsidRDefault="0003367F" w:rsidP="00C333E4">
      <w:pPr>
        <w:pStyle w:val="a4"/>
        <w:rPr>
          <w:color w:val="000000"/>
          <w:sz w:val="20"/>
          <w:szCs w:val="20"/>
        </w:rPr>
      </w:pPr>
      <w:r w:rsidRPr="00C333E4">
        <w:rPr>
          <w:color w:val="000000"/>
          <w:sz w:val="20"/>
          <w:szCs w:val="20"/>
        </w:rPr>
        <w:t>Правило оконтуривания:</w:t>
      </w:r>
    </w:p>
    <w:p w:rsidR="0003367F" w:rsidRPr="00C333E4" w:rsidRDefault="0003367F" w:rsidP="00C333E4">
      <w:pPr>
        <w:pStyle w:val="a4"/>
        <w:rPr>
          <w:color w:val="000000"/>
          <w:sz w:val="20"/>
          <w:szCs w:val="20"/>
        </w:rPr>
      </w:pPr>
      <w:proofErr w:type="spellStart"/>
      <w:r w:rsidRPr="00C333E4">
        <w:rPr>
          <w:color w:val="000000"/>
          <w:sz w:val="20"/>
          <w:szCs w:val="20"/>
        </w:rPr>
        <w:t>ijk</w:t>
      </w:r>
      <w:proofErr w:type="spellEnd"/>
      <w:r w:rsidRPr="00C333E4">
        <w:rPr>
          <w:color w:val="000000"/>
          <w:sz w:val="20"/>
          <w:szCs w:val="20"/>
        </w:rPr>
        <w:t xml:space="preserve">      </w:t>
      </w:r>
      <w:proofErr w:type="spellStart"/>
      <w:r w:rsidRPr="00C333E4">
        <w:rPr>
          <w:color w:val="000000"/>
          <w:sz w:val="20"/>
          <w:szCs w:val="20"/>
        </w:rPr>
        <w:t>xxx</w:t>
      </w:r>
      <w:proofErr w:type="spellEnd"/>
    </w:p>
    <w:p w:rsidR="0003367F" w:rsidRPr="00C333E4" w:rsidRDefault="0003367F" w:rsidP="00C333E4">
      <w:pPr>
        <w:pStyle w:val="a4"/>
        <w:rPr>
          <w:color w:val="000000"/>
          <w:sz w:val="20"/>
          <w:szCs w:val="20"/>
        </w:rPr>
      </w:pPr>
      <w:proofErr w:type="spellStart"/>
      <w:r w:rsidRPr="00C333E4">
        <w:rPr>
          <w:color w:val="000000"/>
          <w:sz w:val="20"/>
          <w:szCs w:val="20"/>
        </w:rPr>
        <w:t>lmn</w:t>
      </w:r>
      <w:proofErr w:type="spellEnd"/>
      <w:r w:rsidRPr="00C333E4">
        <w:rPr>
          <w:color w:val="000000"/>
          <w:sz w:val="20"/>
          <w:szCs w:val="20"/>
        </w:rPr>
        <w:t xml:space="preserve"> -&gt; </w:t>
      </w:r>
      <w:proofErr w:type="spellStart"/>
      <w:r w:rsidRPr="00C333E4">
        <w:rPr>
          <w:color w:val="000000"/>
          <w:sz w:val="20"/>
          <w:szCs w:val="20"/>
        </w:rPr>
        <w:t>xfx</w:t>
      </w:r>
      <w:proofErr w:type="spellEnd"/>
    </w:p>
    <w:p w:rsidR="0003367F" w:rsidRPr="00C333E4" w:rsidRDefault="0003367F" w:rsidP="00C333E4">
      <w:pPr>
        <w:pStyle w:val="a4"/>
        <w:rPr>
          <w:color w:val="000000"/>
          <w:sz w:val="20"/>
          <w:szCs w:val="20"/>
        </w:rPr>
      </w:pPr>
      <w:proofErr w:type="spellStart"/>
      <w:r w:rsidRPr="00C333E4">
        <w:rPr>
          <w:color w:val="000000"/>
          <w:sz w:val="20"/>
          <w:szCs w:val="20"/>
        </w:rPr>
        <w:t>opq</w:t>
      </w:r>
      <w:proofErr w:type="spellEnd"/>
      <w:r w:rsidRPr="00C333E4">
        <w:rPr>
          <w:color w:val="000000"/>
          <w:sz w:val="20"/>
          <w:szCs w:val="20"/>
        </w:rPr>
        <w:t xml:space="preserve">      </w:t>
      </w:r>
      <w:proofErr w:type="spellStart"/>
      <w:r w:rsidRPr="00C333E4">
        <w:rPr>
          <w:color w:val="000000"/>
          <w:sz w:val="20"/>
          <w:szCs w:val="20"/>
        </w:rPr>
        <w:t>xxx</w:t>
      </w:r>
      <w:proofErr w:type="spellEnd"/>
    </w:p>
    <w:p w:rsidR="0003367F" w:rsidRPr="00C333E4" w:rsidRDefault="0003367F" w:rsidP="00C333E4">
      <w:pPr>
        <w:pStyle w:val="a4"/>
        <w:rPr>
          <w:color w:val="000000"/>
          <w:sz w:val="20"/>
          <w:szCs w:val="20"/>
        </w:rPr>
      </w:pPr>
      <w:r w:rsidRPr="00C333E4">
        <w:rPr>
          <w:color w:val="000000"/>
          <w:sz w:val="20"/>
          <w:szCs w:val="20"/>
        </w:rPr>
        <w:t xml:space="preserve">где в левой части правила указаны девять переменных, принимающих значения из </w:t>
      </w:r>
      <w:proofErr w:type="spellStart"/>
      <w:r w:rsidRPr="00C333E4">
        <w:rPr>
          <w:color w:val="000000"/>
          <w:sz w:val="20"/>
          <w:szCs w:val="20"/>
        </w:rPr>
        <w:t>сооветствующей</w:t>
      </w:r>
      <w:proofErr w:type="spellEnd"/>
      <w:r w:rsidRPr="00C333E4">
        <w:rPr>
          <w:color w:val="000000"/>
          <w:sz w:val="20"/>
          <w:szCs w:val="20"/>
        </w:rPr>
        <w:t xml:space="preserve"> клетки </w:t>
      </w:r>
      <w:proofErr w:type="spellStart"/>
      <w:r w:rsidRPr="00C333E4">
        <w:rPr>
          <w:color w:val="000000"/>
          <w:sz w:val="20"/>
          <w:szCs w:val="20"/>
        </w:rPr>
        <w:t>клеточно</w:t>
      </w:r>
      <w:proofErr w:type="spellEnd"/>
      <w:r w:rsidRPr="00C333E4">
        <w:rPr>
          <w:color w:val="000000"/>
          <w:sz w:val="20"/>
          <w:szCs w:val="20"/>
        </w:rPr>
        <w:t xml:space="preserve"> массива, а x - не изменяет значение клетки в соответствующей позиции на поле, а f вычисляется по формуле:</w:t>
      </w:r>
    </w:p>
    <w:p w:rsidR="0003367F" w:rsidRPr="00C333E4" w:rsidRDefault="0003367F" w:rsidP="00C333E4">
      <w:pPr>
        <w:pStyle w:val="a4"/>
        <w:rPr>
          <w:color w:val="000000"/>
          <w:sz w:val="20"/>
          <w:szCs w:val="20"/>
        </w:rPr>
      </w:pPr>
      <w:r w:rsidRPr="00C333E4">
        <w:rPr>
          <w:color w:val="000000"/>
          <w:sz w:val="20"/>
          <w:szCs w:val="20"/>
        </w:rPr>
        <w:t>f = (</w:t>
      </w:r>
      <w:proofErr w:type="gramStart"/>
      <w:r w:rsidRPr="00C333E4">
        <w:rPr>
          <w:color w:val="000000"/>
          <w:sz w:val="20"/>
          <w:szCs w:val="20"/>
        </w:rPr>
        <w:t>m !</w:t>
      </w:r>
      <w:proofErr w:type="gramEnd"/>
      <w:r w:rsidRPr="00C333E4">
        <w:rPr>
          <w:color w:val="000000"/>
          <w:sz w:val="20"/>
          <w:szCs w:val="20"/>
        </w:rPr>
        <w:t>= i)</w:t>
      </w:r>
      <w:r w:rsidRPr="00C333E4">
        <w:rPr>
          <w:rStyle w:val="apple-converted-space"/>
          <w:color w:val="000000"/>
          <w:sz w:val="20"/>
          <w:szCs w:val="20"/>
        </w:rPr>
        <w:t> </w:t>
      </w:r>
      <w:r w:rsidRPr="00C333E4">
        <w:rPr>
          <w:color w:val="000000"/>
          <w:sz w:val="20"/>
          <w:szCs w:val="20"/>
        </w:rPr>
        <w:t>или (m != j) или(m != k) или (m != l) или(m != m) или (m != n) или(m != o) или (m != p) или(m!= q)</w:t>
      </w:r>
    </w:p>
    <w:p w:rsidR="0003367F" w:rsidRPr="00C333E4" w:rsidRDefault="0003367F" w:rsidP="00C333E4">
      <w:pPr>
        <w:pStyle w:val="a4"/>
        <w:rPr>
          <w:color w:val="000000"/>
          <w:sz w:val="20"/>
          <w:szCs w:val="20"/>
        </w:rPr>
      </w:pPr>
      <w:r w:rsidRPr="00C333E4">
        <w:rPr>
          <w:color w:val="000000"/>
          <w:sz w:val="20"/>
          <w:szCs w:val="20"/>
        </w:rPr>
        <w:t>Клеточное поле данной задачи в исходном виде содержит коды пикселов растрового изображения (0 - черный, 1 - белый). Правило оконтуривания применяется к каждой клетке клеточного поля. Оно записывает в центральную клетку 1, если эта клетка - часть контура, или 0, если нет. К контуру она относится, если значение центральной клетки (той, для которой вычисляется новое значение) не равно значению хотя бы одной из оставшихся восьми клеток (клеток вокруг центральной клетки, или клеток окрестности).</w:t>
      </w:r>
    </w:p>
    <w:p w:rsidR="0003367F" w:rsidRPr="00C333E4" w:rsidRDefault="0003367F" w:rsidP="00C333E4">
      <w:pPr>
        <w:pStyle w:val="a4"/>
        <w:rPr>
          <w:color w:val="000000"/>
          <w:sz w:val="20"/>
          <w:szCs w:val="20"/>
        </w:rPr>
      </w:pPr>
      <w:r w:rsidRPr="00C333E4">
        <w:rPr>
          <w:color w:val="000000"/>
          <w:sz w:val="20"/>
          <w:szCs w:val="20"/>
        </w:rPr>
        <w:t>Пример.</w:t>
      </w:r>
    </w:p>
    <w:p w:rsidR="0003367F" w:rsidRPr="00C333E4" w:rsidRDefault="0003367F" w:rsidP="00C333E4">
      <w:pPr>
        <w:pStyle w:val="a4"/>
        <w:rPr>
          <w:color w:val="000000"/>
          <w:sz w:val="20"/>
          <w:szCs w:val="20"/>
        </w:rPr>
      </w:pPr>
      <w:r w:rsidRPr="00C333E4">
        <w:rPr>
          <w:color w:val="000000"/>
          <w:sz w:val="20"/>
          <w:szCs w:val="20"/>
        </w:rPr>
        <w:lastRenderedPageBreak/>
        <w:t>Исходные данные - клеточный массив 4x4:</w:t>
      </w:r>
    </w:p>
    <w:p w:rsidR="0003367F" w:rsidRPr="00C333E4" w:rsidRDefault="0003367F" w:rsidP="00C333E4">
      <w:pPr>
        <w:pStyle w:val="a4"/>
        <w:rPr>
          <w:color w:val="000000"/>
          <w:sz w:val="20"/>
          <w:szCs w:val="20"/>
        </w:rPr>
      </w:pPr>
      <w:r w:rsidRPr="00C333E4">
        <w:rPr>
          <w:color w:val="000000"/>
          <w:sz w:val="20"/>
          <w:szCs w:val="20"/>
        </w:rPr>
        <w:t>000000</w:t>
      </w:r>
    </w:p>
    <w:p w:rsidR="0003367F" w:rsidRPr="00C333E4" w:rsidRDefault="0003367F" w:rsidP="00C333E4">
      <w:pPr>
        <w:pStyle w:val="a4"/>
        <w:rPr>
          <w:color w:val="000000"/>
          <w:sz w:val="20"/>
          <w:szCs w:val="20"/>
        </w:rPr>
      </w:pPr>
      <w:r w:rsidRPr="00C333E4">
        <w:rPr>
          <w:color w:val="000000"/>
          <w:sz w:val="20"/>
          <w:szCs w:val="20"/>
        </w:rPr>
        <w:t>000000</w:t>
      </w:r>
    </w:p>
    <w:p w:rsidR="0003367F" w:rsidRPr="00C333E4" w:rsidRDefault="0003367F" w:rsidP="00C333E4">
      <w:pPr>
        <w:pStyle w:val="a4"/>
        <w:rPr>
          <w:color w:val="000000"/>
          <w:sz w:val="20"/>
          <w:szCs w:val="20"/>
        </w:rPr>
      </w:pPr>
      <w:r w:rsidRPr="00C333E4">
        <w:rPr>
          <w:color w:val="000000"/>
          <w:sz w:val="20"/>
          <w:szCs w:val="20"/>
        </w:rPr>
        <w:t>001100</w:t>
      </w:r>
    </w:p>
    <w:p w:rsidR="0003367F" w:rsidRPr="00C333E4" w:rsidRDefault="0003367F" w:rsidP="00C333E4">
      <w:pPr>
        <w:pStyle w:val="a4"/>
        <w:rPr>
          <w:color w:val="000000"/>
          <w:sz w:val="20"/>
          <w:szCs w:val="20"/>
        </w:rPr>
      </w:pPr>
      <w:r w:rsidRPr="00C333E4">
        <w:rPr>
          <w:color w:val="000000"/>
          <w:sz w:val="20"/>
          <w:szCs w:val="20"/>
        </w:rPr>
        <w:t>001100</w:t>
      </w:r>
    </w:p>
    <w:p w:rsidR="0003367F" w:rsidRPr="00C333E4" w:rsidRDefault="0003367F" w:rsidP="00C333E4">
      <w:pPr>
        <w:pStyle w:val="a4"/>
        <w:rPr>
          <w:color w:val="000000"/>
          <w:sz w:val="20"/>
          <w:szCs w:val="20"/>
        </w:rPr>
      </w:pPr>
      <w:r w:rsidRPr="00C333E4">
        <w:rPr>
          <w:color w:val="000000"/>
          <w:sz w:val="20"/>
          <w:szCs w:val="20"/>
        </w:rPr>
        <w:t>000000</w:t>
      </w:r>
    </w:p>
    <w:p w:rsidR="0003367F" w:rsidRPr="00C333E4" w:rsidRDefault="0003367F" w:rsidP="00C333E4">
      <w:pPr>
        <w:pStyle w:val="a4"/>
        <w:rPr>
          <w:color w:val="000000"/>
          <w:sz w:val="20"/>
          <w:szCs w:val="20"/>
        </w:rPr>
      </w:pPr>
      <w:r w:rsidRPr="00C333E4">
        <w:rPr>
          <w:color w:val="000000"/>
          <w:sz w:val="20"/>
          <w:szCs w:val="20"/>
        </w:rPr>
        <w:t>000000</w:t>
      </w:r>
    </w:p>
    <w:p w:rsidR="0003367F" w:rsidRPr="00C333E4" w:rsidRDefault="0003367F" w:rsidP="00C333E4">
      <w:pPr>
        <w:pStyle w:val="a4"/>
        <w:rPr>
          <w:color w:val="000000"/>
          <w:sz w:val="20"/>
          <w:szCs w:val="20"/>
        </w:rPr>
      </w:pPr>
      <w:r w:rsidRPr="00C333E4">
        <w:rPr>
          <w:color w:val="000000"/>
          <w:sz w:val="20"/>
          <w:szCs w:val="20"/>
        </w:rPr>
        <w:t>Результат применения правила оконтуривания:</w:t>
      </w:r>
    </w:p>
    <w:p w:rsidR="0003367F" w:rsidRPr="00C333E4" w:rsidRDefault="0003367F" w:rsidP="00C333E4">
      <w:pPr>
        <w:pStyle w:val="a4"/>
        <w:rPr>
          <w:color w:val="000000"/>
          <w:sz w:val="20"/>
          <w:szCs w:val="20"/>
        </w:rPr>
      </w:pPr>
      <w:r w:rsidRPr="00C333E4">
        <w:rPr>
          <w:color w:val="000000"/>
          <w:sz w:val="20"/>
          <w:szCs w:val="20"/>
        </w:rPr>
        <w:t>000000</w:t>
      </w:r>
    </w:p>
    <w:p w:rsidR="0003367F" w:rsidRPr="00C333E4" w:rsidRDefault="0003367F" w:rsidP="00C333E4">
      <w:pPr>
        <w:pStyle w:val="a4"/>
        <w:rPr>
          <w:color w:val="000000"/>
          <w:sz w:val="20"/>
          <w:szCs w:val="20"/>
        </w:rPr>
      </w:pPr>
      <w:r w:rsidRPr="00C333E4">
        <w:rPr>
          <w:color w:val="000000"/>
          <w:sz w:val="20"/>
          <w:szCs w:val="20"/>
        </w:rPr>
        <w:t>011110</w:t>
      </w:r>
    </w:p>
    <w:p w:rsidR="0003367F" w:rsidRPr="00C333E4" w:rsidRDefault="0003367F" w:rsidP="00C333E4">
      <w:pPr>
        <w:pStyle w:val="a4"/>
        <w:rPr>
          <w:color w:val="000000"/>
          <w:sz w:val="20"/>
          <w:szCs w:val="20"/>
        </w:rPr>
      </w:pPr>
      <w:r w:rsidRPr="00C333E4">
        <w:rPr>
          <w:color w:val="000000"/>
          <w:sz w:val="20"/>
          <w:szCs w:val="20"/>
        </w:rPr>
        <w:t>011110</w:t>
      </w:r>
    </w:p>
    <w:p w:rsidR="0003367F" w:rsidRPr="00C333E4" w:rsidRDefault="0003367F" w:rsidP="00C333E4">
      <w:pPr>
        <w:pStyle w:val="a4"/>
        <w:rPr>
          <w:color w:val="000000"/>
          <w:sz w:val="20"/>
          <w:szCs w:val="20"/>
        </w:rPr>
      </w:pPr>
      <w:r w:rsidRPr="00C333E4">
        <w:rPr>
          <w:color w:val="000000"/>
          <w:sz w:val="20"/>
          <w:szCs w:val="20"/>
        </w:rPr>
        <w:t>011110</w:t>
      </w:r>
    </w:p>
    <w:p w:rsidR="0003367F" w:rsidRPr="00C333E4" w:rsidRDefault="0003367F" w:rsidP="00C333E4">
      <w:pPr>
        <w:pStyle w:val="a4"/>
        <w:rPr>
          <w:color w:val="000000"/>
          <w:sz w:val="20"/>
          <w:szCs w:val="20"/>
        </w:rPr>
      </w:pPr>
      <w:r w:rsidRPr="00C333E4">
        <w:rPr>
          <w:color w:val="000000"/>
          <w:sz w:val="20"/>
          <w:szCs w:val="20"/>
        </w:rPr>
        <w:t>011110</w:t>
      </w:r>
    </w:p>
    <w:p w:rsidR="0003367F" w:rsidRPr="00C333E4" w:rsidRDefault="0003367F" w:rsidP="00C333E4">
      <w:pPr>
        <w:pStyle w:val="a4"/>
        <w:rPr>
          <w:color w:val="000000"/>
          <w:sz w:val="20"/>
          <w:szCs w:val="20"/>
        </w:rPr>
      </w:pPr>
      <w:r w:rsidRPr="00C333E4">
        <w:rPr>
          <w:color w:val="000000"/>
          <w:sz w:val="20"/>
          <w:szCs w:val="20"/>
        </w:rPr>
        <w:t>000000</w:t>
      </w:r>
    </w:p>
    <w:p w:rsidR="0003367F" w:rsidRPr="00C333E4" w:rsidRDefault="0003367F"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Для заданных вариантами начальных значений клеточного массива, вычислите результат работы модели.</w:t>
      </w:r>
    </w:p>
    <w:p w:rsidR="0003367F" w:rsidRPr="00C333E4" w:rsidRDefault="0003367F"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ab/>
        <w:t xml:space="preserve">      Задача №1</w:t>
      </w:r>
      <w:r w:rsidRPr="00C333E4">
        <w:rPr>
          <w:rFonts w:ascii="Times New Roman" w:hAnsi="Times New Roman" w:cs="Times New Roman"/>
          <w:color w:val="000000"/>
          <w:sz w:val="20"/>
          <w:szCs w:val="20"/>
        </w:rPr>
        <w:tab/>
      </w:r>
      <w:r w:rsidRPr="00C333E4">
        <w:rPr>
          <w:rFonts w:ascii="Times New Roman" w:hAnsi="Times New Roman" w:cs="Times New Roman"/>
          <w:color w:val="000000"/>
          <w:sz w:val="20"/>
          <w:szCs w:val="20"/>
        </w:rPr>
        <w:tab/>
      </w:r>
      <w:r w:rsidRPr="00C333E4">
        <w:rPr>
          <w:rFonts w:ascii="Times New Roman" w:hAnsi="Times New Roman" w:cs="Times New Roman"/>
          <w:color w:val="000000"/>
          <w:sz w:val="20"/>
          <w:szCs w:val="20"/>
        </w:rPr>
        <w:tab/>
      </w:r>
      <w:r w:rsidRPr="00C333E4">
        <w:rPr>
          <w:rFonts w:ascii="Times New Roman" w:hAnsi="Times New Roman" w:cs="Times New Roman"/>
          <w:color w:val="000000"/>
          <w:sz w:val="20"/>
          <w:szCs w:val="20"/>
        </w:rPr>
        <w:tab/>
      </w:r>
      <w:r w:rsidRPr="00C333E4">
        <w:rPr>
          <w:rFonts w:ascii="Times New Roman" w:hAnsi="Times New Roman" w:cs="Times New Roman"/>
          <w:color w:val="000000"/>
          <w:sz w:val="20"/>
          <w:szCs w:val="20"/>
        </w:rPr>
        <w:tab/>
        <w:t>Задача №2</w:t>
      </w:r>
    </w:p>
    <w:tbl>
      <w:tblPr>
        <w:tblW w:w="9585" w:type="dxa"/>
        <w:tblCellSpacing w:w="7" w:type="dxa"/>
        <w:tblCellMar>
          <w:top w:w="15" w:type="dxa"/>
          <w:left w:w="15" w:type="dxa"/>
          <w:bottom w:w="15" w:type="dxa"/>
          <w:right w:w="15" w:type="dxa"/>
        </w:tblCellMar>
        <w:tblLook w:val="04A0" w:firstRow="1" w:lastRow="0" w:firstColumn="1" w:lastColumn="0" w:noHBand="0" w:noVBand="1"/>
      </w:tblPr>
      <w:tblGrid>
        <w:gridCol w:w="1176"/>
        <w:gridCol w:w="2998"/>
        <w:gridCol w:w="5411"/>
      </w:tblGrid>
      <w:tr w:rsidR="0003367F" w:rsidRPr="0003367F" w:rsidTr="0003367F">
        <w:trPr>
          <w:tblCellSpacing w:w="7" w:type="dxa"/>
        </w:trPr>
        <w:tc>
          <w:tcPr>
            <w:tcW w:w="600" w:type="pct"/>
            <w:tcBorders>
              <w:top w:val="nil"/>
              <w:left w:val="nil"/>
              <w:bottom w:val="nil"/>
              <w:right w:val="nil"/>
            </w:tcBorders>
            <w:hideMark/>
          </w:tcPr>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p>
        </w:tc>
        <w:tc>
          <w:tcPr>
            <w:tcW w:w="1550" w:type="pct"/>
            <w:tcBorders>
              <w:top w:val="nil"/>
              <w:left w:val="nil"/>
              <w:bottom w:val="nil"/>
              <w:right w:val="nil"/>
            </w:tcBorders>
            <w:hideMark/>
          </w:tcPr>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0001011</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0001011</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0001011</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0000001</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0000000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0000000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0000000</w:t>
            </w:r>
          </w:p>
        </w:tc>
        <w:tc>
          <w:tcPr>
            <w:tcW w:w="2800" w:type="pct"/>
            <w:tcBorders>
              <w:top w:val="nil"/>
              <w:left w:val="nil"/>
              <w:bottom w:val="nil"/>
              <w:right w:val="nil"/>
            </w:tcBorders>
            <w:hideMark/>
          </w:tcPr>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00000000000000000000000000000000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00000000000000000000000000000000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00111111111111111111111111111100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00011111111111111111111111111000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00001111111111111111111111110000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00000111111111111111111111100000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00000011111111111111111111000000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00000001111111111111111110000000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00000011111111111111111111000000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00000111111111111111111111100000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00001111111111111111111111110000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00011111111111111111111111111000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lastRenderedPageBreak/>
              <w:t>00111111111111111111111111111100</w:t>
            </w:r>
          </w:p>
          <w:p w:rsidR="0003367F" w:rsidRPr="0003367F"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00000000000000000000000000000000</w:t>
            </w:r>
          </w:p>
          <w:p w:rsidR="00DB7B4C" w:rsidRPr="00C333E4" w:rsidRDefault="0003367F"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03367F">
              <w:rPr>
                <w:rFonts w:ascii="Times New Roman" w:eastAsia="Times New Roman" w:hAnsi="Times New Roman" w:cs="Times New Roman"/>
                <w:sz w:val="20"/>
                <w:szCs w:val="20"/>
                <w:lang w:eastAsia="ru-RU"/>
              </w:rPr>
              <w:t>00000000000000000000000000000000</w:t>
            </w:r>
          </w:p>
          <w:p w:rsidR="00DB7B4C" w:rsidRPr="00C333E4"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p>
          <w:p w:rsidR="00DB7B4C" w:rsidRPr="0003367F"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p>
        </w:tc>
      </w:tr>
    </w:tbl>
    <w:p w:rsidR="0003367F" w:rsidRPr="00C333E4" w:rsidRDefault="00DB7B4C"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lastRenderedPageBreak/>
        <w:t xml:space="preserve">Вопрос </w:t>
      </w:r>
    </w:p>
    <w:p w:rsidR="00DB7B4C" w:rsidRPr="00C333E4" w:rsidRDefault="00DB7B4C"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 xml:space="preserve">3. </w:t>
      </w:r>
      <w:r w:rsidRPr="00C333E4">
        <w:rPr>
          <w:rFonts w:ascii="Times New Roman" w:hAnsi="Times New Roman" w:cs="Times New Roman"/>
          <w:color w:val="000000"/>
          <w:sz w:val="20"/>
          <w:szCs w:val="20"/>
        </w:rPr>
        <w:t>Какие существуют программные и аппаратные способы для устранения структурной коллизии?</w:t>
      </w:r>
    </w:p>
    <w:p w:rsidR="00DB7B4C" w:rsidRDefault="00B327C9" w:rsidP="00C333E4">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Задачи</w:t>
      </w:r>
      <w:bookmarkStart w:id="0" w:name="_GoBack"/>
      <w:bookmarkEnd w:id="0"/>
    </w:p>
    <w:p w:rsidR="00B327C9" w:rsidRPr="00C333E4" w:rsidRDefault="00B327C9" w:rsidP="00C333E4">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3.1</w:t>
      </w:r>
    </w:p>
    <w:p w:rsidR="00DB7B4C" w:rsidRPr="00B327C9" w:rsidRDefault="00B327C9" w:rsidP="00B327C9">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00DB7B4C" w:rsidRPr="00B327C9">
        <w:rPr>
          <w:rFonts w:ascii="Times New Roman" w:hAnsi="Times New Roman" w:cs="Times New Roman"/>
          <w:color w:val="000000"/>
          <w:sz w:val="20"/>
          <w:szCs w:val="20"/>
        </w:rPr>
        <w:t xml:space="preserve">ВС с </w:t>
      </w:r>
      <w:proofErr w:type="spellStart"/>
      <w:r w:rsidR="00DB7B4C" w:rsidRPr="00B327C9">
        <w:rPr>
          <w:rFonts w:ascii="Times New Roman" w:hAnsi="Times New Roman" w:cs="Times New Roman"/>
          <w:color w:val="000000"/>
          <w:sz w:val="20"/>
          <w:szCs w:val="20"/>
        </w:rPr>
        <w:t>неконвейерной</w:t>
      </w:r>
      <w:proofErr w:type="spellEnd"/>
      <w:r w:rsidR="00DB7B4C" w:rsidRPr="00B327C9">
        <w:rPr>
          <w:rFonts w:ascii="Times New Roman" w:hAnsi="Times New Roman" w:cs="Times New Roman"/>
          <w:color w:val="000000"/>
          <w:sz w:val="20"/>
          <w:szCs w:val="20"/>
        </w:rPr>
        <w:t xml:space="preserve"> архитектурой и временем исполнения любой инструкции A </w:t>
      </w:r>
      <w:proofErr w:type="spellStart"/>
      <w:r w:rsidR="00DB7B4C" w:rsidRPr="00B327C9">
        <w:rPr>
          <w:rFonts w:ascii="Times New Roman" w:hAnsi="Times New Roman" w:cs="Times New Roman"/>
          <w:color w:val="000000"/>
          <w:sz w:val="20"/>
          <w:szCs w:val="20"/>
        </w:rPr>
        <w:t>нс</w:t>
      </w:r>
      <w:proofErr w:type="spellEnd"/>
      <w:r w:rsidR="00DB7B4C" w:rsidRPr="00B327C9">
        <w:rPr>
          <w:rFonts w:ascii="Times New Roman" w:hAnsi="Times New Roman" w:cs="Times New Roman"/>
          <w:color w:val="000000"/>
          <w:sz w:val="20"/>
          <w:szCs w:val="20"/>
        </w:rPr>
        <w:t xml:space="preserve"> была заменена на ВС с идентичной системой команд, но с конвейерной архитектурой. Продолжительность такта - B </w:t>
      </w:r>
      <w:proofErr w:type="spellStart"/>
      <w:r w:rsidR="00DB7B4C" w:rsidRPr="00B327C9">
        <w:rPr>
          <w:rFonts w:ascii="Times New Roman" w:hAnsi="Times New Roman" w:cs="Times New Roman"/>
          <w:color w:val="000000"/>
          <w:sz w:val="20"/>
          <w:szCs w:val="20"/>
        </w:rPr>
        <w:t>нс</w:t>
      </w:r>
      <w:proofErr w:type="spellEnd"/>
      <w:r w:rsidR="00DB7B4C" w:rsidRPr="00B327C9">
        <w:rPr>
          <w:rFonts w:ascii="Times New Roman" w:hAnsi="Times New Roman" w:cs="Times New Roman"/>
          <w:color w:val="000000"/>
          <w:sz w:val="20"/>
          <w:szCs w:val="20"/>
        </w:rPr>
        <w:t>, число стадий конвейера равно С. Вычислите полученное ускорение (отношение времени работы программы на старой ВС ко времени ее работы на новой ВС), учитывая стадию загрузки конвейера и считая, что при выполнении не возникло ни одной коллизии. Число инструкций в программе равно</w:t>
      </w:r>
      <w:r w:rsidR="00DB7B4C" w:rsidRPr="00B327C9">
        <w:rPr>
          <w:rStyle w:val="apple-converted-space"/>
          <w:rFonts w:ascii="Times New Roman" w:hAnsi="Times New Roman" w:cs="Times New Roman"/>
          <w:color w:val="000000"/>
          <w:sz w:val="20"/>
          <w:szCs w:val="20"/>
        </w:rPr>
        <w:t> </w:t>
      </w:r>
      <w:r w:rsidR="00DB7B4C" w:rsidRPr="00B327C9">
        <w:rPr>
          <w:rFonts w:ascii="Times New Roman" w:hAnsi="Times New Roman" w:cs="Times New Roman"/>
          <w:color w:val="000000"/>
          <w:sz w:val="20"/>
          <w:szCs w:val="20"/>
        </w:rPr>
        <w:t>D.</w:t>
      </w:r>
    </w:p>
    <w:tbl>
      <w:tblPr>
        <w:tblW w:w="8640" w:type="dxa"/>
        <w:tblCellSpacing w:w="7" w:type="dxa"/>
        <w:tblCellMar>
          <w:top w:w="15" w:type="dxa"/>
          <w:left w:w="15" w:type="dxa"/>
          <w:bottom w:w="15" w:type="dxa"/>
          <w:right w:w="15" w:type="dxa"/>
        </w:tblCellMar>
        <w:tblLook w:val="04A0" w:firstRow="1" w:lastRow="0" w:firstColumn="1" w:lastColumn="0" w:noHBand="0" w:noVBand="1"/>
      </w:tblPr>
      <w:tblGrid>
        <w:gridCol w:w="2163"/>
        <w:gridCol w:w="2156"/>
        <w:gridCol w:w="2157"/>
        <w:gridCol w:w="2164"/>
      </w:tblGrid>
      <w:tr w:rsidR="00DB7B4C" w:rsidRPr="00DB7B4C" w:rsidTr="00DB7B4C">
        <w:trPr>
          <w:tblCellSpacing w:w="7" w:type="dxa"/>
        </w:trPr>
        <w:tc>
          <w:tcPr>
            <w:tcW w:w="100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eastAsia="ru-RU"/>
              </w:rPr>
              <w:t>А)</w:t>
            </w:r>
            <w:r w:rsidRPr="00DB7B4C">
              <w:rPr>
                <w:rFonts w:ascii="Times New Roman" w:eastAsia="Times New Roman" w:hAnsi="Times New Roman" w:cs="Times New Roman"/>
                <w:sz w:val="20"/>
                <w:szCs w:val="20"/>
                <w:lang w:eastAsia="ru-RU"/>
              </w:rPr>
              <w:t>240</w:t>
            </w:r>
          </w:p>
        </w:tc>
        <w:tc>
          <w:tcPr>
            <w:tcW w:w="100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eastAsia="ru-RU"/>
              </w:rPr>
              <w:t>В)</w:t>
            </w:r>
            <w:r w:rsidRPr="00DB7B4C">
              <w:rPr>
                <w:rFonts w:ascii="Times New Roman" w:eastAsia="Times New Roman" w:hAnsi="Times New Roman" w:cs="Times New Roman"/>
                <w:sz w:val="20"/>
                <w:szCs w:val="20"/>
                <w:lang w:eastAsia="ru-RU"/>
              </w:rPr>
              <w:t>40</w:t>
            </w:r>
          </w:p>
        </w:tc>
        <w:tc>
          <w:tcPr>
            <w:tcW w:w="100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eastAsia="ru-RU"/>
              </w:rPr>
              <w:t>С)</w:t>
            </w:r>
            <w:r w:rsidRPr="00DB7B4C">
              <w:rPr>
                <w:rFonts w:ascii="Times New Roman" w:eastAsia="Times New Roman" w:hAnsi="Times New Roman" w:cs="Times New Roman"/>
                <w:sz w:val="20"/>
                <w:szCs w:val="20"/>
                <w:lang w:eastAsia="ru-RU"/>
              </w:rPr>
              <w:t>8</w:t>
            </w:r>
          </w:p>
        </w:tc>
        <w:tc>
          <w:tcPr>
            <w:tcW w:w="100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val="en-US" w:eastAsia="ru-RU"/>
              </w:rPr>
              <w:t>D</w:t>
            </w:r>
            <w:r w:rsidRPr="00C333E4">
              <w:rPr>
                <w:rFonts w:ascii="Times New Roman" w:eastAsia="Times New Roman" w:hAnsi="Times New Roman" w:cs="Times New Roman"/>
                <w:sz w:val="20"/>
                <w:szCs w:val="20"/>
                <w:lang w:eastAsia="ru-RU"/>
              </w:rPr>
              <w:t>)</w:t>
            </w:r>
            <w:r w:rsidRPr="00DB7B4C">
              <w:rPr>
                <w:rFonts w:ascii="Times New Roman" w:eastAsia="Times New Roman" w:hAnsi="Times New Roman" w:cs="Times New Roman"/>
                <w:sz w:val="20"/>
                <w:szCs w:val="20"/>
                <w:lang w:eastAsia="ru-RU"/>
              </w:rPr>
              <w:t>100</w:t>
            </w:r>
          </w:p>
        </w:tc>
      </w:tr>
    </w:tbl>
    <w:p w:rsidR="00DB7B4C" w:rsidRPr="00C333E4" w:rsidRDefault="00DB7B4C" w:rsidP="00C333E4">
      <w:pPr>
        <w:pStyle w:val="a3"/>
        <w:spacing w:line="240" w:lineRule="auto"/>
        <w:rPr>
          <w:rFonts w:ascii="Times New Roman" w:hAnsi="Times New Roman" w:cs="Times New Roman"/>
          <w:color w:val="000000"/>
          <w:sz w:val="20"/>
          <w:szCs w:val="20"/>
        </w:rPr>
      </w:pPr>
    </w:p>
    <w:p w:rsidR="0003367F" w:rsidRPr="00C333E4" w:rsidRDefault="00DB7B4C"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 xml:space="preserve">Пример решения подобной задачи: A = 200 </w:t>
      </w:r>
      <w:proofErr w:type="spellStart"/>
      <w:r w:rsidRPr="00C333E4">
        <w:rPr>
          <w:rFonts w:ascii="Times New Roman" w:hAnsi="Times New Roman" w:cs="Times New Roman"/>
          <w:color w:val="000000"/>
          <w:sz w:val="20"/>
          <w:szCs w:val="20"/>
        </w:rPr>
        <w:t>нс</w:t>
      </w:r>
      <w:proofErr w:type="spellEnd"/>
      <w:r w:rsidRPr="00C333E4">
        <w:rPr>
          <w:rFonts w:ascii="Times New Roman" w:hAnsi="Times New Roman" w:cs="Times New Roman"/>
          <w:color w:val="000000"/>
          <w:sz w:val="20"/>
          <w:szCs w:val="20"/>
        </w:rPr>
        <w:t xml:space="preserve"> B = 50 </w:t>
      </w:r>
      <w:proofErr w:type="spellStart"/>
      <w:r w:rsidRPr="00C333E4">
        <w:rPr>
          <w:rFonts w:ascii="Times New Roman" w:hAnsi="Times New Roman" w:cs="Times New Roman"/>
          <w:color w:val="000000"/>
          <w:sz w:val="20"/>
          <w:szCs w:val="20"/>
        </w:rPr>
        <w:t>нс</w:t>
      </w:r>
      <w:proofErr w:type="spellEnd"/>
      <w:r w:rsidRPr="00C333E4">
        <w:rPr>
          <w:rFonts w:ascii="Times New Roman" w:hAnsi="Times New Roman" w:cs="Times New Roman"/>
          <w:color w:val="000000"/>
          <w:sz w:val="20"/>
          <w:szCs w:val="20"/>
        </w:rPr>
        <w:t xml:space="preserve"> C = 4 D = 50 1. Вычислим время исполнения на ВС с </w:t>
      </w:r>
      <w:proofErr w:type="spellStart"/>
      <w:r w:rsidRPr="00C333E4">
        <w:rPr>
          <w:rFonts w:ascii="Times New Roman" w:hAnsi="Times New Roman" w:cs="Times New Roman"/>
          <w:color w:val="000000"/>
          <w:sz w:val="20"/>
          <w:szCs w:val="20"/>
        </w:rPr>
        <w:t>неконвейерной</w:t>
      </w:r>
      <w:proofErr w:type="spellEnd"/>
      <w:r w:rsidRPr="00C333E4">
        <w:rPr>
          <w:rFonts w:ascii="Times New Roman" w:hAnsi="Times New Roman" w:cs="Times New Roman"/>
          <w:color w:val="000000"/>
          <w:sz w:val="20"/>
          <w:szCs w:val="20"/>
        </w:rPr>
        <w:t xml:space="preserve"> архитектурой </w:t>
      </w:r>
      <w:proofErr w:type="gramStart"/>
      <w:r w:rsidRPr="00C333E4">
        <w:rPr>
          <w:rFonts w:ascii="Times New Roman" w:hAnsi="Times New Roman" w:cs="Times New Roman"/>
          <w:color w:val="000000"/>
          <w:sz w:val="20"/>
          <w:szCs w:val="20"/>
        </w:rPr>
        <w:t>Так</w:t>
      </w:r>
      <w:proofErr w:type="gramEnd"/>
      <w:r w:rsidRPr="00C333E4">
        <w:rPr>
          <w:rFonts w:ascii="Times New Roman" w:hAnsi="Times New Roman" w:cs="Times New Roman"/>
          <w:color w:val="000000"/>
          <w:sz w:val="20"/>
          <w:szCs w:val="20"/>
        </w:rPr>
        <w:t xml:space="preserve"> как программа линейная (не содержит переходов), оно равно произведению числа инструкций на время исполнения одной инструкции: T1 </w:t>
      </w:r>
      <w:r w:rsidR="00B327C9">
        <w:rPr>
          <w:rFonts w:ascii="Times New Roman" w:hAnsi="Times New Roman" w:cs="Times New Roman"/>
          <w:color w:val="000000"/>
          <w:sz w:val="20"/>
          <w:szCs w:val="20"/>
        </w:rPr>
        <w:t xml:space="preserve">= A * D = 10 000 </w:t>
      </w:r>
      <w:proofErr w:type="spellStart"/>
      <w:r w:rsidR="00B327C9">
        <w:rPr>
          <w:rFonts w:ascii="Times New Roman" w:hAnsi="Times New Roman" w:cs="Times New Roman"/>
          <w:color w:val="000000"/>
          <w:sz w:val="20"/>
          <w:szCs w:val="20"/>
        </w:rPr>
        <w:t>нс</w:t>
      </w:r>
      <w:proofErr w:type="spellEnd"/>
      <w:r w:rsidR="00B327C9">
        <w:rPr>
          <w:rFonts w:ascii="Times New Roman" w:hAnsi="Times New Roman" w:cs="Times New Roman"/>
          <w:color w:val="000000"/>
          <w:sz w:val="20"/>
          <w:szCs w:val="20"/>
        </w:rPr>
        <w:t xml:space="preserve"> = 10 </w:t>
      </w:r>
      <w:proofErr w:type="spellStart"/>
      <w:r w:rsidR="00B327C9">
        <w:rPr>
          <w:rFonts w:ascii="Times New Roman" w:hAnsi="Times New Roman" w:cs="Times New Roman"/>
          <w:color w:val="000000"/>
          <w:sz w:val="20"/>
          <w:szCs w:val="20"/>
        </w:rPr>
        <w:t>мкс</w:t>
      </w:r>
      <w:proofErr w:type="spellEnd"/>
      <w:r w:rsidR="00B327C9">
        <w:rPr>
          <w:rFonts w:ascii="Times New Roman" w:hAnsi="Times New Roman" w:cs="Times New Roman"/>
          <w:color w:val="000000"/>
          <w:sz w:val="20"/>
          <w:szCs w:val="20"/>
        </w:rPr>
        <w:t>. 2)</w:t>
      </w:r>
      <w:r w:rsidRPr="00C333E4">
        <w:rPr>
          <w:rFonts w:ascii="Times New Roman" w:hAnsi="Times New Roman" w:cs="Times New Roman"/>
          <w:color w:val="000000"/>
          <w:sz w:val="20"/>
          <w:szCs w:val="20"/>
        </w:rPr>
        <w:t xml:space="preserve"> Вычислим время исполнения на ВС с конвейерной архитектурой </w:t>
      </w:r>
      <w:proofErr w:type="gramStart"/>
      <w:r w:rsidRPr="00C333E4">
        <w:rPr>
          <w:rFonts w:ascii="Times New Roman" w:hAnsi="Times New Roman" w:cs="Times New Roman"/>
          <w:color w:val="000000"/>
          <w:sz w:val="20"/>
          <w:szCs w:val="20"/>
        </w:rPr>
        <w:t>Оно</w:t>
      </w:r>
      <w:proofErr w:type="gramEnd"/>
      <w:r w:rsidRPr="00C333E4">
        <w:rPr>
          <w:rFonts w:ascii="Times New Roman" w:hAnsi="Times New Roman" w:cs="Times New Roman"/>
          <w:color w:val="000000"/>
          <w:sz w:val="20"/>
          <w:szCs w:val="20"/>
        </w:rPr>
        <w:t xml:space="preserve"> определяется как произведение числа тактов, требуемых для исполнения программы, и продолжительности такта. T2 = Q * B Число тактов (для линейной программы, при исполнении которой не возникло ни одной коллизии) определим как (см. рис. 2 из гл. 3) Q = C + D - 1 Т.е. T2 = (C + D - 1) * B = (4 + 50 - 1) * 50 </w:t>
      </w:r>
      <w:proofErr w:type="spellStart"/>
      <w:r w:rsidRPr="00C333E4">
        <w:rPr>
          <w:rFonts w:ascii="Times New Roman" w:hAnsi="Times New Roman" w:cs="Times New Roman"/>
          <w:color w:val="000000"/>
          <w:sz w:val="20"/>
          <w:szCs w:val="20"/>
        </w:rPr>
        <w:t>нс</w:t>
      </w:r>
      <w:proofErr w:type="spellEnd"/>
      <w:r w:rsidRPr="00C333E4">
        <w:rPr>
          <w:rFonts w:ascii="Times New Roman" w:hAnsi="Times New Roman" w:cs="Times New Roman"/>
          <w:color w:val="000000"/>
          <w:sz w:val="20"/>
          <w:szCs w:val="20"/>
        </w:rPr>
        <w:t xml:space="preserve"> = 2650 </w:t>
      </w:r>
      <w:proofErr w:type="spellStart"/>
      <w:r w:rsidRPr="00C333E4">
        <w:rPr>
          <w:rFonts w:ascii="Times New Roman" w:hAnsi="Times New Roman" w:cs="Times New Roman"/>
          <w:color w:val="000000"/>
          <w:sz w:val="20"/>
          <w:szCs w:val="20"/>
        </w:rPr>
        <w:t>нс</w:t>
      </w:r>
      <w:proofErr w:type="spellEnd"/>
      <w:r w:rsidRPr="00C333E4">
        <w:rPr>
          <w:rFonts w:ascii="Times New Roman" w:hAnsi="Times New Roman" w:cs="Times New Roman"/>
          <w:color w:val="000000"/>
          <w:sz w:val="20"/>
          <w:szCs w:val="20"/>
        </w:rPr>
        <w:t xml:space="preserve"> 3. Вычислим ускорение S = T1 / T2 = 10 000 / 2650 Получилось приблизительно 3.77. Это чуть меньше числа стадий конвейера за счет того, что в начале исполнения программы было затрачено время на загрузку конвейера</w:t>
      </w:r>
    </w:p>
    <w:p w:rsidR="00DB7B4C" w:rsidRPr="00C333E4" w:rsidRDefault="00DB7B4C"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Вопрос</w:t>
      </w:r>
    </w:p>
    <w:p w:rsidR="00DB7B4C" w:rsidRPr="00C333E4" w:rsidRDefault="00DB7B4C"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 xml:space="preserve">4. </w:t>
      </w:r>
      <w:r w:rsidRPr="00C333E4">
        <w:rPr>
          <w:rFonts w:ascii="Times New Roman" w:hAnsi="Times New Roman" w:cs="Times New Roman"/>
          <w:color w:val="000000"/>
          <w:sz w:val="20"/>
          <w:szCs w:val="20"/>
        </w:rPr>
        <w:t>Как устроен регистровый файл RISC</w:t>
      </w:r>
      <w:r w:rsidRPr="00C333E4">
        <w:rPr>
          <w:rStyle w:val="apple-converted-space"/>
          <w:rFonts w:ascii="Times New Roman" w:hAnsi="Times New Roman" w:cs="Times New Roman"/>
          <w:color w:val="000000"/>
          <w:sz w:val="20"/>
          <w:szCs w:val="20"/>
        </w:rPr>
        <w:t> </w:t>
      </w:r>
      <w:r w:rsidRPr="00C333E4">
        <w:rPr>
          <w:rFonts w:ascii="Times New Roman" w:hAnsi="Times New Roman" w:cs="Times New Roman"/>
          <w:color w:val="000000"/>
          <w:sz w:val="20"/>
          <w:szCs w:val="20"/>
        </w:rPr>
        <w:t>микропроцессоров?</w:t>
      </w:r>
    </w:p>
    <w:p w:rsidR="00DB7B4C" w:rsidRPr="00C333E4" w:rsidRDefault="00DB7B4C"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Задачи</w:t>
      </w:r>
    </w:p>
    <w:p w:rsidR="00DB7B4C" w:rsidRPr="00C333E4" w:rsidRDefault="00DB7B4C"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4.1</w:t>
      </w:r>
    </w:p>
    <w:p w:rsidR="00DB7B4C" w:rsidRPr="00C333E4" w:rsidRDefault="00DB7B4C" w:rsidP="00C333E4">
      <w:pPr>
        <w:pStyle w:val="a4"/>
        <w:rPr>
          <w:color w:val="000000"/>
          <w:sz w:val="20"/>
          <w:szCs w:val="20"/>
        </w:rPr>
      </w:pPr>
      <w:r w:rsidRPr="00C333E4">
        <w:rPr>
          <w:color w:val="000000"/>
          <w:sz w:val="20"/>
          <w:szCs w:val="20"/>
        </w:rPr>
        <w:t xml:space="preserve">1) </w:t>
      </w:r>
      <w:r w:rsidRPr="00C333E4">
        <w:rPr>
          <w:color w:val="000000"/>
          <w:sz w:val="20"/>
          <w:szCs w:val="20"/>
        </w:rPr>
        <w:t xml:space="preserve">Гипотетический RISC микропроцессор имеет регистровый файл (см. гл. </w:t>
      </w:r>
      <w:proofErr w:type="gramStart"/>
      <w:r w:rsidRPr="00C333E4">
        <w:rPr>
          <w:color w:val="000000"/>
          <w:sz w:val="20"/>
          <w:szCs w:val="20"/>
        </w:rPr>
        <w:t>4.,</w:t>
      </w:r>
      <w:proofErr w:type="gramEnd"/>
      <w:r w:rsidRPr="00C333E4">
        <w:rPr>
          <w:color w:val="000000"/>
          <w:sz w:val="20"/>
          <w:szCs w:val="20"/>
        </w:rPr>
        <w:t xml:space="preserve"> раздел 2) с A глобальными регистрами, и Е окон из B регистров для входных параметров, C регистров для локальных переменных и D регистров для выходных параметров. Определите:</w:t>
      </w:r>
    </w:p>
    <w:p w:rsidR="00DB7B4C" w:rsidRPr="00C333E4" w:rsidRDefault="00DB7B4C" w:rsidP="00C333E4">
      <w:pPr>
        <w:pStyle w:val="a4"/>
        <w:rPr>
          <w:color w:val="000000"/>
          <w:sz w:val="20"/>
          <w:szCs w:val="20"/>
        </w:rPr>
      </w:pPr>
      <w:r w:rsidRPr="00C333E4">
        <w:rPr>
          <w:color w:val="000000"/>
          <w:sz w:val="20"/>
          <w:szCs w:val="20"/>
        </w:rPr>
        <w:t>1)</w:t>
      </w:r>
      <w:r w:rsidRPr="00C333E4">
        <w:rPr>
          <w:rStyle w:val="apple-converted-space"/>
          <w:color w:val="000000"/>
          <w:sz w:val="20"/>
          <w:szCs w:val="20"/>
        </w:rPr>
        <w:t> </w:t>
      </w:r>
      <w:r w:rsidRPr="00C333E4">
        <w:rPr>
          <w:color w:val="000000"/>
          <w:sz w:val="20"/>
          <w:szCs w:val="20"/>
        </w:rPr>
        <w:t>общее число регистров микропроцессора;</w:t>
      </w:r>
    </w:p>
    <w:p w:rsidR="00DB7B4C" w:rsidRPr="00C333E4" w:rsidRDefault="00DB7B4C" w:rsidP="00C333E4">
      <w:pPr>
        <w:pStyle w:val="a4"/>
        <w:rPr>
          <w:color w:val="000000"/>
          <w:sz w:val="20"/>
          <w:szCs w:val="20"/>
        </w:rPr>
      </w:pPr>
      <w:r w:rsidRPr="00C333E4">
        <w:rPr>
          <w:color w:val="000000"/>
          <w:sz w:val="20"/>
          <w:szCs w:val="20"/>
        </w:rPr>
        <w:t>2)</w:t>
      </w:r>
      <w:r w:rsidRPr="00C333E4">
        <w:rPr>
          <w:rStyle w:val="apple-converted-space"/>
          <w:color w:val="000000"/>
          <w:sz w:val="20"/>
          <w:szCs w:val="20"/>
        </w:rPr>
        <w:t> </w:t>
      </w:r>
      <w:r w:rsidRPr="00C333E4">
        <w:rPr>
          <w:color w:val="000000"/>
          <w:sz w:val="20"/>
          <w:szCs w:val="20"/>
        </w:rPr>
        <w:t>размер регистрового окна, видимого подпрограмме;</w:t>
      </w:r>
    </w:p>
    <w:p w:rsidR="00DB7B4C" w:rsidRPr="00C333E4" w:rsidRDefault="00DB7B4C" w:rsidP="00C333E4">
      <w:pPr>
        <w:pStyle w:val="a4"/>
        <w:rPr>
          <w:color w:val="000000"/>
          <w:sz w:val="20"/>
          <w:szCs w:val="20"/>
        </w:rPr>
      </w:pPr>
      <w:r w:rsidRPr="00C333E4">
        <w:rPr>
          <w:color w:val="000000"/>
          <w:sz w:val="20"/>
          <w:szCs w:val="20"/>
        </w:rPr>
        <w:t>3)</w:t>
      </w:r>
      <w:r w:rsidRPr="00C333E4">
        <w:rPr>
          <w:rStyle w:val="apple-converted-space"/>
          <w:color w:val="000000"/>
          <w:sz w:val="20"/>
          <w:szCs w:val="20"/>
        </w:rPr>
        <w:t> </w:t>
      </w:r>
      <w:r w:rsidRPr="00C333E4">
        <w:rPr>
          <w:color w:val="000000"/>
          <w:sz w:val="20"/>
          <w:szCs w:val="20"/>
        </w:rPr>
        <w:t>размер регистров в области пересечения двух окон.</w:t>
      </w:r>
    </w:p>
    <w:tbl>
      <w:tblPr>
        <w:tblW w:w="8640" w:type="dxa"/>
        <w:tblCellSpacing w:w="7" w:type="dxa"/>
        <w:tblCellMar>
          <w:top w:w="15" w:type="dxa"/>
          <w:left w:w="15" w:type="dxa"/>
          <w:bottom w:w="15" w:type="dxa"/>
          <w:right w:w="15" w:type="dxa"/>
        </w:tblCellMar>
        <w:tblLook w:val="04A0" w:firstRow="1" w:lastRow="0" w:firstColumn="1" w:lastColumn="0" w:noHBand="0" w:noVBand="1"/>
      </w:tblPr>
      <w:tblGrid>
        <w:gridCol w:w="1733"/>
        <w:gridCol w:w="1725"/>
        <w:gridCol w:w="1725"/>
        <w:gridCol w:w="1725"/>
        <w:gridCol w:w="1732"/>
      </w:tblGrid>
      <w:tr w:rsidR="00DB7B4C" w:rsidRPr="00DB7B4C" w:rsidTr="00DB7B4C">
        <w:trPr>
          <w:tblCellSpacing w:w="7" w:type="dxa"/>
        </w:trPr>
        <w:tc>
          <w:tcPr>
            <w:tcW w:w="85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eastAsia="ru-RU"/>
              </w:rPr>
              <w:t>А)</w:t>
            </w:r>
            <w:r w:rsidRPr="00DB7B4C">
              <w:rPr>
                <w:rFonts w:ascii="Times New Roman" w:eastAsia="Times New Roman" w:hAnsi="Times New Roman" w:cs="Times New Roman"/>
                <w:sz w:val="20"/>
                <w:szCs w:val="20"/>
                <w:lang w:eastAsia="ru-RU"/>
              </w:rPr>
              <w:t>32</w:t>
            </w:r>
          </w:p>
        </w:tc>
        <w:tc>
          <w:tcPr>
            <w:tcW w:w="85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eastAsia="ru-RU"/>
              </w:rPr>
              <w:t>В)</w:t>
            </w:r>
            <w:r w:rsidRPr="00DB7B4C">
              <w:rPr>
                <w:rFonts w:ascii="Times New Roman" w:eastAsia="Times New Roman" w:hAnsi="Times New Roman" w:cs="Times New Roman"/>
                <w:sz w:val="20"/>
                <w:szCs w:val="20"/>
                <w:lang w:eastAsia="ru-RU"/>
              </w:rPr>
              <w:t>6</w:t>
            </w:r>
          </w:p>
        </w:tc>
        <w:tc>
          <w:tcPr>
            <w:tcW w:w="85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eastAsia="ru-RU"/>
              </w:rPr>
              <w:t>С)</w:t>
            </w:r>
            <w:r w:rsidRPr="00DB7B4C">
              <w:rPr>
                <w:rFonts w:ascii="Times New Roman" w:eastAsia="Times New Roman" w:hAnsi="Times New Roman" w:cs="Times New Roman"/>
                <w:sz w:val="20"/>
                <w:szCs w:val="20"/>
                <w:lang w:eastAsia="ru-RU"/>
              </w:rPr>
              <w:t>10</w:t>
            </w:r>
          </w:p>
        </w:tc>
        <w:tc>
          <w:tcPr>
            <w:tcW w:w="85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val="en-US" w:eastAsia="ru-RU"/>
              </w:rPr>
              <w:t>D)</w:t>
            </w:r>
            <w:r w:rsidRPr="00DB7B4C">
              <w:rPr>
                <w:rFonts w:ascii="Times New Roman" w:eastAsia="Times New Roman" w:hAnsi="Times New Roman" w:cs="Times New Roman"/>
                <w:sz w:val="20"/>
                <w:szCs w:val="20"/>
                <w:lang w:eastAsia="ru-RU"/>
              </w:rPr>
              <w:t>6</w:t>
            </w:r>
          </w:p>
        </w:tc>
        <w:tc>
          <w:tcPr>
            <w:tcW w:w="85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val="en-US" w:eastAsia="ru-RU"/>
              </w:rPr>
              <w:t>E)</w:t>
            </w:r>
            <w:r w:rsidRPr="00DB7B4C">
              <w:rPr>
                <w:rFonts w:ascii="Times New Roman" w:eastAsia="Times New Roman" w:hAnsi="Times New Roman" w:cs="Times New Roman"/>
                <w:sz w:val="20"/>
                <w:szCs w:val="20"/>
                <w:lang w:eastAsia="ru-RU"/>
              </w:rPr>
              <w:t>4</w:t>
            </w:r>
          </w:p>
        </w:tc>
      </w:tr>
    </w:tbl>
    <w:p w:rsidR="00DB7B4C" w:rsidRPr="00C333E4" w:rsidRDefault="00DB7B4C" w:rsidP="00C333E4">
      <w:pPr>
        <w:spacing w:line="240" w:lineRule="auto"/>
        <w:rPr>
          <w:rFonts w:ascii="Times New Roman" w:hAnsi="Times New Roman" w:cs="Times New Roman"/>
          <w:color w:val="000000"/>
          <w:sz w:val="20"/>
          <w:szCs w:val="20"/>
        </w:rPr>
      </w:pPr>
    </w:p>
    <w:p w:rsidR="00DB7B4C" w:rsidRPr="00C333E4" w:rsidRDefault="00DB7B4C"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 xml:space="preserve">Пример решения подобной задачи: A = 8 B = 8 C = 16 D = 8 E = 5 Общее число регистров микропроцессора - это сумма количества глобальных регистров и количества регистров в окнах. Число регистров, расположенных во всех регистровых окнах, - это произведение числа окон на сумму количества регистров для локальных переменных в окне и количества регистров для входных параметров (или количества выходных параметров, т.к. эти величины всегда равны). Q = A + E * (C + B) = 128 Размер регистрового окна, видимого подпрограмме, равен сумме количества регистров для локальных переменных, количества </w:t>
      </w:r>
      <w:r w:rsidRPr="00C333E4">
        <w:rPr>
          <w:rFonts w:ascii="Times New Roman" w:hAnsi="Times New Roman" w:cs="Times New Roman"/>
          <w:color w:val="000000"/>
          <w:sz w:val="20"/>
          <w:szCs w:val="20"/>
        </w:rPr>
        <w:lastRenderedPageBreak/>
        <w:t>регистров для входных параметров и количества регистров для входных параметров. S = B + C + D = 32 Число регистров в области пересечения двух окон равно B или D. B = D = 8</w:t>
      </w:r>
    </w:p>
    <w:p w:rsidR="00DB7B4C" w:rsidRPr="00C333E4" w:rsidRDefault="00DB7B4C"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 xml:space="preserve">2) </w:t>
      </w:r>
      <w:r w:rsidRPr="00C333E4">
        <w:rPr>
          <w:rFonts w:ascii="Times New Roman" w:hAnsi="Times New Roman" w:cs="Times New Roman"/>
          <w:color w:val="000000"/>
          <w:sz w:val="20"/>
          <w:szCs w:val="20"/>
        </w:rPr>
        <w:t>Гипотетический RISC микропроцессор имеет регистровый файл, в котором всего A регистров, из которых B - глобальные. В каждом из E окон есть C регистров для входных параметров и D регистров для выходных параметров. Сколько регистров для локальных переменных есть в окне?</w:t>
      </w:r>
    </w:p>
    <w:tbl>
      <w:tblPr>
        <w:tblW w:w="8640" w:type="dxa"/>
        <w:tblCellSpacing w:w="7" w:type="dxa"/>
        <w:tblCellMar>
          <w:top w:w="15" w:type="dxa"/>
          <w:left w:w="15" w:type="dxa"/>
          <w:bottom w:w="15" w:type="dxa"/>
          <w:right w:w="15" w:type="dxa"/>
        </w:tblCellMar>
        <w:tblLook w:val="04A0" w:firstRow="1" w:lastRow="0" w:firstColumn="1" w:lastColumn="0" w:noHBand="0" w:noVBand="1"/>
      </w:tblPr>
      <w:tblGrid>
        <w:gridCol w:w="1733"/>
        <w:gridCol w:w="1725"/>
        <w:gridCol w:w="1725"/>
        <w:gridCol w:w="1725"/>
        <w:gridCol w:w="1732"/>
      </w:tblGrid>
      <w:tr w:rsidR="00DB7B4C" w:rsidRPr="00DB7B4C" w:rsidTr="00DB7B4C">
        <w:trPr>
          <w:tblCellSpacing w:w="7" w:type="dxa"/>
        </w:trPr>
        <w:tc>
          <w:tcPr>
            <w:tcW w:w="85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val="en-US" w:eastAsia="ru-RU"/>
              </w:rPr>
              <w:t>A)</w:t>
            </w:r>
            <w:r w:rsidRPr="00DB7B4C">
              <w:rPr>
                <w:rFonts w:ascii="Times New Roman" w:eastAsia="Times New Roman" w:hAnsi="Times New Roman" w:cs="Times New Roman"/>
                <w:sz w:val="20"/>
                <w:szCs w:val="20"/>
                <w:lang w:eastAsia="ru-RU"/>
              </w:rPr>
              <w:t>132</w:t>
            </w:r>
          </w:p>
        </w:tc>
        <w:tc>
          <w:tcPr>
            <w:tcW w:w="85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val="en-US" w:eastAsia="ru-RU"/>
              </w:rPr>
              <w:t>B)</w:t>
            </w:r>
            <w:r w:rsidRPr="00DB7B4C">
              <w:rPr>
                <w:rFonts w:ascii="Times New Roman" w:eastAsia="Times New Roman" w:hAnsi="Times New Roman" w:cs="Times New Roman"/>
                <w:sz w:val="20"/>
                <w:szCs w:val="20"/>
                <w:lang w:eastAsia="ru-RU"/>
              </w:rPr>
              <w:t>32</w:t>
            </w:r>
          </w:p>
        </w:tc>
        <w:tc>
          <w:tcPr>
            <w:tcW w:w="85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val="en-US" w:eastAsia="ru-RU"/>
              </w:rPr>
              <w:t>C)</w:t>
            </w:r>
            <w:r w:rsidRPr="00DB7B4C">
              <w:rPr>
                <w:rFonts w:ascii="Times New Roman" w:eastAsia="Times New Roman" w:hAnsi="Times New Roman" w:cs="Times New Roman"/>
                <w:sz w:val="20"/>
                <w:szCs w:val="20"/>
                <w:lang w:eastAsia="ru-RU"/>
              </w:rPr>
              <w:t>4</w:t>
            </w:r>
          </w:p>
        </w:tc>
        <w:tc>
          <w:tcPr>
            <w:tcW w:w="85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val="en-US" w:eastAsia="ru-RU"/>
              </w:rPr>
              <w:t>D)</w:t>
            </w:r>
            <w:r w:rsidRPr="00DB7B4C">
              <w:rPr>
                <w:rFonts w:ascii="Times New Roman" w:eastAsia="Times New Roman" w:hAnsi="Times New Roman" w:cs="Times New Roman"/>
                <w:sz w:val="20"/>
                <w:szCs w:val="20"/>
                <w:lang w:eastAsia="ru-RU"/>
              </w:rPr>
              <w:t>4</w:t>
            </w:r>
          </w:p>
        </w:tc>
        <w:tc>
          <w:tcPr>
            <w:tcW w:w="85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val="en-US" w:eastAsia="ru-RU"/>
              </w:rPr>
              <w:t>E)</w:t>
            </w:r>
            <w:r w:rsidRPr="00DB7B4C">
              <w:rPr>
                <w:rFonts w:ascii="Times New Roman" w:eastAsia="Times New Roman" w:hAnsi="Times New Roman" w:cs="Times New Roman"/>
                <w:sz w:val="20"/>
                <w:szCs w:val="20"/>
                <w:lang w:eastAsia="ru-RU"/>
              </w:rPr>
              <w:t>5</w:t>
            </w:r>
          </w:p>
        </w:tc>
      </w:tr>
    </w:tbl>
    <w:p w:rsidR="00DB7B4C" w:rsidRPr="00C333E4" w:rsidRDefault="00DB7B4C" w:rsidP="00C333E4">
      <w:pPr>
        <w:pStyle w:val="a4"/>
        <w:rPr>
          <w:color w:val="000000"/>
          <w:sz w:val="20"/>
          <w:szCs w:val="20"/>
        </w:rPr>
      </w:pPr>
      <w:r w:rsidRPr="00C333E4">
        <w:rPr>
          <w:color w:val="000000"/>
          <w:sz w:val="20"/>
          <w:szCs w:val="20"/>
        </w:rPr>
        <w:t>Пример решения подобной задачи: A = 128 B = 8 C = 8 D = 8 E = 5 Вычисляем число регистров, расположенных во всех регистровых окнах. Для этого от общего числа регистров отнимаем число глобальных регистров. Далее определяем размер окна, разделив число регистров, расположенных во всех регистровых окнах, на количество окон. От размера окна отнимаем количество регистров для входных параметров, получив искомую величину - число регистров для локальных переменных в окне. L = (A - B) / E - C = 16</w:t>
      </w:r>
    </w:p>
    <w:p w:rsidR="00DB7B4C" w:rsidRPr="00C333E4" w:rsidRDefault="00DB7B4C" w:rsidP="00C333E4">
      <w:pPr>
        <w:pStyle w:val="a4"/>
        <w:rPr>
          <w:color w:val="000000"/>
          <w:sz w:val="20"/>
          <w:szCs w:val="20"/>
        </w:rPr>
      </w:pPr>
      <w:r w:rsidRPr="00C333E4">
        <w:rPr>
          <w:color w:val="000000"/>
          <w:sz w:val="20"/>
          <w:szCs w:val="20"/>
        </w:rPr>
        <w:t>3)</w:t>
      </w:r>
      <w:r w:rsidRPr="00C333E4">
        <w:rPr>
          <w:color w:val="000000"/>
          <w:sz w:val="20"/>
          <w:szCs w:val="20"/>
        </w:rPr>
        <w:t xml:space="preserve"> Гипотетический RISC микропроцессор имеет регистровый файл, в котором всего A регистров, из которых B - глобальные. В каждом из D окон есть C регистров для локальных переменных. Сколько всего в каждом окне есть регистров для входных и выходных параметров?</w:t>
      </w:r>
    </w:p>
    <w:tbl>
      <w:tblPr>
        <w:tblW w:w="8640" w:type="dxa"/>
        <w:tblCellSpacing w:w="7" w:type="dxa"/>
        <w:tblCellMar>
          <w:top w:w="15" w:type="dxa"/>
          <w:left w:w="15" w:type="dxa"/>
          <w:bottom w:w="15" w:type="dxa"/>
          <w:right w:w="15" w:type="dxa"/>
        </w:tblCellMar>
        <w:tblLook w:val="04A0" w:firstRow="1" w:lastRow="0" w:firstColumn="1" w:lastColumn="0" w:noHBand="0" w:noVBand="1"/>
      </w:tblPr>
      <w:tblGrid>
        <w:gridCol w:w="2163"/>
        <w:gridCol w:w="2156"/>
        <w:gridCol w:w="2157"/>
        <w:gridCol w:w="2164"/>
      </w:tblGrid>
      <w:tr w:rsidR="00DB7B4C" w:rsidRPr="00DB7B4C" w:rsidTr="00DB7B4C">
        <w:trPr>
          <w:tblCellSpacing w:w="7" w:type="dxa"/>
        </w:trPr>
        <w:tc>
          <w:tcPr>
            <w:tcW w:w="124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val="en-US" w:eastAsia="ru-RU"/>
              </w:rPr>
              <w:t>A)</w:t>
            </w:r>
            <w:r w:rsidRPr="00DB7B4C">
              <w:rPr>
                <w:rFonts w:ascii="Times New Roman" w:eastAsia="Times New Roman" w:hAnsi="Times New Roman" w:cs="Times New Roman"/>
                <w:sz w:val="20"/>
                <w:szCs w:val="20"/>
                <w:lang w:eastAsia="ru-RU"/>
              </w:rPr>
              <w:t>192</w:t>
            </w:r>
          </w:p>
        </w:tc>
        <w:tc>
          <w:tcPr>
            <w:tcW w:w="124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val="en-US" w:eastAsia="ru-RU"/>
              </w:rPr>
              <w:t>B)</w:t>
            </w:r>
            <w:r w:rsidRPr="00DB7B4C">
              <w:rPr>
                <w:rFonts w:ascii="Times New Roman" w:eastAsia="Times New Roman" w:hAnsi="Times New Roman" w:cs="Times New Roman"/>
                <w:sz w:val="20"/>
                <w:szCs w:val="20"/>
                <w:lang w:eastAsia="ru-RU"/>
              </w:rPr>
              <w:t>64</w:t>
            </w:r>
          </w:p>
        </w:tc>
        <w:tc>
          <w:tcPr>
            <w:tcW w:w="124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val="en-US" w:eastAsia="ru-RU"/>
              </w:rPr>
              <w:t>C)</w:t>
            </w:r>
            <w:r w:rsidRPr="00DB7B4C">
              <w:rPr>
                <w:rFonts w:ascii="Times New Roman" w:eastAsia="Times New Roman" w:hAnsi="Times New Roman" w:cs="Times New Roman"/>
                <w:sz w:val="20"/>
                <w:szCs w:val="20"/>
                <w:lang w:eastAsia="ru-RU"/>
              </w:rPr>
              <w:t>8</w:t>
            </w:r>
          </w:p>
        </w:tc>
        <w:tc>
          <w:tcPr>
            <w:tcW w:w="1240" w:type="pct"/>
            <w:tcBorders>
              <w:top w:val="nil"/>
              <w:left w:val="nil"/>
              <w:bottom w:val="nil"/>
              <w:right w:val="nil"/>
            </w:tcBorders>
            <w:hideMark/>
          </w:tcPr>
          <w:p w:rsidR="00DB7B4C" w:rsidRPr="00DB7B4C" w:rsidRDefault="00DB7B4C"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val="en-US" w:eastAsia="ru-RU"/>
              </w:rPr>
              <w:t>D)</w:t>
            </w:r>
            <w:r w:rsidRPr="00DB7B4C">
              <w:rPr>
                <w:rFonts w:ascii="Times New Roman" w:eastAsia="Times New Roman" w:hAnsi="Times New Roman" w:cs="Times New Roman"/>
                <w:sz w:val="20"/>
                <w:szCs w:val="20"/>
                <w:lang w:eastAsia="ru-RU"/>
              </w:rPr>
              <w:t>8</w:t>
            </w:r>
          </w:p>
        </w:tc>
      </w:tr>
    </w:tbl>
    <w:p w:rsidR="00DB7B4C" w:rsidRPr="00C333E4" w:rsidRDefault="00DB7B4C" w:rsidP="00C333E4">
      <w:pPr>
        <w:pStyle w:val="a4"/>
        <w:rPr>
          <w:color w:val="000000"/>
          <w:sz w:val="20"/>
          <w:szCs w:val="20"/>
        </w:rPr>
      </w:pPr>
      <w:r w:rsidRPr="00C333E4">
        <w:rPr>
          <w:color w:val="000000"/>
          <w:sz w:val="20"/>
          <w:szCs w:val="20"/>
        </w:rPr>
        <w:t> Пример решения подобной задачи: A = 128 B = 8 C = 16 D = 5 Вычисляем число регистров, расположенных во всех регистровых окнах. Для этого от общего числа регистров отнимаем число глобальных регистров. Далее определяем размер окна, разделив число регистров, расположенных во всех регистровых окнах, на количество окон. От размера окна отнимаем количество регистров для локальных переменных в окне. X = (A - B) / D - C = 8</w:t>
      </w:r>
    </w:p>
    <w:p w:rsidR="00C333E4" w:rsidRPr="00C333E4" w:rsidRDefault="00C333E4" w:rsidP="00C333E4">
      <w:pPr>
        <w:pStyle w:val="a4"/>
        <w:rPr>
          <w:color w:val="000000"/>
          <w:sz w:val="20"/>
          <w:szCs w:val="20"/>
        </w:rPr>
      </w:pPr>
      <w:r w:rsidRPr="00C333E4">
        <w:rPr>
          <w:color w:val="000000"/>
          <w:sz w:val="20"/>
          <w:szCs w:val="20"/>
        </w:rPr>
        <w:t>вопрос</w:t>
      </w:r>
    </w:p>
    <w:p w:rsidR="00C333E4" w:rsidRPr="00C333E4" w:rsidRDefault="00C333E4" w:rsidP="00C333E4">
      <w:pPr>
        <w:pStyle w:val="a4"/>
        <w:rPr>
          <w:color w:val="000000"/>
          <w:sz w:val="20"/>
          <w:szCs w:val="20"/>
        </w:rPr>
      </w:pPr>
      <w:r w:rsidRPr="00C333E4">
        <w:rPr>
          <w:color w:val="000000"/>
          <w:sz w:val="20"/>
          <w:szCs w:val="20"/>
        </w:rPr>
        <w:t xml:space="preserve">5. </w:t>
      </w:r>
      <w:r w:rsidRPr="00C333E4">
        <w:rPr>
          <w:color w:val="000000"/>
          <w:sz w:val="20"/>
          <w:szCs w:val="20"/>
        </w:rPr>
        <w:t>Почему программирование на ВС с архитектурой MPP более трудоемко, чем с</w:t>
      </w:r>
      <w:r w:rsidRPr="00C333E4">
        <w:rPr>
          <w:rStyle w:val="apple-converted-space"/>
          <w:color w:val="000000"/>
          <w:sz w:val="20"/>
          <w:szCs w:val="20"/>
        </w:rPr>
        <w:t> </w:t>
      </w:r>
      <w:r w:rsidRPr="00C333E4">
        <w:rPr>
          <w:color w:val="000000"/>
          <w:sz w:val="20"/>
          <w:szCs w:val="20"/>
        </w:rPr>
        <w:t>SMP?</w:t>
      </w:r>
    </w:p>
    <w:p w:rsidR="0003367F" w:rsidRPr="00C333E4" w:rsidRDefault="00C333E4" w:rsidP="00C333E4">
      <w:pPr>
        <w:spacing w:line="240" w:lineRule="auto"/>
        <w:rPr>
          <w:rFonts w:ascii="Times New Roman" w:hAnsi="Times New Roman" w:cs="Times New Roman"/>
          <w:sz w:val="20"/>
          <w:szCs w:val="20"/>
        </w:rPr>
      </w:pPr>
      <w:r w:rsidRPr="00C333E4">
        <w:rPr>
          <w:rFonts w:ascii="Times New Roman" w:hAnsi="Times New Roman" w:cs="Times New Roman"/>
          <w:sz w:val="20"/>
          <w:szCs w:val="20"/>
        </w:rPr>
        <w:t>Задача</w:t>
      </w:r>
    </w:p>
    <w:p w:rsidR="00C333E4" w:rsidRPr="00C333E4" w:rsidRDefault="00C333E4" w:rsidP="00C333E4">
      <w:pPr>
        <w:spacing w:line="240" w:lineRule="auto"/>
        <w:rPr>
          <w:rFonts w:ascii="Times New Roman" w:hAnsi="Times New Roman" w:cs="Times New Roman"/>
          <w:color w:val="000000"/>
          <w:sz w:val="20"/>
          <w:szCs w:val="20"/>
        </w:rPr>
      </w:pPr>
      <w:r w:rsidRPr="00C333E4">
        <w:rPr>
          <w:rFonts w:ascii="Times New Roman" w:hAnsi="Times New Roman" w:cs="Times New Roman"/>
          <w:sz w:val="20"/>
          <w:szCs w:val="20"/>
        </w:rPr>
        <w:t xml:space="preserve">5.1 </w:t>
      </w:r>
      <w:r w:rsidRPr="00C333E4">
        <w:rPr>
          <w:rFonts w:ascii="Times New Roman" w:hAnsi="Times New Roman" w:cs="Times New Roman"/>
          <w:color w:val="000000"/>
          <w:sz w:val="20"/>
          <w:szCs w:val="20"/>
        </w:rPr>
        <w:t>Имеется гипотетический кластер</w:t>
      </w:r>
      <w:r w:rsidRPr="00C333E4">
        <w:rPr>
          <w:rStyle w:val="apple-converted-space"/>
          <w:rFonts w:ascii="Times New Roman" w:hAnsi="Times New Roman" w:cs="Times New Roman"/>
          <w:color w:val="000000"/>
          <w:sz w:val="20"/>
          <w:szCs w:val="20"/>
        </w:rPr>
        <w:t> </w:t>
      </w:r>
      <w:bookmarkStart w:id="1" w:name="DDE_LINK1"/>
      <w:r w:rsidRPr="00C333E4">
        <w:rPr>
          <w:rFonts w:ascii="Times New Roman" w:hAnsi="Times New Roman" w:cs="Times New Roman"/>
          <w:color w:val="000000"/>
          <w:sz w:val="20"/>
          <w:szCs w:val="20"/>
        </w:rPr>
        <w:t xml:space="preserve">(см. гл. </w:t>
      </w:r>
      <w:proofErr w:type="gramStart"/>
      <w:r w:rsidRPr="00C333E4">
        <w:rPr>
          <w:rFonts w:ascii="Times New Roman" w:hAnsi="Times New Roman" w:cs="Times New Roman"/>
          <w:color w:val="000000"/>
          <w:sz w:val="20"/>
          <w:szCs w:val="20"/>
        </w:rPr>
        <w:t>5.,</w:t>
      </w:r>
      <w:proofErr w:type="gramEnd"/>
      <w:r w:rsidRPr="00C333E4">
        <w:rPr>
          <w:rFonts w:ascii="Times New Roman" w:hAnsi="Times New Roman" w:cs="Times New Roman"/>
          <w:color w:val="000000"/>
          <w:sz w:val="20"/>
          <w:szCs w:val="20"/>
        </w:rPr>
        <w:t xml:space="preserve"> раздел 7)</w:t>
      </w:r>
      <w:bookmarkEnd w:id="1"/>
      <w:r w:rsidRPr="00C333E4">
        <w:rPr>
          <w:rFonts w:ascii="Times New Roman" w:hAnsi="Times New Roman" w:cs="Times New Roman"/>
          <w:color w:val="000000"/>
          <w:sz w:val="20"/>
          <w:szCs w:val="20"/>
        </w:rPr>
        <w:t>, имеющий в своем составе A счетных узлов. Каждый узел имеет оперативную память объема B Мб. Операционная система занимает C Мб оперативной памяти на каждом узле. Пользователь хочет запустить процесс физического моделирования на всех узлах кластера. Модель содержит двумерный массив для хранения значений переменных в равномерно расположенных (на равномерной сетке) точках пространства. В каждой точке для модели требуется иметь C переменных одинакового формата. Размер переменной D байт. Модель такова, что размер массива по вертикали всегда равен размеру по горизонтали. Массив разрезается на равные части и распределяется между узлами кластера. Крайние столбцы части массива (расположенные у линии разреза) дублируются в соседнем узле. Нулевой столбец части массива в первом узле и последний столбец части массива в последнем узле — не дублируются. Оцените в соответствии с данными Вашего варианта, каков максимальный размер массива (число ячеек по вертикали или горизонтали) может быть использован для моделирования на кластере? Размером моделирующей программы и всех остальных ее данных принять равной 1 Мб.</w:t>
      </w:r>
    </w:p>
    <w:tbl>
      <w:tblPr>
        <w:tblW w:w="8640" w:type="dxa"/>
        <w:tblCellSpacing w:w="7" w:type="dxa"/>
        <w:tblCellMar>
          <w:top w:w="15" w:type="dxa"/>
          <w:left w:w="15" w:type="dxa"/>
          <w:bottom w:w="15" w:type="dxa"/>
          <w:right w:w="15" w:type="dxa"/>
        </w:tblCellMar>
        <w:tblLook w:val="04A0" w:firstRow="1" w:lastRow="0" w:firstColumn="1" w:lastColumn="0" w:noHBand="0" w:noVBand="1"/>
      </w:tblPr>
      <w:tblGrid>
        <w:gridCol w:w="2163"/>
        <w:gridCol w:w="2156"/>
        <w:gridCol w:w="2157"/>
        <w:gridCol w:w="2164"/>
      </w:tblGrid>
      <w:tr w:rsidR="00C333E4" w:rsidRPr="00C333E4" w:rsidTr="00C333E4">
        <w:trPr>
          <w:tblCellSpacing w:w="7" w:type="dxa"/>
        </w:trPr>
        <w:tc>
          <w:tcPr>
            <w:tcW w:w="1000" w:type="pct"/>
            <w:tcBorders>
              <w:top w:val="nil"/>
              <w:left w:val="nil"/>
              <w:bottom w:val="nil"/>
              <w:right w:val="nil"/>
            </w:tcBorders>
            <w:hideMark/>
          </w:tcPr>
          <w:p w:rsidR="00C333E4" w:rsidRPr="00C333E4" w:rsidRDefault="00C333E4"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eastAsia="ru-RU"/>
              </w:rPr>
              <w:t>А)256</w:t>
            </w:r>
          </w:p>
        </w:tc>
        <w:tc>
          <w:tcPr>
            <w:tcW w:w="1000" w:type="pct"/>
            <w:tcBorders>
              <w:top w:val="nil"/>
              <w:left w:val="nil"/>
              <w:bottom w:val="nil"/>
              <w:right w:val="nil"/>
            </w:tcBorders>
            <w:hideMark/>
          </w:tcPr>
          <w:p w:rsidR="00C333E4" w:rsidRPr="00C333E4" w:rsidRDefault="00C333E4"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eastAsia="ru-RU"/>
              </w:rPr>
              <w:t>В)1024</w:t>
            </w:r>
          </w:p>
        </w:tc>
        <w:tc>
          <w:tcPr>
            <w:tcW w:w="1000" w:type="pct"/>
            <w:tcBorders>
              <w:top w:val="nil"/>
              <w:left w:val="nil"/>
              <w:bottom w:val="nil"/>
              <w:right w:val="nil"/>
            </w:tcBorders>
            <w:hideMark/>
          </w:tcPr>
          <w:p w:rsidR="00C333E4" w:rsidRPr="00C333E4" w:rsidRDefault="00C333E4"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eastAsia="ru-RU"/>
              </w:rPr>
              <w:t>С)25</w:t>
            </w:r>
          </w:p>
        </w:tc>
        <w:tc>
          <w:tcPr>
            <w:tcW w:w="1000" w:type="pct"/>
            <w:tcBorders>
              <w:top w:val="nil"/>
              <w:left w:val="nil"/>
              <w:bottom w:val="nil"/>
              <w:right w:val="nil"/>
            </w:tcBorders>
            <w:hideMark/>
          </w:tcPr>
          <w:p w:rsidR="00C333E4" w:rsidRPr="00C333E4" w:rsidRDefault="00C333E4"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val="en-US" w:eastAsia="ru-RU"/>
              </w:rPr>
              <w:t>D)</w:t>
            </w:r>
            <w:r w:rsidRPr="00C333E4">
              <w:rPr>
                <w:rFonts w:ascii="Times New Roman" w:eastAsia="Times New Roman" w:hAnsi="Times New Roman" w:cs="Times New Roman"/>
                <w:sz w:val="20"/>
                <w:szCs w:val="20"/>
                <w:lang w:eastAsia="ru-RU"/>
              </w:rPr>
              <w:t>8</w:t>
            </w:r>
          </w:p>
        </w:tc>
      </w:tr>
    </w:tbl>
    <w:p w:rsidR="00C333E4" w:rsidRPr="00C333E4" w:rsidRDefault="00C333E4" w:rsidP="00C333E4">
      <w:pPr>
        <w:spacing w:line="240" w:lineRule="auto"/>
        <w:rPr>
          <w:rFonts w:ascii="Times New Roman" w:hAnsi="Times New Roman" w:cs="Times New Roman"/>
          <w:color w:val="000000"/>
          <w:sz w:val="20"/>
          <w:szCs w:val="20"/>
        </w:rPr>
      </w:pPr>
    </w:p>
    <w:p w:rsidR="00C333E4" w:rsidRPr="00C333E4" w:rsidRDefault="00C333E4"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 xml:space="preserve">Пример решения подобной задачи: A = 8 B = 128 C = 7 (как размер, занимаемый ОС, так и число переменных в ячейке массива) D = 8 1. Определяем размер памяти, доступной для хранения массива на отдельном счетном узле. Для этого от объема оперативной памяти узла отнимаем объем памяти, требуемый для ОС, моделирующей программы и ее прочих данных: H = B - C - 1 = 128 - 7 - 1 = 120 МБ 2. Определяем размер ячейки массива. Он равен произведению числа хранимых в ячейке переменных на их размер. S = C * D = 56 3. Вычисляем, сколько ячеек массива можно было бы сохранить в памяти, доступной для хранения этого массива: Q = </w:t>
      </w:r>
      <w:proofErr w:type="spellStart"/>
      <w:proofErr w:type="gramStart"/>
      <w:r w:rsidRPr="00C333E4">
        <w:rPr>
          <w:rFonts w:ascii="Times New Roman" w:hAnsi="Times New Roman" w:cs="Times New Roman"/>
          <w:color w:val="000000"/>
          <w:sz w:val="20"/>
          <w:szCs w:val="20"/>
        </w:rPr>
        <w:t>floor</w:t>
      </w:r>
      <w:proofErr w:type="spellEnd"/>
      <w:r w:rsidRPr="00C333E4">
        <w:rPr>
          <w:rFonts w:ascii="Times New Roman" w:hAnsi="Times New Roman" w:cs="Times New Roman"/>
          <w:color w:val="000000"/>
          <w:sz w:val="20"/>
          <w:szCs w:val="20"/>
        </w:rPr>
        <w:t>(</w:t>
      </w:r>
      <w:proofErr w:type="gramEnd"/>
      <w:r w:rsidRPr="00C333E4">
        <w:rPr>
          <w:rFonts w:ascii="Times New Roman" w:hAnsi="Times New Roman" w:cs="Times New Roman"/>
          <w:color w:val="000000"/>
          <w:sz w:val="20"/>
          <w:szCs w:val="20"/>
        </w:rPr>
        <w:t xml:space="preserve">H / S) = </w:t>
      </w:r>
      <w:proofErr w:type="spellStart"/>
      <w:r w:rsidRPr="00C333E4">
        <w:rPr>
          <w:rFonts w:ascii="Times New Roman" w:hAnsi="Times New Roman" w:cs="Times New Roman"/>
          <w:color w:val="000000"/>
          <w:sz w:val="20"/>
          <w:szCs w:val="20"/>
        </w:rPr>
        <w:t>floor</w:t>
      </w:r>
      <w:proofErr w:type="spellEnd"/>
      <w:r w:rsidRPr="00C333E4">
        <w:rPr>
          <w:rFonts w:ascii="Times New Roman" w:hAnsi="Times New Roman" w:cs="Times New Roman"/>
          <w:color w:val="000000"/>
          <w:sz w:val="20"/>
          <w:szCs w:val="20"/>
        </w:rPr>
        <w:t xml:space="preserve">(120 * 2^20 / 56) = 2246948, где </w:t>
      </w:r>
      <w:proofErr w:type="spellStart"/>
      <w:r w:rsidRPr="00C333E4">
        <w:rPr>
          <w:rFonts w:ascii="Times New Roman" w:hAnsi="Times New Roman" w:cs="Times New Roman"/>
          <w:color w:val="000000"/>
          <w:sz w:val="20"/>
          <w:szCs w:val="20"/>
        </w:rPr>
        <w:t>floor</w:t>
      </w:r>
      <w:proofErr w:type="spellEnd"/>
      <w:r w:rsidRPr="00C333E4">
        <w:rPr>
          <w:rFonts w:ascii="Times New Roman" w:hAnsi="Times New Roman" w:cs="Times New Roman"/>
          <w:color w:val="000000"/>
          <w:sz w:val="20"/>
          <w:szCs w:val="20"/>
        </w:rPr>
        <w:t xml:space="preserve"> - функция отсечения дробной части. 4. Так как способ разрезания массива на части в условиях задачи не задан, выбираем разрезание на прямоугольные области с разрезом по вертикали. Разрезание по строкам даст аналогичный результат, ведь массив имеет равные размеры по вертикали и горизонтали. При решении задачи Вы можете разрезать массив и иначе, </w:t>
      </w:r>
      <w:proofErr w:type="gramStart"/>
      <w:r w:rsidRPr="00C333E4">
        <w:rPr>
          <w:rFonts w:ascii="Times New Roman" w:hAnsi="Times New Roman" w:cs="Times New Roman"/>
          <w:color w:val="000000"/>
          <w:sz w:val="20"/>
          <w:szCs w:val="20"/>
        </w:rPr>
        <w:t>например</w:t>
      </w:r>
      <w:proofErr w:type="gramEnd"/>
      <w:r w:rsidRPr="00C333E4">
        <w:rPr>
          <w:rFonts w:ascii="Times New Roman" w:hAnsi="Times New Roman" w:cs="Times New Roman"/>
          <w:color w:val="000000"/>
          <w:sz w:val="20"/>
          <w:szCs w:val="20"/>
        </w:rPr>
        <w:t xml:space="preserve"> на </w:t>
      </w:r>
      <w:proofErr w:type="spellStart"/>
      <w:r w:rsidRPr="00C333E4">
        <w:rPr>
          <w:rFonts w:ascii="Times New Roman" w:hAnsi="Times New Roman" w:cs="Times New Roman"/>
          <w:color w:val="000000"/>
          <w:sz w:val="20"/>
          <w:szCs w:val="20"/>
        </w:rPr>
        <w:t>квдратные</w:t>
      </w:r>
      <w:proofErr w:type="spellEnd"/>
      <w:r w:rsidRPr="00C333E4">
        <w:rPr>
          <w:rFonts w:ascii="Times New Roman" w:hAnsi="Times New Roman" w:cs="Times New Roman"/>
          <w:color w:val="000000"/>
          <w:sz w:val="20"/>
          <w:szCs w:val="20"/>
        </w:rPr>
        <w:t xml:space="preserve"> области. В таком случае ответ будет отличаться. Обозначим </w:t>
      </w:r>
      <w:r w:rsidRPr="00C333E4">
        <w:rPr>
          <w:rFonts w:ascii="Times New Roman" w:hAnsi="Times New Roman" w:cs="Times New Roman"/>
          <w:color w:val="000000"/>
          <w:sz w:val="20"/>
          <w:szCs w:val="20"/>
        </w:rPr>
        <w:lastRenderedPageBreak/>
        <w:t xml:space="preserve">искомый размер как X. Для выбранного нами способа разрезания массива, размер областей (для всех узлов, кроме крайних) по вертикали будет X, а по горизонтали X/A + 2. Число ячеек в областях будет (X/A + 2) * X. Оно не может превышать Q. Получается неравенство: (X/A + 2) * X &lt;= Q </w:t>
      </w:r>
      <w:proofErr w:type="gramStart"/>
      <w:r w:rsidRPr="00C333E4">
        <w:rPr>
          <w:rFonts w:ascii="Times New Roman" w:hAnsi="Times New Roman" w:cs="Times New Roman"/>
          <w:color w:val="000000"/>
          <w:sz w:val="20"/>
          <w:szCs w:val="20"/>
        </w:rPr>
        <w:t>При этом</w:t>
      </w:r>
      <w:proofErr w:type="gramEnd"/>
      <w:r w:rsidRPr="00C333E4">
        <w:rPr>
          <w:rFonts w:ascii="Times New Roman" w:hAnsi="Times New Roman" w:cs="Times New Roman"/>
          <w:color w:val="000000"/>
          <w:sz w:val="20"/>
          <w:szCs w:val="20"/>
        </w:rPr>
        <w:t xml:space="preserve"> X - натуральное. Размер не может быть дробным, нулем или отрицательным. Аналогично, X/A - натуральное. Введем Z, которое может быть дробным. (Z/A + 2) * Z = Q </w:t>
      </w:r>
      <w:proofErr w:type="spellStart"/>
      <w:r w:rsidRPr="00C333E4">
        <w:rPr>
          <w:rFonts w:ascii="Times New Roman" w:hAnsi="Times New Roman" w:cs="Times New Roman"/>
          <w:color w:val="000000"/>
          <w:sz w:val="20"/>
          <w:szCs w:val="20"/>
        </w:rPr>
        <w:t>Xmin</w:t>
      </w:r>
      <w:proofErr w:type="spellEnd"/>
      <w:r w:rsidRPr="00C333E4">
        <w:rPr>
          <w:rFonts w:ascii="Times New Roman" w:hAnsi="Times New Roman" w:cs="Times New Roman"/>
          <w:color w:val="000000"/>
          <w:sz w:val="20"/>
          <w:szCs w:val="20"/>
        </w:rPr>
        <w:t xml:space="preserve"> = </w:t>
      </w:r>
      <w:proofErr w:type="spellStart"/>
      <w:proofErr w:type="gramStart"/>
      <w:r w:rsidRPr="00C333E4">
        <w:rPr>
          <w:rFonts w:ascii="Times New Roman" w:hAnsi="Times New Roman" w:cs="Times New Roman"/>
          <w:color w:val="000000"/>
          <w:sz w:val="20"/>
          <w:szCs w:val="20"/>
        </w:rPr>
        <w:t>floor</w:t>
      </w:r>
      <w:proofErr w:type="spellEnd"/>
      <w:r w:rsidRPr="00C333E4">
        <w:rPr>
          <w:rFonts w:ascii="Times New Roman" w:hAnsi="Times New Roman" w:cs="Times New Roman"/>
          <w:color w:val="000000"/>
          <w:sz w:val="20"/>
          <w:szCs w:val="20"/>
        </w:rPr>
        <w:t xml:space="preserve">( </w:t>
      </w:r>
      <w:proofErr w:type="spellStart"/>
      <w:r w:rsidRPr="00C333E4">
        <w:rPr>
          <w:rFonts w:ascii="Times New Roman" w:hAnsi="Times New Roman" w:cs="Times New Roman"/>
          <w:color w:val="000000"/>
          <w:sz w:val="20"/>
          <w:szCs w:val="20"/>
        </w:rPr>
        <w:t>floor</w:t>
      </w:r>
      <w:proofErr w:type="spellEnd"/>
      <w:proofErr w:type="gramEnd"/>
      <w:r w:rsidRPr="00C333E4">
        <w:rPr>
          <w:rFonts w:ascii="Times New Roman" w:hAnsi="Times New Roman" w:cs="Times New Roman"/>
          <w:color w:val="000000"/>
          <w:sz w:val="20"/>
          <w:szCs w:val="20"/>
        </w:rPr>
        <w:t xml:space="preserve">(Z) / A ) * A для положительного Z. </w:t>
      </w:r>
      <w:proofErr w:type="spellStart"/>
      <w:r w:rsidRPr="00C333E4">
        <w:rPr>
          <w:rFonts w:ascii="Times New Roman" w:hAnsi="Times New Roman" w:cs="Times New Roman"/>
          <w:color w:val="000000"/>
          <w:sz w:val="20"/>
          <w:szCs w:val="20"/>
        </w:rPr>
        <w:t>Xmax</w:t>
      </w:r>
      <w:proofErr w:type="spellEnd"/>
      <w:r w:rsidRPr="00C333E4">
        <w:rPr>
          <w:rFonts w:ascii="Times New Roman" w:hAnsi="Times New Roman" w:cs="Times New Roman"/>
          <w:color w:val="000000"/>
          <w:sz w:val="20"/>
          <w:szCs w:val="20"/>
        </w:rPr>
        <w:t xml:space="preserve"> = </w:t>
      </w:r>
      <w:proofErr w:type="spellStart"/>
      <w:r w:rsidRPr="00C333E4">
        <w:rPr>
          <w:rFonts w:ascii="Times New Roman" w:hAnsi="Times New Roman" w:cs="Times New Roman"/>
          <w:color w:val="000000"/>
          <w:sz w:val="20"/>
          <w:szCs w:val="20"/>
        </w:rPr>
        <w:t>floor</w:t>
      </w:r>
      <w:proofErr w:type="spellEnd"/>
      <w:r w:rsidRPr="00C333E4">
        <w:rPr>
          <w:rFonts w:ascii="Times New Roman" w:hAnsi="Times New Roman" w:cs="Times New Roman"/>
          <w:color w:val="000000"/>
          <w:sz w:val="20"/>
          <w:szCs w:val="20"/>
        </w:rPr>
        <w:t>(Z) Искомое значение X принадлежит интервалу [</w:t>
      </w:r>
      <w:proofErr w:type="spellStart"/>
      <w:r w:rsidRPr="00C333E4">
        <w:rPr>
          <w:rFonts w:ascii="Times New Roman" w:hAnsi="Times New Roman" w:cs="Times New Roman"/>
          <w:color w:val="000000"/>
          <w:sz w:val="20"/>
          <w:szCs w:val="20"/>
        </w:rPr>
        <w:t>Xmin</w:t>
      </w:r>
      <w:proofErr w:type="spellEnd"/>
      <w:r w:rsidRPr="00C333E4">
        <w:rPr>
          <w:rFonts w:ascii="Times New Roman" w:hAnsi="Times New Roman" w:cs="Times New Roman"/>
          <w:color w:val="000000"/>
          <w:sz w:val="20"/>
          <w:szCs w:val="20"/>
        </w:rPr>
        <w:t xml:space="preserve">; </w:t>
      </w:r>
      <w:proofErr w:type="spellStart"/>
      <w:r w:rsidRPr="00C333E4">
        <w:rPr>
          <w:rFonts w:ascii="Times New Roman" w:hAnsi="Times New Roman" w:cs="Times New Roman"/>
          <w:color w:val="000000"/>
          <w:sz w:val="20"/>
          <w:szCs w:val="20"/>
        </w:rPr>
        <w:t>Xmax</w:t>
      </w:r>
      <w:proofErr w:type="spellEnd"/>
      <w:r w:rsidRPr="00C333E4">
        <w:rPr>
          <w:rFonts w:ascii="Times New Roman" w:hAnsi="Times New Roman" w:cs="Times New Roman"/>
          <w:color w:val="000000"/>
          <w:sz w:val="20"/>
          <w:szCs w:val="20"/>
        </w:rPr>
        <w:t xml:space="preserve">]. Решение квадратного уравнения (Z/A + 2) * Z = Q дает два его корня, из которых нам </w:t>
      </w:r>
      <w:proofErr w:type="spellStart"/>
      <w:r w:rsidRPr="00C333E4">
        <w:rPr>
          <w:rFonts w:ascii="Times New Roman" w:hAnsi="Times New Roman" w:cs="Times New Roman"/>
          <w:color w:val="000000"/>
          <w:sz w:val="20"/>
          <w:szCs w:val="20"/>
        </w:rPr>
        <w:t>нужет</w:t>
      </w:r>
      <w:proofErr w:type="spellEnd"/>
      <w:r w:rsidRPr="00C333E4">
        <w:rPr>
          <w:rFonts w:ascii="Times New Roman" w:hAnsi="Times New Roman" w:cs="Times New Roman"/>
          <w:color w:val="000000"/>
          <w:sz w:val="20"/>
          <w:szCs w:val="20"/>
        </w:rPr>
        <w:t xml:space="preserve"> только положительный. Для данных примера положительный корень приблизительно равен 4231.7698 </w:t>
      </w:r>
      <w:proofErr w:type="spellStart"/>
      <w:r w:rsidRPr="00C333E4">
        <w:rPr>
          <w:rFonts w:ascii="Times New Roman" w:hAnsi="Times New Roman" w:cs="Times New Roman"/>
          <w:color w:val="000000"/>
          <w:sz w:val="20"/>
          <w:szCs w:val="20"/>
        </w:rPr>
        <w:t>Xmin</w:t>
      </w:r>
      <w:proofErr w:type="spellEnd"/>
      <w:r w:rsidRPr="00C333E4">
        <w:rPr>
          <w:rFonts w:ascii="Times New Roman" w:hAnsi="Times New Roman" w:cs="Times New Roman"/>
          <w:color w:val="000000"/>
          <w:sz w:val="20"/>
          <w:szCs w:val="20"/>
        </w:rPr>
        <w:t xml:space="preserve"> = </w:t>
      </w:r>
      <w:proofErr w:type="spellStart"/>
      <w:r w:rsidRPr="00C333E4">
        <w:rPr>
          <w:rFonts w:ascii="Times New Roman" w:hAnsi="Times New Roman" w:cs="Times New Roman"/>
          <w:color w:val="000000"/>
          <w:sz w:val="20"/>
          <w:szCs w:val="20"/>
        </w:rPr>
        <w:t>floor</w:t>
      </w:r>
      <w:proofErr w:type="spellEnd"/>
      <w:r w:rsidRPr="00C333E4">
        <w:rPr>
          <w:rFonts w:ascii="Times New Roman" w:hAnsi="Times New Roman" w:cs="Times New Roman"/>
          <w:color w:val="000000"/>
          <w:sz w:val="20"/>
          <w:szCs w:val="20"/>
        </w:rPr>
        <w:t>(</w:t>
      </w:r>
      <w:proofErr w:type="spellStart"/>
      <w:r w:rsidRPr="00C333E4">
        <w:rPr>
          <w:rFonts w:ascii="Times New Roman" w:hAnsi="Times New Roman" w:cs="Times New Roman"/>
          <w:color w:val="000000"/>
          <w:sz w:val="20"/>
          <w:szCs w:val="20"/>
        </w:rPr>
        <w:t>floor</w:t>
      </w:r>
      <w:proofErr w:type="spellEnd"/>
      <w:r w:rsidRPr="00C333E4">
        <w:rPr>
          <w:rFonts w:ascii="Times New Roman" w:hAnsi="Times New Roman" w:cs="Times New Roman"/>
          <w:color w:val="000000"/>
          <w:sz w:val="20"/>
          <w:szCs w:val="20"/>
        </w:rPr>
        <w:t xml:space="preserve">(4231.7698) / 8) * 8 = 4224 </w:t>
      </w:r>
      <w:proofErr w:type="spellStart"/>
      <w:r w:rsidRPr="00C333E4">
        <w:rPr>
          <w:rFonts w:ascii="Times New Roman" w:hAnsi="Times New Roman" w:cs="Times New Roman"/>
          <w:color w:val="000000"/>
          <w:sz w:val="20"/>
          <w:szCs w:val="20"/>
        </w:rPr>
        <w:t>Xmax</w:t>
      </w:r>
      <w:proofErr w:type="spellEnd"/>
      <w:r w:rsidRPr="00C333E4">
        <w:rPr>
          <w:rFonts w:ascii="Times New Roman" w:hAnsi="Times New Roman" w:cs="Times New Roman"/>
          <w:color w:val="000000"/>
          <w:sz w:val="20"/>
          <w:szCs w:val="20"/>
        </w:rPr>
        <w:t xml:space="preserve"> = </w:t>
      </w:r>
      <w:proofErr w:type="spellStart"/>
      <w:r w:rsidRPr="00C333E4">
        <w:rPr>
          <w:rFonts w:ascii="Times New Roman" w:hAnsi="Times New Roman" w:cs="Times New Roman"/>
          <w:color w:val="000000"/>
          <w:sz w:val="20"/>
          <w:szCs w:val="20"/>
        </w:rPr>
        <w:t>floor</w:t>
      </w:r>
      <w:proofErr w:type="spellEnd"/>
      <w:r w:rsidRPr="00C333E4">
        <w:rPr>
          <w:rFonts w:ascii="Times New Roman" w:hAnsi="Times New Roman" w:cs="Times New Roman"/>
          <w:color w:val="000000"/>
          <w:sz w:val="20"/>
          <w:szCs w:val="20"/>
        </w:rPr>
        <w:t>(4231.7698) = 4231 X расположен на интервале [4224; 4231] Ответом будет наибольшее значение X, для которого является истинным неравенство (</w:t>
      </w:r>
      <w:proofErr w:type="spellStart"/>
      <w:proofErr w:type="gramStart"/>
      <w:r w:rsidRPr="00C333E4">
        <w:rPr>
          <w:rFonts w:ascii="Times New Roman" w:hAnsi="Times New Roman" w:cs="Times New Roman"/>
          <w:color w:val="000000"/>
          <w:sz w:val="20"/>
          <w:szCs w:val="20"/>
        </w:rPr>
        <w:t>ceil</w:t>
      </w:r>
      <w:proofErr w:type="spellEnd"/>
      <w:r w:rsidRPr="00C333E4">
        <w:rPr>
          <w:rFonts w:ascii="Times New Roman" w:hAnsi="Times New Roman" w:cs="Times New Roman"/>
          <w:color w:val="000000"/>
          <w:sz w:val="20"/>
          <w:szCs w:val="20"/>
        </w:rPr>
        <w:t>( X</w:t>
      </w:r>
      <w:proofErr w:type="gramEnd"/>
      <w:r w:rsidRPr="00C333E4">
        <w:rPr>
          <w:rFonts w:ascii="Times New Roman" w:hAnsi="Times New Roman" w:cs="Times New Roman"/>
          <w:color w:val="000000"/>
          <w:sz w:val="20"/>
          <w:szCs w:val="20"/>
        </w:rPr>
        <w:t xml:space="preserve"> / A ) + 2) * X &lt;= Q, где </w:t>
      </w:r>
      <w:proofErr w:type="spellStart"/>
      <w:r w:rsidRPr="00C333E4">
        <w:rPr>
          <w:rFonts w:ascii="Times New Roman" w:hAnsi="Times New Roman" w:cs="Times New Roman"/>
          <w:color w:val="000000"/>
          <w:sz w:val="20"/>
          <w:szCs w:val="20"/>
        </w:rPr>
        <w:t>ceil</w:t>
      </w:r>
      <w:proofErr w:type="spellEnd"/>
      <w:r w:rsidRPr="00C333E4">
        <w:rPr>
          <w:rFonts w:ascii="Times New Roman" w:hAnsi="Times New Roman" w:cs="Times New Roman"/>
          <w:color w:val="000000"/>
          <w:sz w:val="20"/>
          <w:szCs w:val="20"/>
        </w:rPr>
        <w:t xml:space="preserve"> - функция нахождения целого числа, которое не меньше, чем аргумент. Например, </w:t>
      </w:r>
      <w:proofErr w:type="spellStart"/>
      <w:r w:rsidRPr="00C333E4">
        <w:rPr>
          <w:rFonts w:ascii="Times New Roman" w:hAnsi="Times New Roman" w:cs="Times New Roman"/>
          <w:color w:val="000000"/>
          <w:sz w:val="20"/>
          <w:szCs w:val="20"/>
        </w:rPr>
        <w:t>ceil</w:t>
      </w:r>
      <w:proofErr w:type="spellEnd"/>
      <w:r w:rsidRPr="00C333E4">
        <w:rPr>
          <w:rFonts w:ascii="Times New Roman" w:hAnsi="Times New Roman" w:cs="Times New Roman"/>
          <w:color w:val="000000"/>
          <w:sz w:val="20"/>
          <w:szCs w:val="20"/>
        </w:rPr>
        <w:t xml:space="preserve">(3.14159) = 4, </w:t>
      </w:r>
      <w:proofErr w:type="spellStart"/>
      <w:r w:rsidRPr="00C333E4">
        <w:rPr>
          <w:rFonts w:ascii="Times New Roman" w:hAnsi="Times New Roman" w:cs="Times New Roman"/>
          <w:color w:val="000000"/>
          <w:sz w:val="20"/>
          <w:szCs w:val="20"/>
        </w:rPr>
        <w:t>ceil</w:t>
      </w:r>
      <w:proofErr w:type="spellEnd"/>
      <w:r w:rsidRPr="00C333E4">
        <w:rPr>
          <w:rFonts w:ascii="Times New Roman" w:hAnsi="Times New Roman" w:cs="Times New Roman"/>
          <w:color w:val="000000"/>
          <w:sz w:val="20"/>
          <w:szCs w:val="20"/>
        </w:rPr>
        <w:t xml:space="preserve">(10) = 10, </w:t>
      </w:r>
      <w:proofErr w:type="spellStart"/>
      <w:r w:rsidRPr="00C333E4">
        <w:rPr>
          <w:rFonts w:ascii="Times New Roman" w:hAnsi="Times New Roman" w:cs="Times New Roman"/>
          <w:color w:val="000000"/>
          <w:sz w:val="20"/>
          <w:szCs w:val="20"/>
        </w:rPr>
        <w:t>ceil</w:t>
      </w:r>
      <w:proofErr w:type="spellEnd"/>
      <w:r w:rsidRPr="00C333E4">
        <w:rPr>
          <w:rFonts w:ascii="Times New Roman" w:hAnsi="Times New Roman" w:cs="Times New Roman"/>
          <w:color w:val="000000"/>
          <w:sz w:val="20"/>
          <w:szCs w:val="20"/>
        </w:rPr>
        <w:t xml:space="preserve">(10.1) = 11, </w:t>
      </w:r>
      <w:proofErr w:type="spellStart"/>
      <w:r w:rsidRPr="00C333E4">
        <w:rPr>
          <w:rFonts w:ascii="Times New Roman" w:hAnsi="Times New Roman" w:cs="Times New Roman"/>
          <w:color w:val="000000"/>
          <w:sz w:val="20"/>
          <w:szCs w:val="20"/>
        </w:rPr>
        <w:t>ceil</w:t>
      </w:r>
      <w:proofErr w:type="spellEnd"/>
      <w:r w:rsidRPr="00C333E4">
        <w:rPr>
          <w:rFonts w:ascii="Times New Roman" w:hAnsi="Times New Roman" w:cs="Times New Roman"/>
          <w:color w:val="000000"/>
          <w:sz w:val="20"/>
          <w:szCs w:val="20"/>
        </w:rPr>
        <w:t>(22.99) = 23. X = 4231 удовлетворяет неравенству. Действительно, при таком размере массив занимает в памяти 119.98 МБ. При X = 4232 размер превышает 120 МБ. Ответ: размер квадратного массива по ширине и по высоте равен 4231.</w:t>
      </w:r>
    </w:p>
    <w:p w:rsidR="00C333E4" w:rsidRPr="00C333E4" w:rsidRDefault="00C333E4"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Вопрос</w:t>
      </w:r>
    </w:p>
    <w:p w:rsidR="00C333E4" w:rsidRPr="00C333E4" w:rsidRDefault="00C333E4"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 xml:space="preserve">6. </w:t>
      </w:r>
      <w:r w:rsidRPr="00C333E4">
        <w:rPr>
          <w:rFonts w:ascii="Times New Roman" w:hAnsi="Times New Roman" w:cs="Times New Roman"/>
          <w:color w:val="000000"/>
          <w:sz w:val="20"/>
          <w:szCs w:val="20"/>
        </w:rPr>
        <w:t>Какой набор тестов входит в SPEC CINT2006?</w:t>
      </w:r>
    </w:p>
    <w:p w:rsidR="00C333E4" w:rsidRPr="00C333E4" w:rsidRDefault="00C333E4"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Задача</w:t>
      </w:r>
    </w:p>
    <w:p w:rsidR="00C333E4" w:rsidRPr="00C333E4" w:rsidRDefault="00C333E4"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 xml:space="preserve">6.1 </w:t>
      </w:r>
    </w:p>
    <w:p w:rsidR="00C333E4" w:rsidRPr="00C333E4" w:rsidRDefault="00C333E4"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 xml:space="preserve">1) </w:t>
      </w:r>
      <w:r w:rsidRPr="00C333E4">
        <w:rPr>
          <w:rFonts w:ascii="Times New Roman" w:hAnsi="Times New Roman" w:cs="Times New Roman"/>
          <w:color w:val="000000"/>
          <w:sz w:val="20"/>
          <w:szCs w:val="20"/>
        </w:rPr>
        <w:t xml:space="preserve">Разработчик решил установить </w:t>
      </w:r>
      <w:proofErr w:type="spellStart"/>
      <w:r w:rsidRPr="00C333E4">
        <w:rPr>
          <w:rFonts w:ascii="Times New Roman" w:hAnsi="Times New Roman" w:cs="Times New Roman"/>
          <w:color w:val="000000"/>
          <w:sz w:val="20"/>
          <w:szCs w:val="20"/>
        </w:rPr>
        <w:t>Web</w:t>
      </w:r>
      <w:proofErr w:type="spellEnd"/>
      <w:r w:rsidRPr="00C333E4">
        <w:rPr>
          <w:rFonts w:ascii="Times New Roman" w:hAnsi="Times New Roman" w:cs="Times New Roman"/>
          <w:color w:val="000000"/>
          <w:sz w:val="20"/>
          <w:szCs w:val="20"/>
        </w:rPr>
        <w:t xml:space="preserve"> портал на машину, подключенную к сети </w:t>
      </w:r>
      <w:proofErr w:type="spellStart"/>
      <w:r w:rsidRPr="00C333E4">
        <w:rPr>
          <w:rFonts w:ascii="Times New Roman" w:hAnsi="Times New Roman" w:cs="Times New Roman"/>
          <w:color w:val="000000"/>
          <w:sz w:val="20"/>
          <w:szCs w:val="20"/>
        </w:rPr>
        <w:t>Internet</w:t>
      </w:r>
      <w:proofErr w:type="spellEnd"/>
      <w:r w:rsidRPr="00C333E4">
        <w:rPr>
          <w:rFonts w:ascii="Times New Roman" w:hAnsi="Times New Roman" w:cs="Times New Roman"/>
          <w:color w:val="000000"/>
          <w:sz w:val="20"/>
          <w:szCs w:val="20"/>
        </w:rPr>
        <w:t xml:space="preserve"> по каналу передачи данных с пропускной способностью A </w:t>
      </w:r>
      <w:proofErr w:type="spellStart"/>
      <w:r w:rsidRPr="00C333E4">
        <w:rPr>
          <w:rFonts w:ascii="Times New Roman" w:hAnsi="Times New Roman" w:cs="Times New Roman"/>
          <w:color w:val="000000"/>
          <w:sz w:val="20"/>
          <w:szCs w:val="20"/>
        </w:rPr>
        <w:t>КБит</w:t>
      </w:r>
      <w:proofErr w:type="spellEnd"/>
      <w:r w:rsidRPr="00C333E4">
        <w:rPr>
          <w:rFonts w:ascii="Times New Roman" w:hAnsi="Times New Roman" w:cs="Times New Roman"/>
          <w:color w:val="000000"/>
          <w:sz w:val="20"/>
          <w:szCs w:val="20"/>
        </w:rPr>
        <w:t xml:space="preserve">/сек. Средний размер генерируемой по запросу пользователя страницы - B </w:t>
      </w:r>
      <w:proofErr w:type="spellStart"/>
      <w:r w:rsidRPr="00C333E4">
        <w:rPr>
          <w:rFonts w:ascii="Times New Roman" w:hAnsi="Times New Roman" w:cs="Times New Roman"/>
          <w:color w:val="000000"/>
          <w:sz w:val="20"/>
          <w:szCs w:val="20"/>
        </w:rPr>
        <w:t>КБайт</w:t>
      </w:r>
      <w:proofErr w:type="spellEnd"/>
      <w:r w:rsidRPr="00C333E4">
        <w:rPr>
          <w:rFonts w:ascii="Times New Roman" w:hAnsi="Times New Roman" w:cs="Times New Roman"/>
          <w:color w:val="000000"/>
          <w:sz w:val="20"/>
          <w:szCs w:val="20"/>
        </w:rPr>
        <w:t xml:space="preserve">. Размер пакета данных с запросом принять равным 1 </w:t>
      </w:r>
      <w:proofErr w:type="spellStart"/>
      <w:r w:rsidRPr="00C333E4">
        <w:rPr>
          <w:rFonts w:ascii="Times New Roman" w:hAnsi="Times New Roman" w:cs="Times New Roman"/>
          <w:color w:val="000000"/>
          <w:sz w:val="20"/>
          <w:szCs w:val="20"/>
        </w:rPr>
        <w:t>КБайт</w:t>
      </w:r>
      <w:proofErr w:type="spellEnd"/>
      <w:r w:rsidRPr="00C333E4">
        <w:rPr>
          <w:rFonts w:ascii="Times New Roman" w:hAnsi="Times New Roman" w:cs="Times New Roman"/>
          <w:color w:val="000000"/>
          <w:sz w:val="20"/>
          <w:szCs w:val="20"/>
        </w:rPr>
        <w:t>. Дайте оптимистическую оценку числа запросов, которые может обслужить портал за одни сутки. (см. гл. 6, разд. 4, параграф о вычислении граничных значений) Пропускную способность канала в 1КБит/сек считать равной 1000 Бит/сек.</w:t>
      </w:r>
    </w:p>
    <w:tbl>
      <w:tblPr>
        <w:tblW w:w="8640" w:type="dxa"/>
        <w:tblCellSpacing w:w="7" w:type="dxa"/>
        <w:tblCellMar>
          <w:top w:w="15" w:type="dxa"/>
          <w:left w:w="15" w:type="dxa"/>
          <w:bottom w:w="15" w:type="dxa"/>
          <w:right w:w="15" w:type="dxa"/>
        </w:tblCellMar>
        <w:tblLook w:val="04A0" w:firstRow="1" w:lastRow="0" w:firstColumn="1" w:lastColumn="0" w:noHBand="0" w:noVBand="1"/>
      </w:tblPr>
      <w:tblGrid>
        <w:gridCol w:w="4320"/>
        <w:gridCol w:w="4320"/>
      </w:tblGrid>
      <w:tr w:rsidR="00C333E4" w:rsidRPr="00C333E4" w:rsidTr="00C333E4">
        <w:trPr>
          <w:tblCellSpacing w:w="7" w:type="dxa"/>
        </w:trPr>
        <w:tc>
          <w:tcPr>
            <w:tcW w:w="1650" w:type="pct"/>
            <w:tcBorders>
              <w:top w:val="nil"/>
              <w:left w:val="nil"/>
              <w:bottom w:val="nil"/>
              <w:right w:val="nil"/>
            </w:tcBorders>
            <w:hideMark/>
          </w:tcPr>
          <w:p w:rsidR="00C333E4" w:rsidRPr="00C333E4" w:rsidRDefault="00C333E4"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eastAsia="ru-RU"/>
              </w:rPr>
              <w:t>А)128</w:t>
            </w:r>
          </w:p>
        </w:tc>
        <w:tc>
          <w:tcPr>
            <w:tcW w:w="1650" w:type="pct"/>
            <w:tcBorders>
              <w:top w:val="nil"/>
              <w:left w:val="nil"/>
              <w:bottom w:val="nil"/>
              <w:right w:val="nil"/>
            </w:tcBorders>
            <w:hideMark/>
          </w:tcPr>
          <w:p w:rsidR="00C333E4" w:rsidRPr="00C333E4" w:rsidRDefault="00C333E4" w:rsidP="00C333E4">
            <w:pPr>
              <w:spacing w:before="100" w:beforeAutospacing="1" w:after="100" w:afterAutospacing="1" w:line="240" w:lineRule="auto"/>
              <w:rPr>
                <w:rFonts w:ascii="Times New Roman" w:eastAsia="Times New Roman" w:hAnsi="Times New Roman" w:cs="Times New Roman"/>
                <w:sz w:val="20"/>
                <w:szCs w:val="20"/>
                <w:lang w:eastAsia="ru-RU"/>
              </w:rPr>
            </w:pPr>
            <w:r w:rsidRPr="00C333E4">
              <w:rPr>
                <w:rFonts w:ascii="Times New Roman" w:eastAsia="Times New Roman" w:hAnsi="Times New Roman" w:cs="Times New Roman"/>
                <w:sz w:val="20"/>
                <w:szCs w:val="20"/>
                <w:lang w:eastAsia="ru-RU"/>
              </w:rPr>
              <w:t>В)30</w:t>
            </w:r>
          </w:p>
        </w:tc>
      </w:tr>
    </w:tbl>
    <w:p w:rsidR="00C333E4" w:rsidRPr="00C333E4" w:rsidRDefault="00C333E4" w:rsidP="00C333E4">
      <w:pPr>
        <w:spacing w:line="240" w:lineRule="auto"/>
        <w:rPr>
          <w:rFonts w:ascii="Times New Roman" w:hAnsi="Times New Roman" w:cs="Times New Roman"/>
          <w:color w:val="000000"/>
          <w:sz w:val="20"/>
          <w:szCs w:val="20"/>
        </w:rPr>
      </w:pPr>
      <w:r w:rsidRPr="00C333E4">
        <w:rPr>
          <w:rFonts w:ascii="Times New Roman" w:hAnsi="Times New Roman" w:cs="Times New Roman"/>
          <w:sz w:val="20"/>
          <w:szCs w:val="20"/>
        </w:rPr>
        <w:t xml:space="preserve">2) </w:t>
      </w:r>
      <w:r w:rsidRPr="00C333E4">
        <w:rPr>
          <w:rFonts w:ascii="Times New Roman" w:hAnsi="Times New Roman" w:cs="Times New Roman"/>
          <w:color w:val="000000"/>
          <w:sz w:val="20"/>
          <w:szCs w:val="20"/>
        </w:rPr>
        <w:t xml:space="preserve">Сервер для </w:t>
      </w:r>
      <w:proofErr w:type="spellStart"/>
      <w:r w:rsidRPr="00C333E4">
        <w:rPr>
          <w:rFonts w:ascii="Times New Roman" w:hAnsi="Times New Roman" w:cs="Times New Roman"/>
          <w:color w:val="000000"/>
          <w:sz w:val="20"/>
          <w:szCs w:val="20"/>
        </w:rPr>
        <w:t>Web</w:t>
      </w:r>
      <w:proofErr w:type="spellEnd"/>
      <w:r w:rsidRPr="00C333E4">
        <w:rPr>
          <w:rFonts w:ascii="Times New Roman" w:hAnsi="Times New Roman" w:cs="Times New Roman"/>
          <w:color w:val="000000"/>
          <w:sz w:val="20"/>
          <w:szCs w:val="20"/>
        </w:rPr>
        <w:t xml:space="preserve"> портала из предыдущей задачи в среднем тратит на обработку каждого запроса одну секунду. Что в таком случае будет ограничивать оптимистическую оценку числа запросов - пропускная способность канала передачи данных или </w:t>
      </w:r>
      <w:proofErr w:type="spellStart"/>
      <w:r w:rsidRPr="00C333E4">
        <w:rPr>
          <w:rFonts w:ascii="Times New Roman" w:hAnsi="Times New Roman" w:cs="Times New Roman"/>
          <w:color w:val="000000"/>
          <w:sz w:val="20"/>
          <w:szCs w:val="20"/>
        </w:rPr>
        <w:t>производительнсть</w:t>
      </w:r>
      <w:proofErr w:type="spellEnd"/>
      <w:r w:rsidRPr="00C333E4">
        <w:rPr>
          <w:rFonts w:ascii="Times New Roman" w:hAnsi="Times New Roman" w:cs="Times New Roman"/>
          <w:color w:val="000000"/>
          <w:sz w:val="20"/>
          <w:szCs w:val="20"/>
        </w:rPr>
        <w:t xml:space="preserve"> самой ВС, на которой развернут портал?</w:t>
      </w:r>
    </w:p>
    <w:p w:rsidR="00C333E4" w:rsidRPr="00C333E4" w:rsidRDefault="00C333E4"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Если число обрабатываемых сервером запросов меньше, чем число запросов, которые можно передать по каналу за одинаковое время, то узким местом будет производительность сервера. Если, эти числа одинаковые, что имеет очень низкую вероятность, то узкое место отсутствует. Если сервер может обработать больше, чем канал - передать, то узким местом является канал передачи данных. Первый случай возникает, если по каналу может передаваться более 86400 запросов в сутки. Третий случай имеет место, если это число меньше, чем 86400.</w:t>
      </w:r>
    </w:p>
    <w:p w:rsidR="00C333E4" w:rsidRPr="00C333E4" w:rsidRDefault="00C333E4"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Вопросы</w:t>
      </w:r>
    </w:p>
    <w:p w:rsidR="00C333E4" w:rsidRPr="00C333E4" w:rsidRDefault="00C333E4"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 xml:space="preserve">7) а. </w:t>
      </w:r>
      <w:r w:rsidRPr="00C333E4">
        <w:rPr>
          <w:rFonts w:ascii="Times New Roman" w:hAnsi="Times New Roman" w:cs="Times New Roman"/>
          <w:color w:val="000000"/>
          <w:sz w:val="20"/>
          <w:szCs w:val="20"/>
        </w:rPr>
        <w:t>Какими ключевыми свойствами обладают распределенные системы?</w:t>
      </w:r>
    </w:p>
    <w:p w:rsidR="00C333E4" w:rsidRPr="00C333E4" w:rsidRDefault="00C333E4" w:rsidP="00C333E4">
      <w:pPr>
        <w:spacing w:line="240" w:lineRule="auto"/>
        <w:rPr>
          <w:rFonts w:ascii="Times New Roman" w:hAnsi="Times New Roman" w:cs="Times New Roman"/>
          <w:color w:val="000000"/>
          <w:sz w:val="20"/>
          <w:szCs w:val="20"/>
        </w:rPr>
      </w:pPr>
      <w:r w:rsidRPr="00C333E4">
        <w:rPr>
          <w:rFonts w:ascii="Times New Roman" w:hAnsi="Times New Roman" w:cs="Times New Roman"/>
          <w:color w:val="000000"/>
          <w:sz w:val="20"/>
          <w:szCs w:val="20"/>
        </w:rPr>
        <w:t xml:space="preserve">В. </w:t>
      </w:r>
      <w:r w:rsidRPr="00C333E4">
        <w:rPr>
          <w:rFonts w:ascii="Times New Roman" w:hAnsi="Times New Roman" w:cs="Times New Roman"/>
          <w:color w:val="000000"/>
          <w:sz w:val="20"/>
          <w:szCs w:val="20"/>
        </w:rPr>
        <w:t>Какие задачи решаются миграцией процессов и каков механизм ее работы?</w:t>
      </w:r>
    </w:p>
    <w:p w:rsidR="00C333E4" w:rsidRPr="00C333E4" w:rsidRDefault="00C333E4" w:rsidP="00C333E4">
      <w:pPr>
        <w:spacing w:line="240" w:lineRule="auto"/>
        <w:rPr>
          <w:rFonts w:ascii="Times New Roman" w:hAnsi="Times New Roman" w:cs="Times New Roman"/>
          <w:sz w:val="20"/>
          <w:szCs w:val="20"/>
        </w:rPr>
      </w:pPr>
      <w:r w:rsidRPr="00C333E4">
        <w:rPr>
          <w:rFonts w:ascii="Times New Roman" w:hAnsi="Times New Roman" w:cs="Times New Roman"/>
          <w:color w:val="000000"/>
          <w:sz w:val="20"/>
          <w:szCs w:val="20"/>
        </w:rPr>
        <w:t xml:space="preserve">8) </w:t>
      </w:r>
      <w:r w:rsidRPr="00C333E4">
        <w:rPr>
          <w:rFonts w:ascii="Times New Roman" w:hAnsi="Times New Roman" w:cs="Times New Roman"/>
          <w:color w:val="000000"/>
          <w:sz w:val="20"/>
          <w:szCs w:val="20"/>
        </w:rPr>
        <w:t>Какие имеются примеры влияния программного обеспечения на архитектуры CISC и RISC микропроцессоров?</w:t>
      </w:r>
    </w:p>
    <w:sectPr w:rsidR="00C333E4" w:rsidRPr="00C33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9E1"/>
    <w:multiLevelType w:val="multilevel"/>
    <w:tmpl w:val="358A4BD0"/>
    <w:lvl w:ilvl="0">
      <w:start w:val="1"/>
      <w:numFmt w:val="decimal"/>
      <w:lvlText w:val="%1"/>
      <w:lvlJc w:val="left"/>
      <w:pPr>
        <w:ind w:left="375" w:hanging="375"/>
      </w:pPr>
      <w:rPr>
        <w:rFonts w:hint="default"/>
        <w:sz w:val="22"/>
      </w:rPr>
    </w:lvl>
    <w:lvl w:ilvl="1">
      <w:start w:val="1"/>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447628B7"/>
    <w:multiLevelType w:val="hybridMultilevel"/>
    <w:tmpl w:val="1D16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D569A8"/>
    <w:multiLevelType w:val="hybridMultilevel"/>
    <w:tmpl w:val="54FE2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FF"/>
    <w:rsid w:val="0003367F"/>
    <w:rsid w:val="004C2F4E"/>
    <w:rsid w:val="00B327C9"/>
    <w:rsid w:val="00C333E4"/>
    <w:rsid w:val="00DB7B4C"/>
    <w:rsid w:val="00EA5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4CC65-DCD9-48DB-8F67-622FD2C0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67F"/>
    <w:pPr>
      <w:ind w:left="720"/>
      <w:contextualSpacing/>
    </w:pPr>
  </w:style>
  <w:style w:type="paragraph" w:styleId="a4">
    <w:name w:val="Normal (Web)"/>
    <w:basedOn w:val="a"/>
    <w:uiPriority w:val="99"/>
    <w:semiHidden/>
    <w:unhideWhenUsed/>
    <w:rsid w:val="00033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3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134">
      <w:bodyDiv w:val="1"/>
      <w:marLeft w:val="0"/>
      <w:marRight w:val="0"/>
      <w:marTop w:val="0"/>
      <w:marBottom w:val="0"/>
      <w:divBdr>
        <w:top w:val="none" w:sz="0" w:space="0" w:color="auto"/>
        <w:left w:val="none" w:sz="0" w:space="0" w:color="auto"/>
        <w:bottom w:val="none" w:sz="0" w:space="0" w:color="auto"/>
        <w:right w:val="none" w:sz="0" w:space="0" w:color="auto"/>
      </w:divBdr>
    </w:div>
    <w:div w:id="60374512">
      <w:bodyDiv w:val="1"/>
      <w:marLeft w:val="0"/>
      <w:marRight w:val="0"/>
      <w:marTop w:val="0"/>
      <w:marBottom w:val="0"/>
      <w:divBdr>
        <w:top w:val="none" w:sz="0" w:space="0" w:color="auto"/>
        <w:left w:val="none" w:sz="0" w:space="0" w:color="auto"/>
        <w:bottom w:val="none" w:sz="0" w:space="0" w:color="auto"/>
        <w:right w:val="none" w:sz="0" w:space="0" w:color="auto"/>
      </w:divBdr>
    </w:div>
    <w:div w:id="344865587">
      <w:bodyDiv w:val="1"/>
      <w:marLeft w:val="0"/>
      <w:marRight w:val="0"/>
      <w:marTop w:val="0"/>
      <w:marBottom w:val="0"/>
      <w:divBdr>
        <w:top w:val="none" w:sz="0" w:space="0" w:color="auto"/>
        <w:left w:val="none" w:sz="0" w:space="0" w:color="auto"/>
        <w:bottom w:val="none" w:sz="0" w:space="0" w:color="auto"/>
        <w:right w:val="none" w:sz="0" w:space="0" w:color="auto"/>
      </w:divBdr>
    </w:div>
    <w:div w:id="572663687">
      <w:bodyDiv w:val="1"/>
      <w:marLeft w:val="0"/>
      <w:marRight w:val="0"/>
      <w:marTop w:val="0"/>
      <w:marBottom w:val="0"/>
      <w:divBdr>
        <w:top w:val="none" w:sz="0" w:space="0" w:color="auto"/>
        <w:left w:val="none" w:sz="0" w:space="0" w:color="auto"/>
        <w:bottom w:val="none" w:sz="0" w:space="0" w:color="auto"/>
        <w:right w:val="none" w:sz="0" w:space="0" w:color="auto"/>
      </w:divBdr>
    </w:div>
    <w:div w:id="579870140">
      <w:bodyDiv w:val="1"/>
      <w:marLeft w:val="0"/>
      <w:marRight w:val="0"/>
      <w:marTop w:val="0"/>
      <w:marBottom w:val="0"/>
      <w:divBdr>
        <w:top w:val="none" w:sz="0" w:space="0" w:color="auto"/>
        <w:left w:val="none" w:sz="0" w:space="0" w:color="auto"/>
        <w:bottom w:val="none" w:sz="0" w:space="0" w:color="auto"/>
        <w:right w:val="none" w:sz="0" w:space="0" w:color="auto"/>
      </w:divBdr>
    </w:div>
    <w:div w:id="620652319">
      <w:bodyDiv w:val="1"/>
      <w:marLeft w:val="0"/>
      <w:marRight w:val="0"/>
      <w:marTop w:val="0"/>
      <w:marBottom w:val="0"/>
      <w:divBdr>
        <w:top w:val="none" w:sz="0" w:space="0" w:color="auto"/>
        <w:left w:val="none" w:sz="0" w:space="0" w:color="auto"/>
        <w:bottom w:val="none" w:sz="0" w:space="0" w:color="auto"/>
        <w:right w:val="none" w:sz="0" w:space="0" w:color="auto"/>
      </w:divBdr>
    </w:div>
    <w:div w:id="837384190">
      <w:bodyDiv w:val="1"/>
      <w:marLeft w:val="0"/>
      <w:marRight w:val="0"/>
      <w:marTop w:val="0"/>
      <w:marBottom w:val="0"/>
      <w:divBdr>
        <w:top w:val="none" w:sz="0" w:space="0" w:color="auto"/>
        <w:left w:val="none" w:sz="0" w:space="0" w:color="auto"/>
        <w:bottom w:val="none" w:sz="0" w:space="0" w:color="auto"/>
        <w:right w:val="none" w:sz="0" w:space="0" w:color="auto"/>
      </w:divBdr>
    </w:div>
    <w:div w:id="1228492824">
      <w:bodyDiv w:val="1"/>
      <w:marLeft w:val="0"/>
      <w:marRight w:val="0"/>
      <w:marTop w:val="0"/>
      <w:marBottom w:val="0"/>
      <w:divBdr>
        <w:top w:val="none" w:sz="0" w:space="0" w:color="auto"/>
        <w:left w:val="none" w:sz="0" w:space="0" w:color="auto"/>
        <w:bottom w:val="none" w:sz="0" w:space="0" w:color="auto"/>
        <w:right w:val="none" w:sz="0" w:space="0" w:color="auto"/>
      </w:divBdr>
    </w:div>
    <w:div w:id="1255552791">
      <w:bodyDiv w:val="1"/>
      <w:marLeft w:val="0"/>
      <w:marRight w:val="0"/>
      <w:marTop w:val="0"/>
      <w:marBottom w:val="0"/>
      <w:divBdr>
        <w:top w:val="none" w:sz="0" w:space="0" w:color="auto"/>
        <w:left w:val="none" w:sz="0" w:space="0" w:color="auto"/>
        <w:bottom w:val="none" w:sz="0" w:space="0" w:color="auto"/>
        <w:right w:val="none" w:sz="0" w:space="0" w:color="auto"/>
      </w:divBdr>
    </w:div>
    <w:div w:id="19324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2193</Words>
  <Characters>12505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2015-12-01T06:10:00Z</dcterms:created>
  <dcterms:modified xsi:type="dcterms:W3CDTF">2015-12-01T06:43:00Z</dcterms:modified>
</cp:coreProperties>
</file>