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C" w:rsidRDefault="00B91E7C">
      <w:r>
        <w:t xml:space="preserve">Курсовая работа по экономической статистике </w:t>
      </w:r>
    </w:p>
    <w:p w:rsidR="00B91E7C" w:rsidRDefault="00B91E7C">
      <w:r>
        <w:t>Тема: «Демографические прогнозы»</w:t>
      </w:r>
    </w:p>
    <w:p w:rsidR="00B91E7C" w:rsidRPr="004178B6" w:rsidRDefault="004178B6">
      <w:pPr>
        <w:rPr>
          <w:b/>
          <w:lang w:val="en-US"/>
        </w:rPr>
      </w:pPr>
      <w:r w:rsidRPr="004178B6">
        <w:rPr>
          <w:b/>
        </w:rPr>
        <w:t xml:space="preserve">План: </w:t>
      </w:r>
    </w:p>
    <w:p w:rsidR="004178B6" w:rsidRPr="004178B6" w:rsidRDefault="004178B6" w:rsidP="004178B6">
      <w:r>
        <w:t>Содержание</w:t>
      </w:r>
    </w:p>
    <w:p w:rsidR="004178B6" w:rsidRDefault="00B91E7C" w:rsidP="004178B6">
      <w:r>
        <w:t>Введение</w:t>
      </w:r>
    </w:p>
    <w:p w:rsidR="004178B6" w:rsidRDefault="004178B6" w:rsidP="004178B6">
      <w:pPr>
        <w:pStyle w:val="a3"/>
        <w:numPr>
          <w:ilvl w:val="0"/>
          <w:numId w:val="5"/>
        </w:numPr>
        <w:ind w:left="0" w:firstLine="0"/>
      </w:pPr>
      <w:r>
        <w:t xml:space="preserve">Теоретические аспекты демографического прогнозирования </w:t>
      </w:r>
    </w:p>
    <w:p w:rsidR="004178B6" w:rsidRDefault="004178B6" w:rsidP="004178B6">
      <w:pPr>
        <w:pStyle w:val="a3"/>
        <w:numPr>
          <w:ilvl w:val="1"/>
          <w:numId w:val="4"/>
        </w:numPr>
      </w:pPr>
      <w:r>
        <w:t>Понятие и классификация демографических прогнозов</w:t>
      </w:r>
    </w:p>
    <w:p w:rsidR="004178B6" w:rsidRDefault="004178B6" w:rsidP="004178B6">
      <w:pPr>
        <w:pStyle w:val="a3"/>
        <w:numPr>
          <w:ilvl w:val="1"/>
          <w:numId w:val="4"/>
        </w:numPr>
      </w:pPr>
      <w:r>
        <w:t>Методы демографического прогнозирования</w:t>
      </w:r>
    </w:p>
    <w:p w:rsidR="00B91E7C" w:rsidRDefault="00B91E7C" w:rsidP="004178B6">
      <w:r>
        <w:t>2. Демографическое прогнозирование в РФ и Сахалинской области</w:t>
      </w:r>
    </w:p>
    <w:p w:rsidR="00B91E7C" w:rsidRDefault="00B91E7C" w:rsidP="004178B6">
      <w:r>
        <w:t>2.1 Общая характеристика демографической ситуации в России и Сахалинской области</w:t>
      </w:r>
    </w:p>
    <w:p w:rsidR="00B91E7C" w:rsidRDefault="00B91E7C" w:rsidP="004178B6">
      <w:r>
        <w:t>2.2 Прогнозные оценки дальнейшего развития демографических процессов в России и Сахалинской области</w:t>
      </w:r>
    </w:p>
    <w:p w:rsidR="00B91E7C" w:rsidRDefault="00B91E7C" w:rsidP="004178B6">
      <w:r>
        <w:t>2.3 Рекомендации по улучшению демографической  ситуации в РФ и Сахалинской области.</w:t>
      </w:r>
    </w:p>
    <w:p w:rsidR="00B91E7C" w:rsidRDefault="00B91E7C" w:rsidP="004178B6">
      <w:r>
        <w:t>Заключение</w:t>
      </w:r>
    </w:p>
    <w:p w:rsidR="004178B6" w:rsidRDefault="004178B6" w:rsidP="004178B6">
      <w:r>
        <w:t xml:space="preserve">Список использованных источников </w:t>
      </w:r>
    </w:p>
    <w:p w:rsidR="004178B6" w:rsidRDefault="004178B6" w:rsidP="004178B6">
      <w:r>
        <w:t>Приложения</w:t>
      </w:r>
    </w:p>
    <w:p w:rsidR="00714B98" w:rsidRDefault="00714B98" w:rsidP="004178B6"/>
    <w:p w:rsidR="00714B98" w:rsidRDefault="00714B98" w:rsidP="004178B6"/>
    <w:p w:rsidR="00714B98" w:rsidRDefault="00714B98" w:rsidP="004178B6">
      <w:r>
        <w:t>Общий объем курсовой около 30 страниц (без рпиложений)</w:t>
      </w:r>
    </w:p>
    <w:p w:rsidR="004178B6" w:rsidRPr="00714B98" w:rsidRDefault="00714B98" w:rsidP="004178B6">
      <w:pPr>
        <w:rPr>
          <w:b/>
          <w:i/>
        </w:rPr>
      </w:pPr>
      <w:r w:rsidRPr="00714B98">
        <w:rPr>
          <w:b/>
          <w:i/>
        </w:rPr>
        <w:t>Введение 1-2 страницы</w:t>
      </w:r>
    </w:p>
    <w:p w:rsidR="004178B6" w:rsidRPr="00714B98" w:rsidRDefault="00714B98" w:rsidP="004178B6">
      <w:pPr>
        <w:rPr>
          <w:b/>
          <w:i/>
        </w:rPr>
      </w:pPr>
      <w:r w:rsidRPr="00714B98">
        <w:rPr>
          <w:b/>
          <w:i/>
        </w:rPr>
        <w:t>Глава 1 меньше по объему главы 2</w:t>
      </w:r>
    </w:p>
    <w:p w:rsidR="004178B6" w:rsidRDefault="004178B6" w:rsidP="004178B6">
      <w:pPr>
        <w:rPr>
          <w:b/>
          <w:i/>
        </w:rPr>
      </w:pPr>
      <w:r w:rsidRPr="00714B98">
        <w:rPr>
          <w:b/>
          <w:i/>
        </w:rPr>
        <w:t xml:space="preserve">Заключение </w:t>
      </w:r>
      <w:r w:rsidR="00714B98" w:rsidRPr="00714B98">
        <w:rPr>
          <w:b/>
          <w:i/>
        </w:rPr>
        <w:t>–</w:t>
      </w:r>
      <w:r w:rsidRPr="00714B98">
        <w:rPr>
          <w:b/>
          <w:i/>
        </w:rPr>
        <w:t xml:space="preserve"> </w:t>
      </w:r>
      <w:r w:rsidR="00714B98" w:rsidRPr="00714B98">
        <w:rPr>
          <w:b/>
          <w:i/>
        </w:rPr>
        <w:t>1-2 страницы</w:t>
      </w:r>
    </w:p>
    <w:p w:rsidR="00714B98" w:rsidRPr="00714B98" w:rsidRDefault="00714B98" w:rsidP="004178B6">
      <w:pPr>
        <w:rPr>
          <w:b/>
          <w:i/>
        </w:rPr>
      </w:pPr>
      <w:r>
        <w:rPr>
          <w:b/>
          <w:i/>
        </w:rPr>
        <w:t>С наличием таблиц, расчетов, анализа</w:t>
      </w:r>
    </w:p>
    <w:sectPr w:rsidR="00714B98" w:rsidRPr="00714B98" w:rsidSect="0022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8BD"/>
    <w:multiLevelType w:val="hybridMultilevel"/>
    <w:tmpl w:val="3C9E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5C6"/>
    <w:multiLevelType w:val="hybridMultilevel"/>
    <w:tmpl w:val="572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93A98"/>
    <w:multiLevelType w:val="hybridMultilevel"/>
    <w:tmpl w:val="75A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2715"/>
    <w:multiLevelType w:val="hybridMultilevel"/>
    <w:tmpl w:val="AAA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A0A95"/>
    <w:multiLevelType w:val="multilevel"/>
    <w:tmpl w:val="2A3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E7C"/>
    <w:rsid w:val="00220498"/>
    <w:rsid w:val="004178B6"/>
    <w:rsid w:val="00551F60"/>
    <w:rsid w:val="00714B98"/>
    <w:rsid w:val="00A030C4"/>
    <w:rsid w:val="00B91E7C"/>
    <w:rsid w:val="00E5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2015-12-01T05:48:00Z</dcterms:created>
  <dcterms:modified xsi:type="dcterms:W3CDTF">2015-12-02T04:00:00Z</dcterms:modified>
</cp:coreProperties>
</file>