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179" w:rsidRPr="00020179" w:rsidRDefault="00020179" w:rsidP="00020179">
      <w:pPr>
        <w:spacing w:before="100" w:beforeAutospacing="1" w:after="100" w:afterAutospacing="1" w:line="336" w:lineRule="atLeast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020179" w:rsidRPr="00020179" w:rsidRDefault="00020179" w:rsidP="00020179">
      <w:pPr>
        <w:spacing w:before="100" w:beforeAutospacing="1" w:after="100" w:afterAutospacing="1" w:line="336" w:lineRule="atLeast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020179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>Общие указания</w:t>
      </w:r>
    </w:p>
    <w:p w:rsidR="00020179" w:rsidRPr="00020179" w:rsidRDefault="00020179" w:rsidP="00020179">
      <w:pPr>
        <w:spacing w:before="100" w:beforeAutospacing="1" w:after="100" w:afterAutospacing="1" w:line="336" w:lineRule="atLeast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020179">
        <w:rPr>
          <w:rFonts w:eastAsia="Times New Roman" w:cs="Times New Roman"/>
          <w:color w:val="333333"/>
          <w:sz w:val="21"/>
          <w:szCs w:val="21"/>
          <w:lang w:eastAsia="ru-RU"/>
        </w:rPr>
        <w:t>Контрольная работа оформляется по следующим правилам:</w:t>
      </w:r>
    </w:p>
    <w:p w:rsidR="00020179" w:rsidRPr="00020179" w:rsidRDefault="00020179" w:rsidP="00020179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020179">
        <w:rPr>
          <w:rFonts w:eastAsia="Times New Roman" w:cs="Times New Roman"/>
          <w:color w:val="333333"/>
          <w:sz w:val="21"/>
          <w:szCs w:val="21"/>
          <w:lang w:eastAsia="ru-RU"/>
        </w:rPr>
        <w:t>контрольную работу можно выполнить письменно (для отправки на проверку письменные работы необходимо отсканировать) или в любом текстовом редакторе поддерживающим ввод формул (в формате .</w:t>
      </w:r>
      <w:proofErr w:type="spellStart"/>
      <w:r w:rsidRPr="00020179">
        <w:rPr>
          <w:rFonts w:eastAsia="Times New Roman" w:cs="Times New Roman"/>
          <w:color w:val="333333"/>
          <w:sz w:val="21"/>
          <w:szCs w:val="21"/>
          <w:lang w:eastAsia="ru-RU"/>
        </w:rPr>
        <w:t>doc</w:t>
      </w:r>
      <w:proofErr w:type="spellEnd"/>
      <w:r w:rsidRPr="00020179">
        <w:rPr>
          <w:rFonts w:eastAsia="Times New Roman" w:cs="Times New Roman"/>
          <w:color w:val="333333"/>
          <w:sz w:val="21"/>
          <w:szCs w:val="21"/>
          <w:lang w:eastAsia="ru-RU"/>
        </w:rPr>
        <w:t xml:space="preserve"> или .</w:t>
      </w:r>
      <w:proofErr w:type="spellStart"/>
      <w:r w:rsidRPr="00020179">
        <w:rPr>
          <w:rFonts w:eastAsia="Times New Roman" w:cs="Times New Roman"/>
          <w:color w:val="333333"/>
          <w:sz w:val="21"/>
          <w:szCs w:val="21"/>
          <w:lang w:eastAsia="ru-RU"/>
        </w:rPr>
        <w:t>rtf</w:t>
      </w:r>
      <w:proofErr w:type="spellEnd"/>
      <w:r w:rsidRPr="00020179">
        <w:rPr>
          <w:rFonts w:eastAsia="Times New Roman" w:cs="Times New Roman"/>
          <w:color w:val="333333"/>
          <w:sz w:val="21"/>
          <w:szCs w:val="21"/>
          <w:lang w:eastAsia="ru-RU"/>
        </w:rPr>
        <w:t>).</w:t>
      </w:r>
      <w:bookmarkStart w:id="0" w:name="_GoBack"/>
      <w:bookmarkEnd w:id="0"/>
    </w:p>
    <w:p w:rsidR="00020179" w:rsidRPr="00020179" w:rsidRDefault="00020179" w:rsidP="00020179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020179">
        <w:rPr>
          <w:rFonts w:eastAsia="Times New Roman" w:cs="Times New Roman"/>
          <w:color w:val="333333"/>
          <w:sz w:val="21"/>
          <w:szCs w:val="21"/>
          <w:lang w:eastAsia="ru-RU"/>
        </w:rPr>
        <w:t>представленные решения должны быть полными;</w:t>
      </w:r>
    </w:p>
    <w:p w:rsidR="00020179" w:rsidRPr="00020179" w:rsidRDefault="00020179" w:rsidP="00020179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020179">
        <w:rPr>
          <w:rFonts w:eastAsia="Times New Roman" w:cs="Times New Roman"/>
          <w:color w:val="333333"/>
          <w:sz w:val="21"/>
          <w:szCs w:val="21"/>
          <w:lang w:eastAsia="ru-RU"/>
        </w:rPr>
        <w:t>необходимо пользоваться современной химической номенклатурой;</w:t>
      </w:r>
    </w:p>
    <w:p w:rsidR="00020179" w:rsidRDefault="00020179" w:rsidP="00020179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020179">
        <w:rPr>
          <w:rFonts w:eastAsia="Times New Roman" w:cs="Times New Roman"/>
          <w:color w:val="333333"/>
          <w:sz w:val="21"/>
          <w:szCs w:val="21"/>
          <w:lang w:eastAsia="ru-RU"/>
        </w:rPr>
        <w:t>все физические величины должны быть выражены в единицах Международной системы (СИ).</w:t>
      </w:r>
    </w:p>
    <w:p w:rsidR="00020179" w:rsidRDefault="00020179" w:rsidP="00020179">
      <w:pPr>
        <w:spacing w:before="100" w:beforeAutospacing="1" w:after="100" w:afterAutospacing="1" w:line="336" w:lineRule="atLeast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020179" w:rsidRDefault="00020179" w:rsidP="00020179">
      <w:pPr>
        <w:spacing w:before="100" w:beforeAutospacing="1" w:after="100" w:afterAutospacing="1" w:line="336" w:lineRule="atLeast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>Задание:</w:t>
      </w:r>
    </w:p>
    <w:p w:rsidR="00020179" w:rsidRPr="00020179" w:rsidRDefault="00020179" w:rsidP="00020179">
      <w:pPr>
        <w:spacing w:before="100" w:beforeAutospacing="1" w:after="100" w:afterAutospacing="1" w:line="315" w:lineRule="atLeast"/>
        <w:ind w:firstLine="600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2017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17. Опасность эксплуатации грузоподъёмных и транспортных систем. Условия безопасной эксплуатации, порядок контроля состояния таких систем.</w:t>
      </w:r>
    </w:p>
    <w:p w:rsidR="00020179" w:rsidRPr="00020179" w:rsidRDefault="00020179" w:rsidP="00020179">
      <w:pPr>
        <w:spacing w:before="100" w:beforeAutospacing="1" w:after="100" w:afterAutospacing="1" w:line="336" w:lineRule="atLeast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C913CE" w:rsidRPr="00020179" w:rsidRDefault="00C913CE">
      <w:pPr>
        <w:rPr>
          <w:rFonts w:cs="Times New Roman"/>
          <w:sz w:val="28"/>
          <w:szCs w:val="28"/>
        </w:rPr>
      </w:pPr>
    </w:p>
    <w:sectPr w:rsidR="00C913CE" w:rsidRPr="0002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92B9F"/>
    <w:multiLevelType w:val="multilevel"/>
    <w:tmpl w:val="719C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0F"/>
    <w:rsid w:val="00020179"/>
    <w:rsid w:val="00A4760F"/>
    <w:rsid w:val="00C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C2221-E2C2-43C9-80A3-62E5D1FF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F1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179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character" w:styleId="a4">
    <w:name w:val="Strong"/>
    <w:basedOn w:val="a0"/>
    <w:uiPriority w:val="22"/>
    <w:qFormat/>
    <w:rsid w:val="00020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Ревякин</dc:creator>
  <cp:keywords/>
  <dc:description/>
  <cp:lastModifiedBy>Александр Ревякин</cp:lastModifiedBy>
  <cp:revision>3</cp:revision>
  <dcterms:created xsi:type="dcterms:W3CDTF">2015-11-21T11:27:00Z</dcterms:created>
  <dcterms:modified xsi:type="dcterms:W3CDTF">2015-11-21T11:36:00Z</dcterms:modified>
</cp:coreProperties>
</file>