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1B" w:rsidRDefault="00331C1B" w:rsidP="00331C1B">
      <w:pPr>
        <w:pStyle w:val="11"/>
        <w:spacing w:after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Министерство образования и науки Российской Федерации    </w:t>
      </w:r>
    </w:p>
    <w:p w:rsidR="00331C1B" w:rsidRDefault="00331C1B" w:rsidP="00331C1B">
      <w:pPr>
        <w:pStyle w:val="11"/>
        <w:spacing w:after="0"/>
        <w:rPr>
          <w:b w:val="0"/>
          <w:bCs w:val="0"/>
          <w:sz w:val="26"/>
          <w:szCs w:val="26"/>
        </w:rPr>
      </w:pPr>
    </w:p>
    <w:p w:rsidR="00331C1B" w:rsidRDefault="00331C1B" w:rsidP="00331C1B">
      <w:pPr>
        <w:pStyle w:val="11"/>
        <w:spacing w:after="0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>Байкальский государственный университет экономики и права</w:t>
      </w:r>
    </w:p>
    <w:p w:rsidR="00331C1B" w:rsidRDefault="00331C1B" w:rsidP="00331C1B">
      <w:pPr>
        <w:pStyle w:val="1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331C1B" w:rsidRDefault="00331C1B" w:rsidP="00331C1B">
      <w:pPr>
        <w:tabs>
          <w:tab w:val="left" w:pos="567"/>
        </w:tabs>
        <w:jc w:val="center"/>
        <w:rPr>
          <w:b/>
          <w:bCs/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b/>
          <w:bCs/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b/>
          <w:bCs/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b/>
          <w:bCs/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b/>
          <w:bCs/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331C1B" w:rsidRDefault="00331C1B" w:rsidP="00331C1B">
      <w:pPr>
        <w:tabs>
          <w:tab w:val="left" w:pos="567"/>
        </w:tabs>
        <w:jc w:val="right"/>
        <w:rPr>
          <w:sz w:val="26"/>
          <w:szCs w:val="26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затратами</w:t>
      </w:r>
    </w:p>
    <w:p w:rsidR="00331C1B" w:rsidRPr="00A26CD5" w:rsidRDefault="00331C1B" w:rsidP="00331C1B">
      <w:pPr>
        <w:spacing w:before="120"/>
        <w:jc w:val="center"/>
        <w:rPr>
          <w:b/>
          <w:sz w:val="32"/>
          <w:szCs w:val="32"/>
        </w:rPr>
      </w:pPr>
    </w:p>
    <w:p w:rsidR="00331C1B" w:rsidRDefault="00331C1B" w:rsidP="00331C1B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Методические указания к контрольной работе</w:t>
      </w:r>
    </w:p>
    <w:p w:rsidR="00331C1B" w:rsidRPr="00A26CD5" w:rsidRDefault="00331C1B" w:rsidP="00331C1B">
      <w:pPr>
        <w:jc w:val="center"/>
        <w:rPr>
          <w:b/>
          <w:i/>
          <w:szCs w:val="28"/>
        </w:rPr>
      </w:pPr>
      <w:r w:rsidRPr="00A26CD5">
        <w:rPr>
          <w:szCs w:val="28"/>
        </w:rPr>
        <w:t xml:space="preserve">Направление подготовки </w:t>
      </w:r>
      <w:r w:rsidRPr="00CC382B">
        <w:rPr>
          <w:i/>
          <w:szCs w:val="28"/>
        </w:rPr>
        <w:t>080100 Экономика</w:t>
      </w:r>
      <w:r w:rsidRPr="00E07190">
        <w:rPr>
          <w:i/>
          <w:szCs w:val="28"/>
        </w:rPr>
        <w:t xml:space="preserve"> </w:t>
      </w:r>
    </w:p>
    <w:p w:rsidR="00331C1B" w:rsidRDefault="00331C1B" w:rsidP="00331C1B">
      <w:pPr>
        <w:jc w:val="center"/>
        <w:rPr>
          <w:i/>
          <w:szCs w:val="28"/>
        </w:rPr>
      </w:pPr>
      <w:r w:rsidRPr="00A26CD5">
        <w:rPr>
          <w:szCs w:val="28"/>
        </w:rPr>
        <w:t xml:space="preserve">Профиль подготовки </w:t>
      </w:r>
      <w:r w:rsidRPr="00E07190">
        <w:rPr>
          <w:i/>
          <w:szCs w:val="28"/>
        </w:rPr>
        <w:t>«</w:t>
      </w:r>
      <w:r w:rsidRPr="00CC382B">
        <w:rPr>
          <w:i/>
          <w:szCs w:val="28"/>
        </w:rPr>
        <w:t>Экономика строительства и недвижимости</w:t>
      </w:r>
      <w:r>
        <w:rPr>
          <w:i/>
          <w:szCs w:val="28"/>
        </w:rPr>
        <w:t>»,</w:t>
      </w:r>
    </w:p>
    <w:p w:rsidR="00331C1B" w:rsidRPr="00A55AA6" w:rsidRDefault="00331C1B" w:rsidP="00331C1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5AA6">
        <w:rPr>
          <w:rFonts w:ascii="Times New Roman" w:hAnsi="Times New Roman" w:cs="Times New Roman"/>
          <w:b w:val="0"/>
          <w:sz w:val="28"/>
          <w:szCs w:val="28"/>
        </w:rPr>
        <w:t xml:space="preserve">подготовки   </w:t>
      </w:r>
      <w:r>
        <w:rPr>
          <w:rFonts w:ascii="Times New Roman" w:hAnsi="Times New Roman" w:cs="Times New Roman"/>
          <w:b w:val="0"/>
          <w:i/>
          <w:sz w:val="28"/>
          <w:szCs w:val="28"/>
        </w:rPr>
        <w:t>080200 Менеджмент</w:t>
      </w:r>
    </w:p>
    <w:p w:rsidR="00331C1B" w:rsidRPr="00A26CD5" w:rsidRDefault="00331C1B" w:rsidP="00331C1B">
      <w:pPr>
        <w:jc w:val="center"/>
        <w:rPr>
          <w:b/>
          <w:i/>
          <w:szCs w:val="28"/>
        </w:rPr>
      </w:pPr>
      <w:r w:rsidRPr="00A55AA6">
        <w:rPr>
          <w:szCs w:val="28"/>
        </w:rPr>
        <w:t xml:space="preserve">Профиль подготовки </w:t>
      </w:r>
      <w:r>
        <w:rPr>
          <w:szCs w:val="28"/>
        </w:rPr>
        <w:t>«У</w:t>
      </w:r>
      <w:r>
        <w:rPr>
          <w:i/>
          <w:szCs w:val="28"/>
        </w:rPr>
        <w:t xml:space="preserve">правление </w:t>
      </w:r>
      <w:proofErr w:type="spellStart"/>
      <w:r>
        <w:rPr>
          <w:i/>
          <w:szCs w:val="28"/>
        </w:rPr>
        <w:t>инвестиционно-строительным</w:t>
      </w:r>
      <w:proofErr w:type="spellEnd"/>
      <w:r>
        <w:rPr>
          <w:i/>
          <w:szCs w:val="28"/>
        </w:rPr>
        <w:t xml:space="preserve"> бизнесом и недвижимостью»</w:t>
      </w:r>
    </w:p>
    <w:p w:rsidR="00331C1B" w:rsidRDefault="00331C1B" w:rsidP="00331C1B">
      <w:pPr>
        <w:jc w:val="center"/>
        <w:rPr>
          <w:szCs w:val="28"/>
        </w:rPr>
      </w:pPr>
      <w:r>
        <w:rPr>
          <w:szCs w:val="28"/>
        </w:rPr>
        <w:t xml:space="preserve">Квалификация (степень) выпускника </w:t>
      </w:r>
      <w:r w:rsidRPr="004913AB">
        <w:rPr>
          <w:i/>
          <w:szCs w:val="28"/>
        </w:rPr>
        <w:t>Бакалавр</w:t>
      </w:r>
    </w:p>
    <w:p w:rsidR="00331C1B" w:rsidRPr="00A26CD5" w:rsidRDefault="00331C1B" w:rsidP="00331C1B">
      <w:pPr>
        <w:jc w:val="center"/>
        <w:rPr>
          <w:i/>
          <w:szCs w:val="28"/>
        </w:rPr>
      </w:pPr>
      <w:r w:rsidRPr="00A26CD5">
        <w:rPr>
          <w:szCs w:val="28"/>
        </w:rPr>
        <w:t xml:space="preserve">Форма обучения </w:t>
      </w:r>
      <w:r>
        <w:rPr>
          <w:i/>
          <w:szCs w:val="28"/>
        </w:rPr>
        <w:t>все</w:t>
      </w: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Издательство БГУЭП</w:t>
      </w:r>
    </w:p>
    <w:p w:rsidR="00331C1B" w:rsidRDefault="00331C1B" w:rsidP="00331C1B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201</w:t>
      </w:r>
      <w:r w:rsidR="00BA0A68">
        <w:rPr>
          <w:szCs w:val="28"/>
        </w:rPr>
        <w:t>2</w:t>
      </w:r>
    </w:p>
    <w:p w:rsidR="00331C1B" w:rsidRDefault="00331C1B" w:rsidP="00331C1B">
      <w:pPr>
        <w:tabs>
          <w:tab w:val="left" w:pos="567"/>
        </w:tabs>
        <w:jc w:val="center"/>
        <w:rPr>
          <w:sz w:val="26"/>
          <w:szCs w:val="26"/>
        </w:rPr>
      </w:pPr>
    </w:p>
    <w:p w:rsidR="00331C1B" w:rsidRPr="00EC5557" w:rsidRDefault="00331C1B" w:rsidP="00331C1B">
      <w:pPr>
        <w:rPr>
          <w:szCs w:val="28"/>
        </w:rPr>
      </w:pPr>
      <w:r w:rsidRPr="00EC5557">
        <w:rPr>
          <w:szCs w:val="28"/>
        </w:rPr>
        <w:lastRenderedPageBreak/>
        <w:t>УДК 658.14/.17(075.8)</w:t>
      </w:r>
    </w:p>
    <w:p w:rsidR="00331C1B" w:rsidRPr="00EC5557" w:rsidRDefault="00331C1B" w:rsidP="00331C1B">
      <w:pPr>
        <w:rPr>
          <w:szCs w:val="28"/>
        </w:rPr>
      </w:pPr>
      <w:r w:rsidRPr="00EC5557">
        <w:rPr>
          <w:szCs w:val="28"/>
        </w:rPr>
        <w:t>ББК 65.291.9-21я7</w:t>
      </w:r>
    </w:p>
    <w:p w:rsidR="00331C1B" w:rsidRPr="00831F8C" w:rsidRDefault="00331C1B" w:rsidP="00331C1B">
      <w:pPr>
        <w:rPr>
          <w:szCs w:val="28"/>
        </w:rPr>
      </w:pPr>
      <w:r w:rsidRPr="00EC5557">
        <w:rPr>
          <w:szCs w:val="28"/>
        </w:rPr>
        <w:t>К 68</w:t>
      </w:r>
    </w:p>
    <w:p w:rsidR="00331C1B" w:rsidRPr="00A26CD5" w:rsidRDefault="00331C1B" w:rsidP="00331C1B">
      <w:pPr>
        <w:jc w:val="center"/>
        <w:rPr>
          <w:szCs w:val="28"/>
        </w:rPr>
      </w:pPr>
      <w:r w:rsidRPr="00A26CD5">
        <w:rPr>
          <w:szCs w:val="28"/>
        </w:rPr>
        <w:t>Печатается по решению редакционно-издательского совета</w:t>
      </w:r>
    </w:p>
    <w:p w:rsidR="00331C1B" w:rsidRPr="00A26CD5" w:rsidRDefault="00331C1B" w:rsidP="00331C1B">
      <w:pPr>
        <w:jc w:val="center"/>
        <w:rPr>
          <w:szCs w:val="28"/>
        </w:rPr>
      </w:pPr>
      <w:r w:rsidRPr="00A26CD5">
        <w:rPr>
          <w:szCs w:val="28"/>
        </w:rPr>
        <w:t>Байкальского государственного университета экономики и права</w:t>
      </w:r>
    </w:p>
    <w:p w:rsidR="00331C1B" w:rsidRPr="00A26CD5" w:rsidRDefault="00331C1B" w:rsidP="00331C1B">
      <w:pPr>
        <w:jc w:val="center"/>
        <w:rPr>
          <w:szCs w:val="28"/>
        </w:rPr>
      </w:pPr>
    </w:p>
    <w:p w:rsidR="00331C1B" w:rsidRPr="00A26CD5" w:rsidRDefault="00331C1B" w:rsidP="00331C1B">
      <w:pPr>
        <w:ind w:firstLine="454"/>
        <w:rPr>
          <w:b/>
          <w:szCs w:val="28"/>
        </w:rPr>
      </w:pPr>
      <w:r w:rsidRPr="00D21637">
        <w:rPr>
          <w:szCs w:val="28"/>
        </w:rPr>
        <w:t>Методические указания обсуждены и утверждены на заседании кафедры Экономики и управления инвестициями и недвижимостью (ЭУИН) (</w:t>
      </w:r>
      <w:r w:rsidRPr="00EC5557">
        <w:rPr>
          <w:szCs w:val="28"/>
        </w:rPr>
        <w:t>протокол № 1</w:t>
      </w:r>
      <w:r w:rsidRPr="00D21637">
        <w:rPr>
          <w:szCs w:val="28"/>
        </w:rPr>
        <w:t xml:space="preserve"> от </w:t>
      </w:r>
      <w:r>
        <w:rPr>
          <w:szCs w:val="28"/>
        </w:rPr>
        <w:t>12</w:t>
      </w:r>
      <w:r w:rsidRPr="00D21637">
        <w:rPr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2 г"/>
        </w:smartTagPr>
        <w:r w:rsidRPr="00D21637">
          <w:rPr>
            <w:szCs w:val="28"/>
          </w:rPr>
          <w:t>2012 г</w:t>
        </w:r>
      </w:smartTag>
      <w:r w:rsidRPr="00D21637">
        <w:rPr>
          <w:szCs w:val="28"/>
        </w:rPr>
        <w:t>.)</w:t>
      </w:r>
    </w:p>
    <w:p w:rsidR="00331C1B" w:rsidRPr="00A26CD5" w:rsidRDefault="00331C1B" w:rsidP="00331C1B">
      <w:pPr>
        <w:jc w:val="center"/>
        <w:rPr>
          <w:b/>
          <w:szCs w:val="28"/>
        </w:rPr>
      </w:pPr>
    </w:p>
    <w:p w:rsidR="00331C1B" w:rsidRPr="00A26CD5" w:rsidRDefault="00331C1B" w:rsidP="00331C1B">
      <w:pPr>
        <w:jc w:val="center"/>
        <w:rPr>
          <w:b/>
          <w:szCs w:val="28"/>
        </w:rPr>
      </w:pPr>
    </w:p>
    <w:p w:rsidR="00331C1B" w:rsidRPr="00A26CD5" w:rsidRDefault="00331C1B" w:rsidP="00331C1B">
      <w:pPr>
        <w:jc w:val="center"/>
        <w:rPr>
          <w:b/>
          <w:szCs w:val="28"/>
        </w:rPr>
      </w:pPr>
    </w:p>
    <w:p w:rsidR="00331C1B" w:rsidRPr="00A26CD5" w:rsidRDefault="00331C1B" w:rsidP="00331C1B">
      <w:pPr>
        <w:ind w:firstLine="454"/>
        <w:rPr>
          <w:szCs w:val="28"/>
        </w:rPr>
      </w:pPr>
      <w:r w:rsidRPr="00A26CD5">
        <w:rPr>
          <w:szCs w:val="28"/>
        </w:rPr>
        <w:t>Составитель канд.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экон</w:t>
      </w:r>
      <w:proofErr w:type="spellEnd"/>
      <w:r w:rsidRPr="00A26CD5">
        <w:rPr>
          <w:szCs w:val="28"/>
        </w:rPr>
        <w:t>.</w:t>
      </w:r>
      <w:r>
        <w:rPr>
          <w:szCs w:val="28"/>
        </w:rPr>
        <w:t xml:space="preserve"> </w:t>
      </w:r>
      <w:r w:rsidRPr="00A26CD5">
        <w:rPr>
          <w:szCs w:val="28"/>
        </w:rPr>
        <w:t>наук, доц.</w:t>
      </w:r>
      <w:r>
        <w:rPr>
          <w:szCs w:val="28"/>
        </w:rPr>
        <w:t xml:space="preserve"> каф. ЭУИН </w:t>
      </w:r>
      <w:r w:rsidRPr="00A26CD5">
        <w:rPr>
          <w:szCs w:val="28"/>
        </w:rPr>
        <w:t xml:space="preserve"> </w:t>
      </w:r>
      <w:r>
        <w:rPr>
          <w:szCs w:val="28"/>
        </w:rPr>
        <w:t xml:space="preserve">О.В. Грушина, </w:t>
      </w:r>
      <w:r w:rsidRPr="00A26CD5">
        <w:rPr>
          <w:szCs w:val="28"/>
        </w:rPr>
        <w:t>канд.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экон</w:t>
      </w:r>
      <w:proofErr w:type="spellEnd"/>
      <w:r w:rsidRPr="00A26CD5">
        <w:rPr>
          <w:szCs w:val="28"/>
        </w:rPr>
        <w:t>.</w:t>
      </w:r>
      <w:r>
        <w:rPr>
          <w:szCs w:val="28"/>
        </w:rPr>
        <w:t xml:space="preserve"> </w:t>
      </w:r>
      <w:r w:rsidRPr="00A26CD5">
        <w:rPr>
          <w:szCs w:val="28"/>
        </w:rPr>
        <w:t>наук, доц.</w:t>
      </w:r>
      <w:r>
        <w:rPr>
          <w:szCs w:val="28"/>
        </w:rPr>
        <w:t xml:space="preserve"> каф. ЭУИН И.Г. </w:t>
      </w:r>
      <w:proofErr w:type="spellStart"/>
      <w:r>
        <w:rPr>
          <w:szCs w:val="28"/>
        </w:rPr>
        <w:t>Торгашина</w:t>
      </w:r>
      <w:proofErr w:type="spellEnd"/>
      <w:r>
        <w:rPr>
          <w:szCs w:val="28"/>
        </w:rPr>
        <w:t>.</w:t>
      </w:r>
    </w:p>
    <w:p w:rsidR="00331C1B" w:rsidRPr="00A26CD5" w:rsidRDefault="00331C1B" w:rsidP="00331C1B">
      <w:pPr>
        <w:ind w:firstLine="454"/>
        <w:rPr>
          <w:szCs w:val="28"/>
        </w:rPr>
      </w:pPr>
    </w:p>
    <w:p w:rsidR="00331C1B" w:rsidRDefault="00331C1B" w:rsidP="00331C1B">
      <w:pPr>
        <w:ind w:firstLine="454"/>
        <w:rPr>
          <w:szCs w:val="28"/>
        </w:rPr>
      </w:pPr>
    </w:p>
    <w:p w:rsidR="00331C1B" w:rsidRPr="00A26CD5" w:rsidRDefault="00331C1B" w:rsidP="00331C1B">
      <w:pPr>
        <w:ind w:firstLine="454"/>
        <w:rPr>
          <w:szCs w:val="28"/>
        </w:rPr>
      </w:pPr>
      <w:r>
        <w:rPr>
          <w:szCs w:val="28"/>
        </w:rPr>
        <w:t>СОГЛАСОВАНО</w:t>
      </w:r>
    </w:p>
    <w:p w:rsidR="00331C1B" w:rsidRPr="00E965A1" w:rsidRDefault="00331C1B" w:rsidP="00331C1B">
      <w:pPr>
        <w:ind w:firstLine="454"/>
        <w:rPr>
          <w:szCs w:val="28"/>
        </w:rPr>
      </w:pPr>
      <w:r w:rsidRPr="00E965A1">
        <w:rPr>
          <w:szCs w:val="28"/>
        </w:rPr>
        <w:t>Зав</w:t>
      </w:r>
      <w:r>
        <w:rPr>
          <w:szCs w:val="28"/>
        </w:rPr>
        <w:t xml:space="preserve">. </w:t>
      </w:r>
      <w:r w:rsidRPr="00E965A1">
        <w:rPr>
          <w:szCs w:val="28"/>
        </w:rPr>
        <w:t>кафедрой</w:t>
      </w:r>
      <w:r>
        <w:rPr>
          <w:szCs w:val="28"/>
        </w:rPr>
        <w:t xml:space="preserve"> д-р </w:t>
      </w:r>
      <w:proofErr w:type="spellStart"/>
      <w:r>
        <w:rPr>
          <w:szCs w:val="28"/>
        </w:rPr>
        <w:t>экон</w:t>
      </w:r>
      <w:proofErr w:type="spellEnd"/>
      <w:r>
        <w:rPr>
          <w:szCs w:val="28"/>
        </w:rPr>
        <w:t xml:space="preserve">. наук, проф. Г.В. </w:t>
      </w:r>
      <w:proofErr w:type="spellStart"/>
      <w:r>
        <w:rPr>
          <w:szCs w:val="28"/>
        </w:rPr>
        <w:t>Хомкалов</w:t>
      </w:r>
      <w:proofErr w:type="spellEnd"/>
    </w:p>
    <w:p w:rsidR="00331C1B" w:rsidRPr="00A26CD5" w:rsidRDefault="00331C1B" w:rsidP="00331C1B">
      <w:pPr>
        <w:ind w:firstLine="454"/>
        <w:rPr>
          <w:b/>
          <w:szCs w:val="28"/>
        </w:rPr>
      </w:pPr>
      <w:r>
        <w:rPr>
          <w:szCs w:val="28"/>
        </w:rPr>
        <w:t>12</w:t>
      </w:r>
      <w:r w:rsidRPr="00726B6B">
        <w:rPr>
          <w:szCs w:val="28"/>
        </w:rPr>
        <w:t xml:space="preserve"> </w:t>
      </w:r>
      <w:r>
        <w:rPr>
          <w:szCs w:val="28"/>
        </w:rPr>
        <w:t>ноября</w:t>
      </w:r>
      <w:r w:rsidRPr="00726B6B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726B6B">
          <w:rPr>
            <w:szCs w:val="28"/>
          </w:rPr>
          <w:t>201</w:t>
        </w:r>
        <w:r>
          <w:rPr>
            <w:szCs w:val="28"/>
          </w:rPr>
          <w:t>2</w:t>
        </w:r>
        <w:r w:rsidRPr="00726B6B">
          <w:rPr>
            <w:szCs w:val="28"/>
          </w:rPr>
          <w:t xml:space="preserve"> г</w:t>
        </w:r>
      </w:smartTag>
      <w:r w:rsidRPr="00726B6B">
        <w:rPr>
          <w:szCs w:val="28"/>
        </w:rPr>
        <w:t>.</w:t>
      </w:r>
    </w:p>
    <w:p w:rsidR="00331C1B" w:rsidRDefault="00331C1B" w:rsidP="00331C1B">
      <w:pPr>
        <w:ind w:firstLine="454"/>
        <w:rPr>
          <w:szCs w:val="28"/>
        </w:rPr>
      </w:pPr>
      <w:r>
        <w:rPr>
          <w:szCs w:val="28"/>
        </w:rPr>
        <w:t xml:space="preserve">Декан ФОР канд. </w:t>
      </w:r>
      <w:proofErr w:type="spellStart"/>
      <w:r>
        <w:rPr>
          <w:szCs w:val="28"/>
        </w:rPr>
        <w:t>экон</w:t>
      </w:r>
      <w:proofErr w:type="spellEnd"/>
      <w:r>
        <w:rPr>
          <w:szCs w:val="28"/>
        </w:rPr>
        <w:t xml:space="preserve">. наук, доц. Б.М. </w:t>
      </w:r>
      <w:proofErr w:type="spellStart"/>
      <w:r>
        <w:rPr>
          <w:szCs w:val="28"/>
        </w:rPr>
        <w:t>Бедин</w:t>
      </w:r>
      <w:proofErr w:type="spellEnd"/>
    </w:p>
    <w:p w:rsidR="00331C1B" w:rsidRDefault="00331C1B" w:rsidP="00331C1B">
      <w:pPr>
        <w:ind w:firstLine="454"/>
        <w:rPr>
          <w:szCs w:val="28"/>
        </w:rPr>
      </w:pPr>
      <w:r>
        <w:rPr>
          <w:szCs w:val="28"/>
        </w:rPr>
        <w:t xml:space="preserve">19 ноября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2012 г</w:t>
        </w:r>
      </w:smartTag>
      <w:r>
        <w:rPr>
          <w:szCs w:val="28"/>
        </w:rPr>
        <w:t>.</w:t>
      </w:r>
    </w:p>
    <w:p w:rsidR="00331C1B" w:rsidRDefault="00331C1B" w:rsidP="00331C1B">
      <w:pPr>
        <w:ind w:firstLine="454"/>
        <w:rPr>
          <w:szCs w:val="28"/>
        </w:rPr>
      </w:pPr>
    </w:p>
    <w:p w:rsidR="00331C1B" w:rsidRPr="00A26CD5" w:rsidRDefault="00331C1B" w:rsidP="00331C1B">
      <w:pPr>
        <w:ind w:firstLine="454"/>
        <w:rPr>
          <w:szCs w:val="28"/>
        </w:rPr>
      </w:pPr>
      <w:r>
        <w:rPr>
          <w:szCs w:val="28"/>
        </w:rPr>
        <w:t>Управление затратами:</w:t>
      </w:r>
      <w:r w:rsidRPr="00A26CD5">
        <w:rPr>
          <w:szCs w:val="28"/>
        </w:rPr>
        <w:t xml:space="preserve"> </w:t>
      </w:r>
      <w:r>
        <w:rPr>
          <w:szCs w:val="28"/>
        </w:rPr>
        <w:t xml:space="preserve">Методические указания к выполнению контрольной работы </w:t>
      </w:r>
      <w:r w:rsidRPr="00A26CD5">
        <w:rPr>
          <w:szCs w:val="28"/>
        </w:rPr>
        <w:t>для студентов направле</w:t>
      </w:r>
      <w:r>
        <w:rPr>
          <w:szCs w:val="28"/>
        </w:rPr>
        <w:t xml:space="preserve">ния </w:t>
      </w:r>
      <w:r w:rsidRPr="00CC382B">
        <w:rPr>
          <w:szCs w:val="28"/>
        </w:rPr>
        <w:t xml:space="preserve"> 080100 Экономика</w:t>
      </w:r>
      <w:r>
        <w:rPr>
          <w:szCs w:val="28"/>
        </w:rPr>
        <w:t xml:space="preserve">, </w:t>
      </w:r>
      <w:r w:rsidRPr="00CF2AED">
        <w:rPr>
          <w:szCs w:val="28"/>
        </w:rPr>
        <w:t xml:space="preserve">080200 Менеджмент </w:t>
      </w:r>
      <w:r w:rsidRPr="00A26CD5">
        <w:rPr>
          <w:szCs w:val="28"/>
        </w:rPr>
        <w:t xml:space="preserve">/ сост. </w:t>
      </w:r>
      <w:r>
        <w:rPr>
          <w:szCs w:val="28"/>
        </w:rPr>
        <w:t xml:space="preserve">О.В. Грушина, И.Г. </w:t>
      </w:r>
      <w:proofErr w:type="spellStart"/>
      <w:r>
        <w:rPr>
          <w:szCs w:val="28"/>
        </w:rPr>
        <w:t>Торгашина</w:t>
      </w:r>
      <w:proofErr w:type="spellEnd"/>
      <w:r w:rsidRPr="00A26CD5">
        <w:rPr>
          <w:szCs w:val="28"/>
        </w:rPr>
        <w:t>.</w:t>
      </w:r>
      <w:r>
        <w:rPr>
          <w:szCs w:val="28"/>
        </w:rPr>
        <w:t xml:space="preserve"> – </w:t>
      </w:r>
      <w:r w:rsidRPr="00A26CD5">
        <w:rPr>
          <w:szCs w:val="28"/>
        </w:rPr>
        <w:t>Иркутск: Изд-во БГУЭП, 201</w:t>
      </w:r>
      <w:r>
        <w:rPr>
          <w:szCs w:val="28"/>
        </w:rPr>
        <w:t xml:space="preserve">3.– 10 </w:t>
      </w:r>
      <w:proofErr w:type="gramStart"/>
      <w:r>
        <w:rPr>
          <w:szCs w:val="28"/>
        </w:rPr>
        <w:t>с</w:t>
      </w:r>
      <w:proofErr w:type="gramEnd"/>
      <w:r w:rsidRPr="00A26CD5">
        <w:rPr>
          <w:szCs w:val="28"/>
        </w:rPr>
        <w:t>.</w:t>
      </w:r>
    </w:p>
    <w:p w:rsidR="00331C1B" w:rsidRPr="00A26CD5" w:rsidRDefault="00331C1B" w:rsidP="00331C1B">
      <w:pPr>
        <w:ind w:firstLine="454"/>
        <w:rPr>
          <w:szCs w:val="28"/>
        </w:rPr>
      </w:pPr>
    </w:p>
    <w:p w:rsidR="00331C1B" w:rsidRPr="002D18C7" w:rsidRDefault="00331C1B" w:rsidP="00331C1B">
      <w:pPr>
        <w:ind w:firstLine="360"/>
        <w:rPr>
          <w:szCs w:val="28"/>
        </w:rPr>
      </w:pPr>
    </w:p>
    <w:p w:rsidR="00331C1B" w:rsidRPr="00A26CD5" w:rsidRDefault="00331C1B" w:rsidP="00331C1B">
      <w:pPr>
        <w:ind w:firstLine="454"/>
        <w:rPr>
          <w:szCs w:val="28"/>
        </w:rPr>
      </w:pPr>
      <w:proofErr w:type="gramStart"/>
      <w:r>
        <w:rPr>
          <w:szCs w:val="28"/>
        </w:rPr>
        <w:t>Предназначена</w:t>
      </w:r>
      <w:proofErr w:type="gramEnd"/>
      <w:r>
        <w:rPr>
          <w:szCs w:val="28"/>
        </w:rPr>
        <w:t xml:space="preserve"> для </w:t>
      </w:r>
      <w:r w:rsidRPr="00A26CD5">
        <w:rPr>
          <w:szCs w:val="28"/>
        </w:rPr>
        <w:t xml:space="preserve">студентов </w:t>
      </w:r>
      <w:r>
        <w:rPr>
          <w:szCs w:val="28"/>
        </w:rPr>
        <w:t>всех</w:t>
      </w:r>
      <w:r w:rsidRPr="00A26CD5">
        <w:rPr>
          <w:szCs w:val="28"/>
        </w:rPr>
        <w:t xml:space="preserve"> форм обучения.</w:t>
      </w:r>
    </w:p>
    <w:p w:rsidR="00331C1B" w:rsidRPr="00A26CD5" w:rsidRDefault="00331C1B" w:rsidP="00331C1B">
      <w:pPr>
        <w:ind w:firstLine="454"/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tabs>
          <w:tab w:val="left" w:pos="5954"/>
          <w:tab w:val="left" w:pos="8080"/>
        </w:tabs>
        <w:rPr>
          <w:szCs w:val="28"/>
        </w:rPr>
      </w:pPr>
    </w:p>
    <w:p w:rsidR="00331C1B" w:rsidRDefault="00331C1B" w:rsidP="00331C1B">
      <w:pPr>
        <w:jc w:val="right"/>
        <w:rPr>
          <w:szCs w:val="28"/>
        </w:rPr>
      </w:pPr>
      <w:r w:rsidRPr="00A26CD5">
        <w:rPr>
          <w:szCs w:val="28"/>
        </w:rPr>
        <w:tab/>
        <w:t>©Издательство БГУЭП, 201</w:t>
      </w:r>
      <w:r>
        <w:rPr>
          <w:szCs w:val="28"/>
        </w:rPr>
        <w:t>2</w:t>
      </w:r>
    </w:p>
    <w:p w:rsidR="00331C1B" w:rsidRDefault="00331C1B">
      <w:r>
        <w:br w:type="page"/>
      </w:r>
    </w:p>
    <w:p w:rsidR="00AC30AB" w:rsidRPr="00AC4FEB" w:rsidRDefault="00AC30AB" w:rsidP="00AC30AB">
      <w:pPr>
        <w:pStyle w:val="1"/>
      </w:pPr>
      <w:r w:rsidRPr="00AC4FEB">
        <w:lastRenderedPageBreak/>
        <w:t>Цель контрольной работы</w:t>
      </w:r>
    </w:p>
    <w:p w:rsidR="00AC30AB" w:rsidRPr="00AC4FEB" w:rsidRDefault="00AC30AB" w:rsidP="00AC30AB">
      <w:pPr>
        <w:pStyle w:val="a5"/>
        <w:spacing w:before="240" w:after="120"/>
      </w:pPr>
      <w:r w:rsidRPr="00AC4FEB">
        <w:t xml:space="preserve">Контрольная работа представляет собой вид расчетно-аналитической работы, направленной на получение практических навыков в освоении методик </w:t>
      </w:r>
      <w:r>
        <w:t xml:space="preserve">классификации и </w:t>
      </w:r>
      <w:r w:rsidRPr="00AC4FEB">
        <w:t>учета затрат,</w:t>
      </w:r>
      <w:r>
        <w:t xml:space="preserve"> </w:t>
      </w:r>
      <w:r w:rsidRPr="00AC4FEB">
        <w:t xml:space="preserve"> маржинального анализа, метода безубыточности и освоения на их основе алгоритма оптимизации ассортиментной политики предприятия.</w:t>
      </w:r>
    </w:p>
    <w:p w:rsidR="00AC30AB" w:rsidRPr="00AC30AB" w:rsidRDefault="00AC30AB" w:rsidP="00AC30AB">
      <w:pPr>
        <w:pStyle w:val="1"/>
      </w:pPr>
      <w:r w:rsidRPr="00AC30AB">
        <w:t>Условия выполнения контрольной работы</w:t>
      </w:r>
    </w:p>
    <w:p w:rsidR="00AC30AB" w:rsidRPr="00EB7916" w:rsidRDefault="00AC30AB" w:rsidP="00AC30AB">
      <w:pPr>
        <w:ind w:firstLine="703"/>
      </w:pPr>
      <w:r w:rsidRPr="00EB7916">
        <w:t xml:space="preserve">Выполнение и защита контрольной работы оцениваются до </w:t>
      </w:r>
      <w:r>
        <w:t>3</w:t>
      </w:r>
      <w:r w:rsidRPr="00EB7916">
        <w:t xml:space="preserve">0 баллов, данная работа выполняется студентами всех форм </w:t>
      </w:r>
      <w:proofErr w:type="gramStart"/>
      <w:r w:rsidRPr="00EB7916">
        <w:t>обучения по курсу</w:t>
      </w:r>
      <w:proofErr w:type="gramEnd"/>
      <w:r w:rsidRPr="00EB7916">
        <w:t xml:space="preserve"> «Управление затратами» и является обязательной для получения допуска к экзамену.</w:t>
      </w:r>
    </w:p>
    <w:p w:rsidR="00AC30AB" w:rsidRDefault="00AC30AB" w:rsidP="00AC30AB">
      <w:pPr>
        <w:rPr>
          <w:szCs w:val="28"/>
        </w:rPr>
      </w:pPr>
    </w:p>
    <w:p w:rsidR="00AC30AB" w:rsidRDefault="00AC30AB" w:rsidP="00AC30AB">
      <w:pPr>
        <w:pStyle w:val="1"/>
      </w:pPr>
      <w:r w:rsidRPr="00AC30AB">
        <w:t>Структура контрольной работы</w:t>
      </w:r>
    </w:p>
    <w:p w:rsidR="00AC30AB" w:rsidRPr="00AC30AB" w:rsidRDefault="00AC30AB" w:rsidP="00AC30AB">
      <w:r w:rsidRPr="00AC30AB">
        <w:t>Контрольная работа состоит из двух частей и предполагает следующее распределение баллов:</w:t>
      </w:r>
    </w:p>
    <w:p w:rsidR="00AC30AB" w:rsidRPr="00AC30AB" w:rsidRDefault="00AC30AB" w:rsidP="00AC30AB">
      <w:pPr>
        <w:pStyle w:val="a7"/>
        <w:numPr>
          <w:ilvl w:val="0"/>
          <w:numId w:val="1"/>
        </w:numPr>
        <w:ind w:left="0" w:firstLine="709"/>
      </w:pPr>
      <w:r w:rsidRPr="00AC30AB">
        <w:t>Реферативная часть – до 10 баллов.</w:t>
      </w:r>
    </w:p>
    <w:p w:rsidR="00AC30AB" w:rsidRPr="00AC30AB" w:rsidRDefault="00AC30AB" w:rsidP="00AC30AB">
      <w:pPr>
        <w:pStyle w:val="a7"/>
        <w:numPr>
          <w:ilvl w:val="0"/>
          <w:numId w:val="1"/>
        </w:numPr>
        <w:ind w:left="0" w:firstLine="709"/>
      </w:pPr>
      <w:r w:rsidRPr="00AC30AB">
        <w:t>Расчетная часть – до 20 баллов.</w:t>
      </w:r>
    </w:p>
    <w:p w:rsidR="00AC30AB" w:rsidRPr="00AC30AB" w:rsidRDefault="00AC30AB" w:rsidP="00AC30AB">
      <w:pPr>
        <w:pStyle w:val="a7"/>
        <w:ind w:firstLine="0"/>
      </w:pPr>
      <w:r>
        <w:t xml:space="preserve"> </w:t>
      </w:r>
    </w:p>
    <w:p w:rsidR="00AC30AB" w:rsidRDefault="00AC30AB" w:rsidP="00AC30AB">
      <w:pPr>
        <w:pStyle w:val="1"/>
      </w:pPr>
      <w:r w:rsidRPr="000240B5">
        <w:t>Методические указания</w:t>
      </w:r>
    </w:p>
    <w:p w:rsidR="00AC30AB" w:rsidRPr="000240B5" w:rsidRDefault="00AC30AB" w:rsidP="00CB3432">
      <w:r w:rsidRPr="000240B5">
        <w:t>Ассортимент продукции – совокупность сортов и разновидностей какого-либо товара, объединенных и сочетающихся по определенному признаку.</w:t>
      </w:r>
      <w:r>
        <w:t xml:space="preserve"> </w:t>
      </w:r>
      <w:r w:rsidRPr="000240B5">
        <w:t>Структура ассортимента характеризуется удельным весом видов и разновидностей товаров в общем объеме производства.</w:t>
      </w:r>
    </w:p>
    <w:p w:rsidR="00AC30AB" w:rsidRDefault="00AC30AB" w:rsidP="00CB3432">
      <w:r w:rsidRPr="000240B5">
        <w:t>Важную роль в формировании ассортиментной политики играет  маржинальный анализ, так как именно его использование позволяет оценивать операционные прогнозы на основе соотношений постоянных и переменных затрат.</w:t>
      </w:r>
    </w:p>
    <w:p w:rsidR="00AC30AB" w:rsidRDefault="00AC30AB" w:rsidP="00CB3432">
      <w:r w:rsidRPr="000240B5">
        <w:t>Широкое использование маржинального дохода в анализе позволяет формировать оптимальный ассортимент производства, определять цену, объем производства и продаж для получения планируемой прибыли, учитывать ограничения на ресурсы, финансовые возможности при выборе продукции, определять, какие из ресурсов выгодн</w:t>
      </w:r>
      <w:r>
        <w:t>ее производить, а какие покупать.</w:t>
      </w:r>
    </w:p>
    <w:p w:rsidR="00CB3432" w:rsidRDefault="00CB3432" w:rsidP="00CB3432"/>
    <w:p w:rsidR="00AC30AB" w:rsidRDefault="00AC30AB" w:rsidP="00CB3432">
      <w:r>
        <w:t>Перед началом выполнения контрольной работы студент</w:t>
      </w:r>
      <w:r w:rsidR="00275EFF">
        <w:t>у следует изучить следующие темы курса Управление затратами:</w:t>
      </w:r>
    </w:p>
    <w:p w:rsidR="00275EFF" w:rsidRDefault="00CB3432" w:rsidP="00CB3432">
      <w:pPr>
        <w:pStyle w:val="a7"/>
        <w:numPr>
          <w:ilvl w:val="0"/>
          <w:numId w:val="2"/>
        </w:numPr>
      </w:pPr>
      <w:r>
        <w:t>Понятие и классификация затрат.</w:t>
      </w:r>
    </w:p>
    <w:p w:rsidR="00CB3432" w:rsidRDefault="00CB3432" w:rsidP="00CB3432">
      <w:pPr>
        <w:pStyle w:val="a7"/>
        <w:numPr>
          <w:ilvl w:val="0"/>
          <w:numId w:val="2"/>
        </w:numPr>
      </w:pPr>
      <w:proofErr w:type="spellStart"/>
      <w:r>
        <w:t>Калькулирование</w:t>
      </w:r>
      <w:proofErr w:type="spellEnd"/>
      <w:r>
        <w:t xml:space="preserve"> и методы исчисления себестоимости.</w:t>
      </w:r>
    </w:p>
    <w:p w:rsidR="00CB3432" w:rsidRDefault="00CB3432" w:rsidP="00CB3432">
      <w:pPr>
        <w:pStyle w:val="a7"/>
        <w:numPr>
          <w:ilvl w:val="0"/>
          <w:numId w:val="2"/>
        </w:numPr>
      </w:pPr>
      <w:r>
        <w:t xml:space="preserve">Система </w:t>
      </w:r>
      <w:r>
        <w:rPr>
          <w:lang w:val="en-US"/>
        </w:rPr>
        <w:t>Direct</w:t>
      </w:r>
      <w:r w:rsidRPr="00CB3432">
        <w:t>-</w:t>
      </w:r>
      <w:r>
        <w:rPr>
          <w:lang w:val="en-US"/>
        </w:rPr>
        <w:t>costing</w:t>
      </w:r>
      <w:r>
        <w:t xml:space="preserve"> (</w:t>
      </w:r>
      <w:proofErr w:type="spellStart"/>
      <w:r>
        <w:t>Директ-костинг</w:t>
      </w:r>
      <w:proofErr w:type="spellEnd"/>
      <w:r>
        <w:t>).</w:t>
      </w:r>
    </w:p>
    <w:p w:rsidR="00CB3432" w:rsidRDefault="00CB3432" w:rsidP="00CB3432">
      <w:pPr>
        <w:pStyle w:val="a7"/>
        <w:numPr>
          <w:ilvl w:val="0"/>
          <w:numId w:val="2"/>
        </w:numPr>
      </w:pPr>
      <w:r>
        <w:t>Метод безубыточности и маржинальный анализ.</w:t>
      </w:r>
    </w:p>
    <w:p w:rsidR="00CB3432" w:rsidRPr="00AC30AB" w:rsidRDefault="00CB3432" w:rsidP="00CB3432">
      <w:pPr>
        <w:pStyle w:val="a7"/>
        <w:numPr>
          <w:ilvl w:val="0"/>
          <w:numId w:val="2"/>
        </w:numPr>
      </w:pPr>
      <w:r>
        <w:t xml:space="preserve">Ассортиментная политика предприятия. </w:t>
      </w:r>
    </w:p>
    <w:p w:rsidR="00AC30AB" w:rsidRPr="00EB7916" w:rsidRDefault="00AC30AB" w:rsidP="00AC30AB">
      <w:pPr>
        <w:pStyle w:val="1"/>
        <w:spacing w:before="240" w:after="120"/>
      </w:pPr>
      <w:r w:rsidRPr="00EB7916">
        <w:lastRenderedPageBreak/>
        <w:t>Порядок выполнения контрольной  работы</w:t>
      </w:r>
    </w:p>
    <w:p w:rsidR="00EF5AE9" w:rsidRDefault="00EF5AE9" w:rsidP="00EF5AE9">
      <w:pPr>
        <w:pStyle w:val="a5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Реферативная часть.</w:t>
      </w:r>
    </w:p>
    <w:p w:rsidR="00EF5AE9" w:rsidRPr="00456399" w:rsidRDefault="00EF5AE9" w:rsidP="00EF5AE9">
      <w:pPr>
        <w:rPr>
          <w:rStyle w:val="FontStyle65"/>
          <w:b w:val="0"/>
          <w:sz w:val="28"/>
          <w:szCs w:val="28"/>
        </w:rPr>
      </w:pPr>
      <w:r w:rsidRPr="00456399">
        <w:rPr>
          <w:rStyle w:val="FontStyle65"/>
          <w:b w:val="0"/>
          <w:sz w:val="28"/>
          <w:szCs w:val="28"/>
        </w:rPr>
        <w:t>Реферативная часть должна представлять собой композиционно организованное обобщенное изложение проблемы, соответствующей варианту контрольной работы (Приложение 1</w:t>
      </w:r>
      <w:r w:rsidR="00456399" w:rsidRPr="00456399">
        <w:rPr>
          <w:rStyle w:val="FontStyle65"/>
          <w:b w:val="0"/>
          <w:sz w:val="28"/>
          <w:szCs w:val="28"/>
        </w:rPr>
        <w:t>, Таблица П</w:t>
      </w:r>
      <w:proofErr w:type="gramStart"/>
      <w:r w:rsidR="00456399" w:rsidRPr="00456399">
        <w:rPr>
          <w:rStyle w:val="FontStyle65"/>
          <w:b w:val="0"/>
          <w:sz w:val="28"/>
          <w:szCs w:val="28"/>
        </w:rPr>
        <w:t>1</w:t>
      </w:r>
      <w:proofErr w:type="gramEnd"/>
      <w:r w:rsidRPr="00456399">
        <w:rPr>
          <w:rStyle w:val="FontStyle65"/>
          <w:b w:val="0"/>
          <w:sz w:val="28"/>
          <w:szCs w:val="28"/>
        </w:rPr>
        <w:t>). Это самостоятельная учебно-исследовательская работа, где автор раскрывает суть исследуемой проблемы, приводит различные точки зрения, а также собственные взгляды на нее. Содержание реферата должно быть логичным; изложение материала носит проблемно-тематический характер.</w:t>
      </w:r>
    </w:p>
    <w:p w:rsidR="00EF5AE9" w:rsidRPr="00456399" w:rsidRDefault="00EF5AE9" w:rsidP="00EF5AE9">
      <w:pPr>
        <w:rPr>
          <w:b/>
          <w:szCs w:val="28"/>
        </w:rPr>
      </w:pPr>
      <w:r w:rsidRPr="00456399">
        <w:rPr>
          <w:rStyle w:val="FontStyle65"/>
          <w:b w:val="0"/>
          <w:sz w:val="28"/>
          <w:szCs w:val="28"/>
        </w:rPr>
        <w:t>Объем реферативной части 3-6 стр. печатного текста. Ссылки на используемые источники обязательны.</w:t>
      </w:r>
    </w:p>
    <w:p w:rsidR="00C42DC6" w:rsidRDefault="00EF5AE9" w:rsidP="00EF5AE9">
      <w:pPr>
        <w:pStyle w:val="a5"/>
        <w:numPr>
          <w:ilvl w:val="0"/>
          <w:numId w:val="3"/>
        </w:numPr>
        <w:spacing w:before="120" w:after="120"/>
        <w:rPr>
          <w:b/>
        </w:rPr>
      </w:pPr>
      <w:r>
        <w:rPr>
          <w:b/>
        </w:rPr>
        <w:t>Расчетная часть.</w:t>
      </w:r>
      <w:r w:rsidR="00AC30AB">
        <w:rPr>
          <w:b/>
        </w:rPr>
        <w:t xml:space="preserve"> </w:t>
      </w:r>
    </w:p>
    <w:p w:rsidR="00EF5AE9" w:rsidRPr="00EF5AE9" w:rsidRDefault="00EF5AE9" w:rsidP="00AC30AB">
      <w:pPr>
        <w:pStyle w:val="a5"/>
        <w:spacing w:before="120" w:after="120"/>
        <w:ind w:firstLine="709"/>
        <w:rPr>
          <w:b/>
        </w:rPr>
      </w:pPr>
      <w:r w:rsidRPr="00EF5AE9">
        <w:rPr>
          <w:b/>
        </w:rPr>
        <w:t>Задание 1</w:t>
      </w:r>
    </w:p>
    <w:p w:rsidR="00C42DC6" w:rsidRDefault="00C42DC6" w:rsidP="00AC30AB">
      <w:pPr>
        <w:pStyle w:val="a5"/>
        <w:spacing w:before="120" w:after="120"/>
        <w:ind w:firstLine="709"/>
      </w:pPr>
      <w:r w:rsidRPr="00C42DC6">
        <w:t>Распределить затраты предприятия</w:t>
      </w:r>
      <w:r w:rsidR="00456399">
        <w:t xml:space="preserve"> (исходные данные в Таблице П</w:t>
      </w:r>
      <w:proofErr w:type="gramStart"/>
      <w:r w:rsidR="00456399">
        <w:t>2</w:t>
      </w:r>
      <w:proofErr w:type="gramEnd"/>
      <w:r w:rsidR="00456399">
        <w:t xml:space="preserve"> Приложения 2)</w:t>
      </w:r>
      <w:r w:rsidRPr="00C42DC6">
        <w:t xml:space="preserve"> в соответствии с классификацией, принятой в </w:t>
      </w:r>
      <w:proofErr w:type="spellStart"/>
      <w:r w:rsidRPr="00C42DC6">
        <w:t>калькулировании</w:t>
      </w:r>
      <w:proofErr w:type="spellEnd"/>
      <w:r w:rsidRPr="00C42DC6">
        <w:t xml:space="preserve"> себестоимости по полноте учета и представить результат в виде таблицы</w:t>
      </w:r>
      <w:r w:rsidR="00EF5AE9">
        <w:t xml:space="preserve"> 1</w:t>
      </w:r>
      <w:r w:rsidRPr="00C42DC6">
        <w:t>.</w:t>
      </w:r>
    </w:p>
    <w:p w:rsidR="00C42DC6" w:rsidRPr="00EF5AE9" w:rsidRDefault="00C42DC6" w:rsidP="00C42DC6">
      <w:pPr>
        <w:pStyle w:val="a5"/>
        <w:spacing w:before="120" w:after="120"/>
        <w:ind w:firstLine="709"/>
        <w:jc w:val="right"/>
        <w:rPr>
          <w:b/>
        </w:rPr>
      </w:pPr>
      <w:r w:rsidRPr="00EF5AE9">
        <w:rPr>
          <w:b/>
        </w:rPr>
        <w:t>Таблица 1</w:t>
      </w:r>
    </w:p>
    <w:p w:rsidR="00EF5AE9" w:rsidRPr="00EF5AE9" w:rsidRDefault="00EF5AE9" w:rsidP="00EF5AE9">
      <w:pPr>
        <w:pStyle w:val="a5"/>
        <w:spacing w:before="120" w:after="120"/>
        <w:ind w:firstLine="709"/>
        <w:jc w:val="center"/>
        <w:rPr>
          <w:b/>
        </w:rPr>
      </w:pPr>
      <w:r w:rsidRPr="00EF5AE9">
        <w:rPr>
          <w:b/>
        </w:rPr>
        <w:t>Удельные затраты предприятия по видам продукции</w:t>
      </w:r>
      <w:r>
        <w:rPr>
          <w:b/>
        </w:rPr>
        <w:t>, тыс. руб.</w:t>
      </w:r>
    </w:p>
    <w:tbl>
      <w:tblPr>
        <w:tblStyle w:val="a8"/>
        <w:tblW w:w="5000" w:type="pct"/>
        <w:tblLook w:val="04A0"/>
      </w:tblPr>
      <w:tblGrid>
        <w:gridCol w:w="3580"/>
        <w:gridCol w:w="1997"/>
        <w:gridCol w:w="1997"/>
        <w:gridCol w:w="1997"/>
      </w:tblGrid>
      <w:tr w:rsidR="00C42DC6" w:rsidRPr="000F0B14" w:rsidTr="00456399">
        <w:tc>
          <w:tcPr>
            <w:tcW w:w="1871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Продукт 1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Продукт 2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Продукт 3</w:t>
            </w: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Материальные затраты</w:t>
            </w:r>
            <w:r w:rsidR="00EF5AE9" w:rsidRPr="000F0B14">
              <w:rPr>
                <w:sz w:val="24"/>
              </w:rPr>
              <w:t xml:space="preserve"> удельные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Трудовые затраты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Переменные общепроизводственные затраты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Постоянные общепроизводственные затраты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EF5AE9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Управленческие расходы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EF5AE9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Переменные коммерческие расходы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  <w:tr w:rsidR="00C42DC6" w:rsidRPr="000F0B14" w:rsidTr="00456399">
        <w:tc>
          <w:tcPr>
            <w:tcW w:w="1871" w:type="pct"/>
          </w:tcPr>
          <w:p w:rsidR="00C42DC6" w:rsidRPr="000F0B14" w:rsidRDefault="00EF5AE9" w:rsidP="00456399">
            <w:pPr>
              <w:pStyle w:val="a5"/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Постоянные коммерческие расходы</w:t>
            </w: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043" w:type="pct"/>
          </w:tcPr>
          <w:p w:rsidR="00C42DC6" w:rsidRPr="000F0B14" w:rsidRDefault="00C42DC6" w:rsidP="00456399">
            <w:pPr>
              <w:pStyle w:val="a5"/>
              <w:ind w:firstLine="0"/>
              <w:rPr>
                <w:sz w:val="24"/>
              </w:rPr>
            </w:pPr>
          </w:p>
        </w:tc>
      </w:tr>
    </w:tbl>
    <w:p w:rsidR="00C42DC6" w:rsidRDefault="006C54BB" w:rsidP="00AC30AB">
      <w:pPr>
        <w:pStyle w:val="a5"/>
        <w:spacing w:before="120" w:after="120"/>
        <w:ind w:firstLine="709"/>
      </w:pPr>
      <w:r>
        <w:t>Для определения величины удельных переменных затрат необходимо просуммировать все переменные затраты, относящиеся к определенной группе затрат (материальные, трудовые и т.д.). Распределение удельных переменных затрат по продукт</w:t>
      </w:r>
      <w:r w:rsidR="00456399">
        <w:t>а</w:t>
      </w:r>
      <w:r>
        <w:t xml:space="preserve">м производится в процентном отношении, указанном в </w:t>
      </w:r>
      <w:r w:rsidRPr="00456399">
        <w:t>таблице</w:t>
      </w:r>
      <w:r w:rsidR="00456399" w:rsidRPr="00456399">
        <w:t xml:space="preserve"> П3</w:t>
      </w:r>
      <w:r w:rsidRPr="00456399">
        <w:t xml:space="preserve"> Приложения</w:t>
      </w:r>
      <w:r w:rsidR="00456399">
        <w:t xml:space="preserve"> 2</w:t>
      </w:r>
      <w:r>
        <w:t xml:space="preserve"> </w:t>
      </w:r>
    </w:p>
    <w:p w:rsidR="006C54BB" w:rsidRPr="00C42DC6" w:rsidRDefault="006C54BB" w:rsidP="00AC30AB">
      <w:pPr>
        <w:pStyle w:val="a5"/>
        <w:spacing w:before="120" w:after="120"/>
        <w:ind w:firstLine="709"/>
      </w:pPr>
      <w:r>
        <w:t>Для определения величины постоянных затрат каждой группы необходимо найти общую (на весь объем) величину постоянных затрат по каждой группе (</w:t>
      </w:r>
      <w:proofErr w:type="gramStart"/>
      <w:r>
        <w:t>ОПР</w:t>
      </w:r>
      <w:proofErr w:type="gramEnd"/>
      <w:r>
        <w:t xml:space="preserve">, КР, УР), а затем распределить их между продуктами в соответствии с базой распределения, указанной в </w:t>
      </w:r>
      <w:r w:rsidRPr="00456399">
        <w:t>таблице</w:t>
      </w:r>
      <w:r w:rsidR="00456399" w:rsidRPr="00456399">
        <w:t xml:space="preserve"> П4</w:t>
      </w:r>
      <w:r w:rsidRPr="00456399">
        <w:t xml:space="preserve"> Приложения</w:t>
      </w:r>
      <w:r w:rsidR="00456399" w:rsidRPr="00456399">
        <w:t xml:space="preserve"> 2</w:t>
      </w:r>
      <w:r>
        <w:t xml:space="preserve">. </w:t>
      </w:r>
      <w:r>
        <w:lastRenderedPageBreak/>
        <w:t xml:space="preserve">Удельная величина постоянных затрат определяется путем деления на ожидаемый объем производства, указанный в </w:t>
      </w:r>
      <w:r w:rsidRPr="00A86EC8">
        <w:t>таблице</w:t>
      </w:r>
      <w:r w:rsidR="00A86EC8" w:rsidRPr="00A86EC8">
        <w:t xml:space="preserve"> П5</w:t>
      </w:r>
      <w:r w:rsidRPr="00A86EC8">
        <w:t xml:space="preserve"> Приложения</w:t>
      </w:r>
      <w:r w:rsidR="00A86EC8" w:rsidRPr="00A86EC8">
        <w:t xml:space="preserve"> 2</w:t>
      </w:r>
      <w:r>
        <w:t>.</w:t>
      </w:r>
    </w:p>
    <w:p w:rsidR="006C54BB" w:rsidRPr="006C54BB" w:rsidRDefault="006C54BB" w:rsidP="00AC30AB">
      <w:pPr>
        <w:pStyle w:val="a5"/>
        <w:spacing w:before="120" w:after="120"/>
        <w:ind w:firstLine="709"/>
        <w:rPr>
          <w:b/>
        </w:rPr>
      </w:pPr>
      <w:r w:rsidRPr="006C54BB">
        <w:rPr>
          <w:b/>
        </w:rPr>
        <w:t>Задание 2</w:t>
      </w:r>
    </w:p>
    <w:p w:rsidR="00AC30AB" w:rsidRDefault="00AC30AB" w:rsidP="00AC30AB">
      <w:pPr>
        <w:pStyle w:val="a5"/>
        <w:spacing w:before="120" w:after="120"/>
        <w:ind w:firstLine="709"/>
      </w:pPr>
      <w:r w:rsidRPr="00BD0FD5">
        <w:t xml:space="preserve">Рассчитать себестоимость выпущенной и  реализованной продукции </w:t>
      </w:r>
      <w:r w:rsidR="000F0B14">
        <w:t>каждого</w:t>
      </w:r>
      <w:r w:rsidRPr="00BD0FD5">
        <w:t xml:space="preserve"> вид</w:t>
      </w:r>
      <w:r w:rsidR="000F0B14">
        <w:t>а</w:t>
      </w:r>
      <w:r w:rsidRPr="00BD0FD5">
        <w:t xml:space="preserve"> продукции, оценить запасы готовой продукции (запасы на конец года: 10% от объема продаж, на начало периода запасы равны 0) и рассчитать прибыль от продаж </w:t>
      </w:r>
      <w:r w:rsidR="000F0B14">
        <w:t xml:space="preserve">(операционный доход) </w:t>
      </w:r>
      <w:r w:rsidRPr="00BD0FD5">
        <w:t>тремя способами: по полной, производственной и переменной себестоимости.</w:t>
      </w:r>
    </w:p>
    <w:p w:rsidR="00AC30AB" w:rsidRPr="00BD0FD5" w:rsidRDefault="00AC30AB" w:rsidP="00AC30AB">
      <w:pPr>
        <w:rPr>
          <w:szCs w:val="28"/>
        </w:rPr>
      </w:pPr>
      <w:r w:rsidRPr="00BD0FD5">
        <w:rPr>
          <w:szCs w:val="28"/>
        </w:rPr>
        <w:t xml:space="preserve">Заполнить таблицы </w:t>
      </w:r>
      <w:r w:rsidR="000F0B14">
        <w:rPr>
          <w:szCs w:val="28"/>
        </w:rPr>
        <w:t>2</w:t>
      </w:r>
      <w:r w:rsidRPr="00BD0FD5">
        <w:rPr>
          <w:szCs w:val="28"/>
        </w:rPr>
        <w:t>-</w:t>
      </w:r>
      <w:r w:rsidR="000F0B14">
        <w:rPr>
          <w:szCs w:val="28"/>
        </w:rPr>
        <w:t>4</w:t>
      </w:r>
      <w:r w:rsidRPr="00BD0FD5">
        <w:rPr>
          <w:szCs w:val="28"/>
        </w:rPr>
        <w:t xml:space="preserve">, </w:t>
      </w:r>
      <w:r>
        <w:rPr>
          <w:szCs w:val="28"/>
        </w:rPr>
        <w:t xml:space="preserve">показать расчеты, </w:t>
      </w:r>
      <w:r w:rsidRPr="00BD0FD5">
        <w:rPr>
          <w:szCs w:val="28"/>
        </w:rPr>
        <w:t>сделать выводы.</w:t>
      </w:r>
    </w:p>
    <w:p w:rsidR="00AC30AB" w:rsidRDefault="00AC30AB" w:rsidP="00AC30AB"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 w:rsidR="000F0B14">
        <w:rPr>
          <w:szCs w:val="28"/>
        </w:rPr>
        <w:t>2</w:t>
      </w:r>
    </w:p>
    <w:p w:rsidR="00AC30AB" w:rsidRPr="00E43FB1" w:rsidRDefault="00AC30AB" w:rsidP="00AC30AB">
      <w:pPr>
        <w:jc w:val="center"/>
        <w:rPr>
          <w:b/>
          <w:szCs w:val="28"/>
        </w:rPr>
      </w:pPr>
      <w:r w:rsidRPr="00E43FB1">
        <w:rPr>
          <w:b/>
          <w:szCs w:val="28"/>
        </w:rPr>
        <w:t>Оценка себестоимости, пр</w:t>
      </w:r>
      <w:r>
        <w:rPr>
          <w:b/>
          <w:szCs w:val="28"/>
        </w:rPr>
        <w:t>ибыли</w:t>
      </w:r>
      <w:r w:rsidRPr="00E43FB1">
        <w:rPr>
          <w:b/>
          <w:szCs w:val="28"/>
        </w:rPr>
        <w:t xml:space="preserve"> и запасов</w:t>
      </w:r>
    </w:p>
    <w:p w:rsidR="00AC30AB" w:rsidRPr="00E43FB1" w:rsidRDefault="00AC30AB" w:rsidP="00AC30AB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885"/>
        <w:gridCol w:w="885"/>
        <w:gridCol w:w="885"/>
        <w:gridCol w:w="884"/>
        <w:gridCol w:w="884"/>
        <w:gridCol w:w="884"/>
        <w:gridCol w:w="884"/>
        <w:gridCol w:w="884"/>
        <w:gridCol w:w="884"/>
      </w:tblGrid>
      <w:tr w:rsidR="000F0B14" w:rsidRPr="000F0B14" w:rsidTr="000F0B14">
        <w:tc>
          <w:tcPr>
            <w:tcW w:w="0" w:type="auto"/>
            <w:vMerge w:val="restart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  <w:r w:rsidRPr="000F0B14">
              <w:rPr>
                <w:sz w:val="24"/>
              </w:rPr>
              <w:t>Показатели</w:t>
            </w: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Переменная себестоимость</w:t>
            </w: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Производственная себестоимость</w:t>
            </w: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Полная себестоимость</w:t>
            </w:r>
          </w:p>
        </w:tc>
      </w:tr>
      <w:tr w:rsidR="000F0B14" w:rsidRPr="000F0B14" w:rsidTr="000F0B14">
        <w:tc>
          <w:tcPr>
            <w:tcW w:w="0" w:type="auto"/>
            <w:vMerge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Прод.1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Прод.2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Прод.3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Прод.1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Прод.2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Прод.3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Прод.1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Прод.2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b/>
                <w:sz w:val="24"/>
              </w:rPr>
            </w:pPr>
            <w:r w:rsidRPr="000F0B14">
              <w:rPr>
                <w:b/>
                <w:sz w:val="24"/>
              </w:rPr>
              <w:t>Прод.3</w:t>
            </w:r>
          </w:p>
        </w:tc>
      </w:tr>
      <w:tr w:rsidR="000F0B14" w:rsidRPr="000F0B14" w:rsidTr="000F0B14"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Себестоимость единицы выпущенной продукции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0F0B14" w:rsidRPr="000F0B14" w:rsidTr="000F0B14"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Себестоимость единицы реализованной продукции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0F0B14" w:rsidRPr="000F0B14" w:rsidTr="000F0B14"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Запасы готовой продукции</w:t>
            </w: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0F0B14" w:rsidRPr="000F0B14" w:rsidTr="00456399">
        <w:tc>
          <w:tcPr>
            <w:tcW w:w="0" w:type="auto"/>
          </w:tcPr>
          <w:p w:rsidR="000F0B14" w:rsidRPr="000F0B14" w:rsidRDefault="000F0B14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Прибыль от продаж</w:t>
            </w: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3"/>
          </w:tcPr>
          <w:p w:rsidR="000F0B14" w:rsidRPr="000F0B14" w:rsidRDefault="000F0B14" w:rsidP="000F0B14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0F0B14" w:rsidRDefault="000F0B14" w:rsidP="00AC30AB">
      <w:pPr>
        <w:jc w:val="right"/>
        <w:rPr>
          <w:szCs w:val="28"/>
        </w:rPr>
      </w:pPr>
    </w:p>
    <w:p w:rsidR="00AC30AB" w:rsidRDefault="00AC30AB" w:rsidP="00AC30AB"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 w:rsidR="000F0B14">
        <w:rPr>
          <w:szCs w:val="28"/>
        </w:rPr>
        <w:t>3</w:t>
      </w:r>
    </w:p>
    <w:p w:rsidR="00AC30AB" w:rsidRDefault="00AC30AB" w:rsidP="00AC30AB">
      <w:pPr>
        <w:jc w:val="center"/>
        <w:rPr>
          <w:b/>
          <w:szCs w:val="28"/>
        </w:rPr>
      </w:pPr>
      <w:r>
        <w:rPr>
          <w:b/>
          <w:szCs w:val="28"/>
        </w:rPr>
        <w:t>Отчет о прибылях и убытках (Ф № 2)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6"/>
        <w:gridCol w:w="866"/>
        <w:gridCol w:w="2416"/>
        <w:gridCol w:w="1730"/>
      </w:tblGrid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Показатели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Код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Учет производственной себестоимости</w:t>
            </w: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Учет полной себестоимости</w:t>
            </w: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Выручка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010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Себестоимость реализованной продукции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020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Валовая прибыль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029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Коммерческие расходы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030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Управленческие расходы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040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  <w:tr w:rsidR="00AC30AB" w:rsidRPr="000F0B14" w:rsidTr="000F0B14">
        <w:tc>
          <w:tcPr>
            <w:tcW w:w="4476" w:type="dxa"/>
          </w:tcPr>
          <w:p w:rsidR="00AC30AB" w:rsidRPr="000F0B14" w:rsidRDefault="00AC30AB" w:rsidP="000F0B14">
            <w:pPr>
              <w:ind w:firstLine="0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Прибыль от продаж</w:t>
            </w:r>
          </w:p>
        </w:tc>
        <w:tc>
          <w:tcPr>
            <w:tcW w:w="86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  <w:r w:rsidRPr="000F0B14">
              <w:rPr>
                <w:sz w:val="24"/>
                <w:szCs w:val="28"/>
              </w:rPr>
              <w:t>050</w:t>
            </w:r>
          </w:p>
        </w:tc>
        <w:tc>
          <w:tcPr>
            <w:tcW w:w="2416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730" w:type="dxa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  <w:szCs w:val="28"/>
              </w:rPr>
            </w:pPr>
          </w:p>
        </w:tc>
      </w:tr>
    </w:tbl>
    <w:p w:rsidR="00AC30AB" w:rsidRDefault="00AC30AB" w:rsidP="00AC30AB">
      <w:pPr>
        <w:rPr>
          <w:szCs w:val="28"/>
        </w:rPr>
      </w:pPr>
    </w:p>
    <w:p w:rsidR="00AC30AB" w:rsidRDefault="00AC30AB" w:rsidP="00AC30AB"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 w:rsidR="00BA0A68">
        <w:rPr>
          <w:szCs w:val="28"/>
        </w:rPr>
        <w:t>4</w:t>
      </w:r>
    </w:p>
    <w:p w:rsidR="00AC30AB" w:rsidRDefault="00AC30AB" w:rsidP="00AC30AB">
      <w:pPr>
        <w:jc w:val="center"/>
        <w:rPr>
          <w:b/>
          <w:szCs w:val="28"/>
        </w:rPr>
      </w:pPr>
      <w:r>
        <w:rPr>
          <w:b/>
          <w:szCs w:val="28"/>
        </w:rPr>
        <w:t xml:space="preserve">Система </w:t>
      </w:r>
      <w:proofErr w:type="spellStart"/>
      <w:r>
        <w:rPr>
          <w:b/>
          <w:szCs w:val="28"/>
        </w:rPr>
        <w:t>директ-костинг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C30AB" w:rsidRPr="000F0B14" w:rsidTr="00C42DC6"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  <w:r w:rsidRPr="000F0B14">
              <w:rPr>
                <w:sz w:val="24"/>
              </w:rPr>
              <w:t>Показатели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  <w:r w:rsidRPr="000F0B14">
              <w:rPr>
                <w:sz w:val="24"/>
              </w:rPr>
              <w:t>Сумма</w:t>
            </w:r>
          </w:p>
        </w:tc>
      </w:tr>
      <w:tr w:rsidR="00AC30AB" w:rsidRPr="000F0B14" w:rsidTr="00C42DC6">
        <w:tc>
          <w:tcPr>
            <w:tcW w:w="2500" w:type="pct"/>
          </w:tcPr>
          <w:p w:rsidR="00AC30AB" w:rsidRPr="000F0B14" w:rsidRDefault="00AC30AB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1. Выручка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AC30AB" w:rsidRPr="000F0B14" w:rsidTr="00C42DC6">
        <w:tc>
          <w:tcPr>
            <w:tcW w:w="2500" w:type="pct"/>
          </w:tcPr>
          <w:p w:rsidR="00AC30AB" w:rsidRPr="000F0B14" w:rsidRDefault="00AC30AB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lastRenderedPageBreak/>
              <w:t>2. Переменная себестоимость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AC30AB" w:rsidRPr="000F0B14" w:rsidTr="00C42DC6">
        <w:tc>
          <w:tcPr>
            <w:tcW w:w="2500" w:type="pct"/>
          </w:tcPr>
          <w:p w:rsidR="00AC30AB" w:rsidRPr="000F0B14" w:rsidRDefault="00AC30AB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3. Маржинальный доход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AC30AB" w:rsidRPr="000F0B14" w:rsidTr="00C42DC6">
        <w:tc>
          <w:tcPr>
            <w:tcW w:w="2500" w:type="pct"/>
          </w:tcPr>
          <w:p w:rsidR="00AC30AB" w:rsidRPr="000F0B14" w:rsidRDefault="00AC30AB" w:rsidP="000F0B14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>4. Постоянные издержки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</w:p>
        </w:tc>
      </w:tr>
      <w:tr w:rsidR="00AC30AB" w:rsidRPr="000F0B14" w:rsidTr="00C42DC6">
        <w:tc>
          <w:tcPr>
            <w:tcW w:w="2500" w:type="pct"/>
          </w:tcPr>
          <w:p w:rsidR="00AC30AB" w:rsidRPr="000F0B14" w:rsidRDefault="00AC30AB" w:rsidP="00BA0A68">
            <w:pPr>
              <w:ind w:firstLine="0"/>
              <w:rPr>
                <w:sz w:val="24"/>
              </w:rPr>
            </w:pPr>
            <w:r w:rsidRPr="000F0B14">
              <w:rPr>
                <w:sz w:val="24"/>
              </w:rPr>
              <w:t xml:space="preserve">5. </w:t>
            </w:r>
            <w:r w:rsidR="00BA0A68">
              <w:rPr>
                <w:sz w:val="24"/>
              </w:rPr>
              <w:t>Операционный доход</w:t>
            </w:r>
          </w:p>
        </w:tc>
        <w:tc>
          <w:tcPr>
            <w:tcW w:w="2500" w:type="pct"/>
          </w:tcPr>
          <w:p w:rsidR="00AC30AB" w:rsidRPr="000F0B14" w:rsidRDefault="00AC30AB" w:rsidP="000F0B14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C30AB" w:rsidRDefault="00AC30AB" w:rsidP="00AC30AB">
      <w:pPr>
        <w:jc w:val="center"/>
        <w:rPr>
          <w:szCs w:val="28"/>
        </w:rPr>
      </w:pPr>
    </w:p>
    <w:p w:rsidR="00AC30AB" w:rsidRDefault="00AC30AB" w:rsidP="00BA0A68">
      <w:pPr>
        <w:tabs>
          <w:tab w:val="left" w:pos="4005"/>
        </w:tabs>
        <w:jc w:val="left"/>
        <w:rPr>
          <w:b/>
          <w:szCs w:val="28"/>
        </w:rPr>
      </w:pPr>
      <w:r w:rsidRPr="00A94068">
        <w:rPr>
          <w:b/>
          <w:szCs w:val="28"/>
        </w:rPr>
        <w:t xml:space="preserve">Задание </w:t>
      </w:r>
      <w:r w:rsidR="00BA0A68">
        <w:rPr>
          <w:b/>
          <w:szCs w:val="28"/>
        </w:rPr>
        <w:t>3</w:t>
      </w:r>
    </w:p>
    <w:p w:rsidR="00AC30AB" w:rsidRDefault="00AC30AB" w:rsidP="00AC30AB">
      <w:pPr>
        <w:tabs>
          <w:tab w:val="left" w:pos="4005"/>
        </w:tabs>
        <w:rPr>
          <w:szCs w:val="28"/>
        </w:rPr>
      </w:pPr>
      <w:r w:rsidRPr="00A94068">
        <w:rPr>
          <w:szCs w:val="28"/>
        </w:rPr>
        <w:t xml:space="preserve">На основе исходных данных и информации о </w:t>
      </w:r>
      <w:proofErr w:type="spellStart"/>
      <w:r w:rsidRPr="00A94068">
        <w:rPr>
          <w:szCs w:val="28"/>
        </w:rPr>
        <w:t>спросовых</w:t>
      </w:r>
      <w:proofErr w:type="spellEnd"/>
      <w:r w:rsidRPr="00A94068">
        <w:rPr>
          <w:szCs w:val="28"/>
        </w:rPr>
        <w:t xml:space="preserve"> ограничениях</w:t>
      </w:r>
      <w:r w:rsidR="00BA0A68">
        <w:rPr>
          <w:szCs w:val="28"/>
        </w:rPr>
        <w:t xml:space="preserve"> (</w:t>
      </w:r>
      <w:r w:rsidR="00BA0A68" w:rsidRPr="00A86EC8">
        <w:rPr>
          <w:szCs w:val="28"/>
        </w:rPr>
        <w:t>Таблица</w:t>
      </w:r>
      <w:r w:rsidR="00A86EC8" w:rsidRPr="00A86EC8">
        <w:rPr>
          <w:szCs w:val="28"/>
        </w:rPr>
        <w:t xml:space="preserve"> П5</w:t>
      </w:r>
      <w:r w:rsidR="00BA0A68" w:rsidRPr="00A86EC8">
        <w:rPr>
          <w:szCs w:val="28"/>
        </w:rPr>
        <w:t xml:space="preserve"> приложения</w:t>
      </w:r>
      <w:r w:rsidR="00A86EC8">
        <w:rPr>
          <w:szCs w:val="28"/>
        </w:rPr>
        <w:t xml:space="preserve"> 2</w:t>
      </w:r>
      <w:r w:rsidR="00BA0A68">
        <w:rPr>
          <w:szCs w:val="28"/>
        </w:rPr>
        <w:t>)</w:t>
      </w:r>
      <w:r w:rsidRPr="00A94068">
        <w:rPr>
          <w:szCs w:val="28"/>
        </w:rPr>
        <w:t xml:space="preserve"> оптимизировать ассортимент продукции с целью повышения прибыли по сравнению с базовым вариантом.</w:t>
      </w:r>
    </w:p>
    <w:p w:rsidR="00BA0A68" w:rsidRDefault="00BA0A68" w:rsidP="00BA0A68">
      <w:pPr>
        <w:tabs>
          <w:tab w:val="left" w:pos="4005"/>
        </w:tabs>
        <w:rPr>
          <w:szCs w:val="28"/>
        </w:rPr>
      </w:pPr>
      <w:r>
        <w:rPr>
          <w:szCs w:val="28"/>
        </w:rPr>
        <w:t>Для выявления наиболее рентабельных видов продукции необходимо провести анализ рентабельности по полной и переменной себестоимости. Расчеты оформить в таблицах (Таблица 5 и 6)</w:t>
      </w:r>
    </w:p>
    <w:p w:rsidR="00AC30AB" w:rsidRDefault="00AC30AB" w:rsidP="00AC30AB">
      <w:pPr>
        <w:tabs>
          <w:tab w:val="left" w:pos="4005"/>
        </w:tabs>
        <w:jc w:val="right"/>
        <w:rPr>
          <w:szCs w:val="28"/>
        </w:rPr>
      </w:pPr>
      <w:r>
        <w:rPr>
          <w:szCs w:val="28"/>
        </w:rPr>
        <w:t>Таблица 5</w:t>
      </w:r>
    </w:p>
    <w:p w:rsidR="00AC30AB" w:rsidRPr="0023322D" w:rsidRDefault="00AC30AB" w:rsidP="00AC30AB">
      <w:pPr>
        <w:pStyle w:val="a3"/>
      </w:pPr>
      <w:r w:rsidRPr="0023322D">
        <w:t>Анализ рентабельности продукции по полной себестоимости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4"/>
        <w:gridCol w:w="1323"/>
        <w:gridCol w:w="1323"/>
        <w:gridCol w:w="1321"/>
      </w:tblGrid>
      <w:tr w:rsidR="00BA0A68" w:rsidRPr="00BA0A68" w:rsidTr="00BC19F7">
        <w:tc>
          <w:tcPr>
            <w:tcW w:w="2928" w:type="pct"/>
            <w:vMerge w:val="restar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 xml:space="preserve">Показатели </w:t>
            </w:r>
          </w:p>
        </w:tc>
        <w:tc>
          <w:tcPr>
            <w:tcW w:w="2072" w:type="pct"/>
            <w:gridSpan w:val="3"/>
            <w:vAlign w:val="center"/>
          </w:tcPr>
          <w:p w:rsidR="00BA0A68" w:rsidRPr="00BA0A68" w:rsidRDefault="00BA0A68" w:rsidP="00BC19F7">
            <w:pPr>
              <w:ind w:firstLine="0"/>
              <w:jc w:val="center"/>
              <w:rPr>
                <w:sz w:val="24"/>
              </w:rPr>
            </w:pPr>
            <w:r w:rsidRPr="00BA0A68">
              <w:rPr>
                <w:sz w:val="24"/>
              </w:rPr>
              <w:t>Виды продукции</w:t>
            </w:r>
          </w:p>
        </w:tc>
      </w:tr>
      <w:tr w:rsidR="00BA0A68" w:rsidRPr="00BA0A68" w:rsidTr="00BC19F7">
        <w:tc>
          <w:tcPr>
            <w:tcW w:w="2928" w:type="pct"/>
            <w:vMerge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Прод.1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Прод.2</w:t>
            </w: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Прод.3</w:t>
            </w: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1. Цена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2. Объем продаж (по плану)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3. Удельные переменные</w:t>
            </w:r>
            <w:r w:rsidR="00BC19F7">
              <w:rPr>
                <w:sz w:val="24"/>
              </w:rPr>
              <w:t xml:space="preserve"> затраты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4. Базовые постоянные</w:t>
            </w:r>
            <w:r w:rsidR="00BC19F7">
              <w:rPr>
                <w:sz w:val="24"/>
              </w:rPr>
              <w:t xml:space="preserve"> затраты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 xml:space="preserve">5. Удельные постоянные </w:t>
            </w:r>
            <w:r w:rsidR="00BC19F7">
              <w:rPr>
                <w:sz w:val="24"/>
              </w:rPr>
              <w:t>затраты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6. Полная себестоимость единицы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 xml:space="preserve">7. Прибыль на ед. 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  <w:tr w:rsidR="00BA0A68" w:rsidRPr="00BA0A68" w:rsidTr="00BC19F7">
        <w:tc>
          <w:tcPr>
            <w:tcW w:w="2928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8. Рентабельность (7/1*100)</w:t>
            </w: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1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  <w:tc>
          <w:tcPr>
            <w:tcW w:w="690" w:type="pct"/>
          </w:tcPr>
          <w:p w:rsidR="00BA0A68" w:rsidRPr="00BA0A68" w:rsidRDefault="00BA0A68" w:rsidP="00BA0A68">
            <w:pPr>
              <w:ind w:firstLine="0"/>
              <w:rPr>
                <w:sz w:val="24"/>
              </w:rPr>
            </w:pPr>
          </w:p>
        </w:tc>
      </w:tr>
    </w:tbl>
    <w:p w:rsidR="00AC30AB" w:rsidRDefault="00AC30AB" w:rsidP="00AC30AB">
      <w:pPr>
        <w:jc w:val="center"/>
        <w:rPr>
          <w:b/>
        </w:rPr>
      </w:pPr>
    </w:p>
    <w:p w:rsidR="00AC30AB" w:rsidRDefault="00AC30AB" w:rsidP="00AC30AB">
      <w:pPr>
        <w:jc w:val="right"/>
        <w:rPr>
          <w:szCs w:val="28"/>
        </w:rPr>
      </w:pPr>
      <w:r>
        <w:rPr>
          <w:szCs w:val="28"/>
        </w:rPr>
        <w:t>Таблица 6</w:t>
      </w:r>
    </w:p>
    <w:p w:rsidR="00AC30AB" w:rsidRDefault="00AC30AB" w:rsidP="00AC30AB">
      <w:pPr>
        <w:jc w:val="center"/>
        <w:rPr>
          <w:b/>
          <w:szCs w:val="28"/>
        </w:rPr>
      </w:pPr>
      <w:r>
        <w:rPr>
          <w:b/>
          <w:szCs w:val="28"/>
        </w:rPr>
        <w:t xml:space="preserve">Анализ рентабельности продукции по </w:t>
      </w:r>
      <w:r w:rsidR="00BA0A68">
        <w:rPr>
          <w:b/>
          <w:szCs w:val="28"/>
        </w:rPr>
        <w:t>переменной себестоимости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784"/>
        <w:gridCol w:w="1784"/>
        <w:gridCol w:w="1784"/>
      </w:tblGrid>
      <w:tr w:rsidR="008D6FFB" w:rsidRPr="00BC19F7" w:rsidTr="00BC19F7">
        <w:tc>
          <w:tcPr>
            <w:tcW w:w="2204" w:type="pct"/>
            <w:vMerge w:val="restar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  <w:r w:rsidRPr="00BC19F7">
              <w:rPr>
                <w:sz w:val="24"/>
              </w:rPr>
              <w:t xml:space="preserve">Показатели </w:t>
            </w:r>
          </w:p>
        </w:tc>
        <w:tc>
          <w:tcPr>
            <w:tcW w:w="2796" w:type="pct"/>
            <w:gridSpan w:val="3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  <w:r w:rsidRPr="00BC19F7">
              <w:rPr>
                <w:sz w:val="24"/>
              </w:rPr>
              <w:t>Виды продукции</w:t>
            </w:r>
          </w:p>
        </w:tc>
      </w:tr>
      <w:tr w:rsidR="00BC19F7" w:rsidRPr="00BC19F7" w:rsidTr="00BC19F7">
        <w:tc>
          <w:tcPr>
            <w:tcW w:w="2204" w:type="pct"/>
            <w:vMerge/>
          </w:tcPr>
          <w:p w:rsidR="00BC19F7" w:rsidRPr="00BC19F7" w:rsidRDefault="00BC19F7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BC19F7" w:rsidRPr="00BA0A68" w:rsidRDefault="00BC19F7" w:rsidP="00456399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Прод.1</w:t>
            </w:r>
          </w:p>
        </w:tc>
        <w:tc>
          <w:tcPr>
            <w:tcW w:w="932" w:type="pct"/>
          </w:tcPr>
          <w:p w:rsidR="00BC19F7" w:rsidRPr="00BA0A68" w:rsidRDefault="00BC19F7" w:rsidP="00456399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Прод.2</w:t>
            </w:r>
          </w:p>
        </w:tc>
        <w:tc>
          <w:tcPr>
            <w:tcW w:w="932" w:type="pct"/>
          </w:tcPr>
          <w:p w:rsidR="00BC19F7" w:rsidRPr="00BA0A68" w:rsidRDefault="00BC19F7" w:rsidP="00456399">
            <w:pPr>
              <w:ind w:firstLine="0"/>
              <w:rPr>
                <w:sz w:val="24"/>
              </w:rPr>
            </w:pPr>
            <w:r w:rsidRPr="00BA0A68">
              <w:rPr>
                <w:sz w:val="24"/>
              </w:rPr>
              <w:t>Прод.3</w:t>
            </w:r>
          </w:p>
        </w:tc>
      </w:tr>
      <w:tr w:rsidR="008D6FFB" w:rsidRPr="00BC19F7" w:rsidTr="00BC19F7">
        <w:tc>
          <w:tcPr>
            <w:tcW w:w="2204" w:type="pct"/>
          </w:tcPr>
          <w:p w:rsidR="008D6FFB" w:rsidRPr="00BC19F7" w:rsidRDefault="008D6FFB" w:rsidP="008D6FFB">
            <w:pPr>
              <w:ind w:firstLine="0"/>
              <w:rPr>
                <w:sz w:val="24"/>
              </w:rPr>
            </w:pPr>
            <w:r w:rsidRPr="00BC19F7">
              <w:rPr>
                <w:sz w:val="24"/>
              </w:rPr>
              <w:t>1. Цена</w:t>
            </w: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</w:tr>
      <w:tr w:rsidR="008D6FFB" w:rsidRPr="00BC19F7" w:rsidTr="00BC19F7">
        <w:tc>
          <w:tcPr>
            <w:tcW w:w="2204" w:type="pct"/>
          </w:tcPr>
          <w:p w:rsidR="008D6FFB" w:rsidRPr="00BC19F7" w:rsidRDefault="008D6FFB" w:rsidP="008D6FFB">
            <w:pPr>
              <w:ind w:firstLine="0"/>
              <w:rPr>
                <w:sz w:val="24"/>
              </w:rPr>
            </w:pPr>
            <w:r w:rsidRPr="00BC19F7">
              <w:rPr>
                <w:sz w:val="24"/>
              </w:rPr>
              <w:t>2. Удельные переменные</w:t>
            </w:r>
            <w:r w:rsidR="00BC19F7">
              <w:rPr>
                <w:sz w:val="24"/>
              </w:rPr>
              <w:t xml:space="preserve"> затраты</w:t>
            </w: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</w:tr>
      <w:tr w:rsidR="008D6FFB" w:rsidRPr="00BC19F7" w:rsidTr="00BC19F7">
        <w:tc>
          <w:tcPr>
            <w:tcW w:w="2204" w:type="pct"/>
          </w:tcPr>
          <w:p w:rsidR="008D6FFB" w:rsidRPr="00BC19F7" w:rsidRDefault="008D6FFB" w:rsidP="008D6FFB">
            <w:pPr>
              <w:ind w:firstLine="0"/>
              <w:rPr>
                <w:sz w:val="24"/>
              </w:rPr>
            </w:pPr>
            <w:r w:rsidRPr="00BC19F7">
              <w:rPr>
                <w:sz w:val="24"/>
              </w:rPr>
              <w:t>3. Маржинальный доход на единицу</w:t>
            </w: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</w:tr>
      <w:tr w:rsidR="008D6FFB" w:rsidRPr="00BC19F7" w:rsidTr="00BC19F7">
        <w:tc>
          <w:tcPr>
            <w:tcW w:w="2204" w:type="pct"/>
          </w:tcPr>
          <w:p w:rsidR="008D6FFB" w:rsidRPr="00BC19F7" w:rsidRDefault="008D6FFB" w:rsidP="008D6FFB">
            <w:pPr>
              <w:ind w:firstLine="0"/>
              <w:rPr>
                <w:sz w:val="24"/>
              </w:rPr>
            </w:pPr>
            <w:r w:rsidRPr="00BC19F7">
              <w:rPr>
                <w:sz w:val="24"/>
              </w:rPr>
              <w:t>4. Рентабельность по маржинальному доходу (3/1*100)</w:t>
            </w: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</w:tr>
      <w:tr w:rsidR="008D6FFB" w:rsidRPr="00BC19F7" w:rsidTr="00BC19F7">
        <w:tc>
          <w:tcPr>
            <w:tcW w:w="2204" w:type="pct"/>
          </w:tcPr>
          <w:p w:rsidR="008D6FFB" w:rsidRPr="00BC19F7" w:rsidRDefault="008D6FFB" w:rsidP="008D6FFB">
            <w:pPr>
              <w:ind w:firstLine="0"/>
              <w:rPr>
                <w:sz w:val="24"/>
              </w:rPr>
            </w:pPr>
            <w:r w:rsidRPr="00BC19F7">
              <w:rPr>
                <w:sz w:val="24"/>
              </w:rPr>
              <w:t xml:space="preserve">5. Точка безубыточности, </w:t>
            </w:r>
            <w:proofErr w:type="spellStart"/>
            <w:r w:rsidRPr="00BC19F7">
              <w:rPr>
                <w:sz w:val="24"/>
              </w:rPr>
              <w:t>нат</w:t>
            </w:r>
            <w:proofErr w:type="spellEnd"/>
            <w:r w:rsidRPr="00BC19F7">
              <w:rPr>
                <w:sz w:val="24"/>
              </w:rPr>
              <w:t>. ед.</w:t>
            </w:r>
          </w:p>
          <w:p w:rsidR="008D6FFB" w:rsidRPr="00BC19F7" w:rsidRDefault="008D6FFB" w:rsidP="008D6FFB">
            <w:pPr>
              <w:ind w:firstLine="0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932" w:type="pct"/>
          </w:tcPr>
          <w:p w:rsidR="008D6FFB" w:rsidRPr="00BC19F7" w:rsidRDefault="008D6FFB" w:rsidP="008D6FFB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AC30AB" w:rsidRDefault="00AC30AB" w:rsidP="00AC30AB">
      <w:pPr>
        <w:jc w:val="center"/>
        <w:rPr>
          <w:b/>
          <w:szCs w:val="28"/>
        </w:rPr>
      </w:pPr>
    </w:p>
    <w:p w:rsidR="00BC19F7" w:rsidRPr="00BC19F7" w:rsidRDefault="00BC19F7" w:rsidP="00BC19F7">
      <w:pPr>
        <w:rPr>
          <w:szCs w:val="28"/>
        </w:rPr>
      </w:pPr>
      <w:r w:rsidRPr="00BC19F7">
        <w:rPr>
          <w:szCs w:val="28"/>
        </w:rPr>
        <w:t>Предложить варианты оптимизации производственной программы и представить их в виде таблицы 7.</w:t>
      </w:r>
    </w:p>
    <w:p w:rsidR="00AC30AB" w:rsidRDefault="00AC30AB" w:rsidP="00AC30AB">
      <w:pPr>
        <w:jc w:val="right"/>
        <w:rPr>
          <w:szCs w:val="28"/>
        </w:rPr>
      </w:pPr>
      <w:r>
        <w:rPr>
          <w:szCs w:val="28"/>
        </w:rPr>
        <w:t>Таблица 7</w:t>
      </w:r>
    </w:p>
    <w:p w:rsidR="00AC30AB" w:rsidRDefault="00AC30AB" w:rsidP="00AC30AB">
      <w:pPr>
        <w:jc w:val="center"/>
        <w:rPr>
          <w:b/>
          <w:szCs w:val="28"/>
        </w:rPr>
      </w:pPr>
      <w:r>
        <w:rPr>
          <w:b/>
          <w:szCs w:val="28"/>
        </w:rPr>
        <w:t>Выбор вариантов оптимизации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1734"/>
        <w:gridCol w:w="1736"/>
        <w:gridCol w:w="1736"/>
        <w:gridCol w:w="1861"/>
      </w:tblGrid>
      <w:tr w:rsidR="00BC19F7" w:rsidRPr="00BC19F7" w:rsidTr="00BC19F7">
        <w:tc>
          <w:tcPr>
            <w:tcW w:w="1308" w:type="pct"/>
            <w:vMerge w:val="restart"/>
          </w:tcPr>
          <w:p w:rsidR="00BC19F7" w:rsidRPr="00BC19F7" w:rsidRDefault="00BC19F7" w:rsidP="00BC19F7">
            <w:pPr>
              <w:ind w:firstLine="0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Варианты оптимизации</w:t>
            </w:r>
          </w:p>
        </w:tc>
        <w:tc>
          <w:tcPr>
            <w:tcW w:w="2720" w:type="pct"/>
            <w:gridSpan w:val="3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 xml:space="preserve">Объемы продаж видов продукции, </w:t>
            </w:r>
            <w:proofErr w:type="spellStart"/>
            <w:r w:rsidRPr="00BC19F7">
              <w:rPr>
                <w:b/>
                <w:sz w:val="24"/>
              </w:rPr>
              <w:t>нат.ед</w:t>
            </w:r>
            <w:proofErr w:type="spellEnd"/>
            <w:r w:rsidRPr="00BC19F7">
              <w:rPr>
                <w:b/>
                <w:sz w:val="24"/>
              </w:rPr>
              <w:t>.</w:t>
            </w:r>
          </w:p>
        </w:tc>
        <w:tc>
          <w:tcPr>
            <w:tcW w:w="972" w:type="pct"/>
            <w:vMerge w:val="restar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Прибыль от продаж, тыс. руб.</w:t>
            </w:r>
          </w:p>
        </w:tc>
      </w:tr>
      <w:tr w:rsidR="00BC19F7" w:rsidRPr="00BC19F7" w:rsidTr="00BC19F7">
        <w:tc>
          <w:tcPr>
            <w:tcW w:w="1308" w:type="pct"/>
            <w:vMerge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6" w:type="pct"/>
            <w:vAlign w:val="center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Прод.1</w:t>
            </w:r>
          </w:p>
        </w:tc>
        <w:tc>
          <w:tcPr>
            <w:tcW w:w="907" w:type="pct"/>
            <w:vAlign w:val="center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Прод.2</w:t>
            </w:r>
          </w:p>
        </w:tc>
        <w:tc>
          <w:tcPr>
            <w:tcW w:w="907" w:type="pct"/>
            <w:vAlign w:val="center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Прод.3</w:t>
            </w:r>
          </w:p>
        </w:tc>
        <w:tc>
          <w:tcPr>
            <w:tcW w:w="972" w:type="pct"/>
            <w:vMerge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C19F7" w:rsidRPr="00BC19F7" w:rsidTr="00BC19F7">
        <w:tc>
          <w:tcPr>
            <w:tcW w:w="1308" w:type="pct"/>
            <w:vAlign w:val="center"/>
          </w:tcPr>
          <w:p w:rsidR="00BC19F7" w:rsidRPr="00BC19F7" w:rsidRDefault="00BC19F7" w:rsidP="00BC19F7">
            <w:pPr>
              <w:ind w:firstLine="0"/>
              <w:jc w:val="left"/>
              <w:rPr>
                <w:b/>
                <w:sz w:val="24"/>
              </w:rPr>
            </w:pPr>
            <w:r w:rsidRPr="00BC19F7">
              <w:rPr>
                <w:b/>
                <w:sz w:val="24"/>
              </w:rPr>
              <w:t>Базовый</w:t>
            </w:r>
          </w:p>
        </w:tc>
        <w:tc>
          <w:tcPr>
            <w:tcW w:w="906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72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C19F7" w:rsidRPr="00BC19F7" w:rsidTr="00BC19F7">
        <w:tc>
          <w:tcPr>
            <w:tcW w:w="1308" w:type="pct"/>
            <w:vAlign w:val="center"/>
          </w:tcPr>
          <w:p w:rsidR="00BC19F7" w:rsidRPr="00BC19F7" w:rsidRDefault="00BC19F7" w:rsidP="00BC19F7">
            <w:pPr>
              <w:ind w:firstLine="0"/>
              <w:jc w:val="left"/>
              <w:rPr>
                <w:b/>
                <w:sz w:val="24"/>
              </w:rPr>
            </w:pPr>
            <w:r w:rsidRPr="00BC19F7"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906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72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C19F7" w:rsidRPr="00BC19F7" w:rsidTr="00BC19F7">
        <w:tc>
          <w:tcPr>
            <w:tcW w:w="1308" w:type="pct"/>
            <w:vAlign w:val="center"/>
          </w:tcPr>
          <w:p w:rsidR="00BC19F7" w:rsidRPr="00BC19F7" w:rsidRDefault="00BC19F7" w:rsidP="00BC19F7">
            <w:pPr>
              <w:ind w:firstLine="0"/>
              <w:jc w:val="left"/>
              <w:rPr>
                <w:b/>
                <w:sz w:val="24"/>
              </w:rPr>
            </w:pPr>
            <w:r w:rsidRPr="00BC19F7"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906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72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BC19F7" w:rsidRPr="00BC19F7" w:rsidTr="00BC19F7">
        <w:tc>
          <w:tcPr>
            <w:tcW w:w="1308" w:type="pct"/>
            <w:vAlign w:val="center"/>
          </w:tcPr>
          <w:p w:rsidR="00BC19F7" w:rsidRPr="00BC19F7" w:rsidRDefault="00BC19F7" w:rsidP="00BC19F7">
            <w:pPr>
              <w:ind w:firstLine="0"/>
              <w:jc w:val="left"/>
              <w:rPr>
                <w:b/>
                <w:sz w:val="24"/>
              </w:rPr>
            </w:pPr>
            <w:r w:rsidRPr="00BC19F7"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906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07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972" w:type="pct"/>
          </w:tcPr>
          <w:p w:rsidR="00BC19F7" w:rsidRPr="00BC19F7" w:rsidRDefault="00BC19F7" w:rsidP="00BC19F7">
            <w:pPr>
              <w:ind w:firstLine="0"/>
              <w:jc w:val="center"/>
              <w:rPr>
                <w:b/>
                <w:sz w:val="24"/>
              </w:rPr>
            </w:pPr>
          </w:p>
        </w:tc>
      </w:tr>
    </w:tbl>
    <w:p w:rsidR="006916B8" w:rsidRPr="00BC19F7" w:rsidRDefault="00BC19F7">
      <w:pPr>
        <w:rPr>
          <w:b/>
        </w:rPr>
      </w:pPr>
      <w:r w:rsidRPr="00BC19F7">
        <w:rPr>
          <w:b/>
        </w:rPr>
        <w:lastRenderedPageBreak/>
        <w:t>Задание 4</w:t>
      </w:r>
    </w:p>
    <w:p w:rsidR="00BC19F7" w:rsidRDefault="00BC19F7">
      <w:r>
        <w:t>Сделать выводы.</w:t>
      </w:r>
    </w:p>
    <w:p w:rsidR="00BC19F7" w:rsidRDefault="00BC19F7">
      <w:r>
        <w:t>Выводы должны содержать выбор варианта оптимизации производственной программы и его обоснование.</w:t>
      </w:r>
    </w:p>
    <w:p w:rsidR="00635A17" w:rsidRDefault="00635A17">
      <w:pPr>
        <w:ind w:firstLine="0"/>
      </w:pPr>
      <w:r>
        <w:br w:type="page"/>
      </w:r>
    </w:p>
    <w:p w:rsidR="00635A17" w:rsidRPr="00635A17" w:rsidRDefault="00635A17" w:rsidP="00635A17">
      <w:pPr>
        <w:jc w:val="right"/>
        <w:rPr>
          <w:b/>
        </w:rPr>
      </w:pPr>
      <w:r w:rsidRPr="00635A17">
        <w:rPr>
          <w:b/>
        </w:rPr>
        <w:lastRenderedPageBreak/>
        <w:t>Приложение 1</w:t>
      </w:r>
    </w:p>
    <w:p w:rsidR="00635A17" w:rsidRPr="00635A17" w:rsidRDefault="00456399" w:rsidP="00635A17">
      <w:pPr>
        <w:jc w:val="right"/>
        <w:rPr>
          <w:b/>
        </w:rPr>
      </w:pPr>
      <w:r>
        <w:rPr>
          <w:b/>
        </w:rPr>
        <w:t>Таблица П</w:t>
      </w:r>
      <w:proofErr w:type="gramStart"/>
      <w:r>
        <w:rPr>
          <w:b/>
        </w:rPr>
        <w:t>1</w:t>
      </w:r>
      <w:proofErr w:type="gramEnd"/>
    </w:p>
    <w:p w:rsidR="00635A17" w:rsidRPr="00635A17" w:rsidRDefault="00635A17" w:rsidP="00635A17">
      <w:pPr>
        <w:jc w:val="center"/>
        <w:rPr>
          <w:b/>
        </w:rPr>
      </w:pPr>
      <w:r w:rsidRPr="00635A17">
        <w:rPr>
          <w:b/>
        </w:rPr>
        <w:t>Темы реферативной части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8187"/>
      </w:tblGrid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Вариант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Тема реферативной части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</w:t>
            </w:r>
            <w:r w:rsidRPr="00837842">
              <w:rPr>
                <w:b/>
                <w:szCs w:val="28"/>
              </w:rPr>
              <w:t>, 16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Директ-костинг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2</w:t>
            </w:r>
            <w:r w:rsidRPr="00837842">
              <w:rPr>
                <w:b/>
                <w:szCs w:val="28"/>
              </w:rPr>
              <w:t>, 17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Стандарт-кост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3</w:t>
            </w:r>
            <w:r w:rsidRPr="00837842">
              <w:rPr>
                <w:b/>
                <w:szCs w:val="28"/>
              </w:rPr>
              <w:t>, 18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АВС-костинг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4</w:t>
            </w:r>
            <w:r w:rsidRPr="00837842">
              <w:rPr>
                <w:b/>
                <w:szCs w:val="28"/>
              </w:rPr>
              <w:t>, 19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Таргет-костинг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5</w:t>
            </w:r>
            <w:r w:rsidRPr="00837842">
              <w:rPr>
                <w:b/>
                <w:szCs w:val="28"/>
              </w:rPr>
              <w:t>, 20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Кайзен-кост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6</w:t>
            </w:r>
            <w:r w:rsidRPr="00837842">
              <w:rPr>
                <w:b/>
                <w:szCs w:val="28"/>
              </w:rPr>
              <w:t>, 21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Кост-киллинг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7</w:t>
            </w:r>
            <w:r w:rsidRPr="00837842">
              <w:rPr>
                <w:b/>
                <w:szCs w:val="28"/>
              </w:rPr>
              <w:t>, 22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Бенчмаркинг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8</w:t>
            </w:r>
            <w:r w:rsidRPr="00837842">
              <w:rPr>
                <w:b/>
                <w:szCs w:val="28"/>
              </w:rPr>
              <w:t>, 23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r w:rsidRPr="00837842">
              <w:rPr>
                <w:rStyle w:val="a9"/>
                <w:b w:val="0"/>
                <w:szCs w:val="28"/>
                <w:shd w:val="clear" w:color="auto" w:fill="FFFFFF"/>
              </w:rPr>
              <w:t>JIT (точно в срок)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9</w:t>
            </w:r>
            <w:r w:rsidRPr="00837842">
              <w:rPr>
                <w:b/>
                <w:szCs w:val="28"/>
              </w:rPr>
              <w:t>, 24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bCs/>
                <w:szCs w:val="28"/>
                <w:shd w:val="clear" w:color="auto" w:fill="FFFFFF"/>
              </w:rPr>
              <w:t>Абзорпшн-костинг</w:t>
            </w:r>
            <w:proofErr w:type="spellEnd"/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10</w:t>
            </w:r>
            <w:r w:rsidRPr="00837842">
              <w:rPr>
                <w:b/>
                <w:szCs w:val="28"/>
              </w:rPr>
              <w:t>, 25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r w:rsidRPr="00837842">
              <w:rPr>
                <w:bCs/>
                <w:szCs w:val="28"/>
                <w:shd w:val="clear" w:color="auto" w:fill="FFFFFF"/>
              </w:rPr>
              <w:t>CVP-анализ (анализ точки безубыточности)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11</w:t>
            </w:r>
            <w:r w:rsidRPr="00837842">
              <w:rPr>
                <w:b/>
                <w:szCs w:val="28"/>
              </w:rPr>
              <w:t>, 26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r w:rsidRPr="00837842">
              <w:rPr>
                <w:szCs w:val="28"/>
              </w:rPr>
              <w:t>Нормирование как инструмент управления затратами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12</w:t>
            </w:r>
            <w:r w:rsidRPr="00837842">
              <w:rPr>
                <w:b/>
                <w:szCs w:val="28"/>
              </w:rPr>
              <w:t>, 27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proofErr w:type="spellStart"/>
            <w:r w:rsidRPr="00837842">
              <w:rPr>
                <w:szCs w:val="28"/>
              </w:rPr>
              <w:t>Калькулирование</w:t>
            </w:r>
            <w:proofErr w:type="spellEnd"/>
            <w:r w:rsidRPr="00837842">
              <w:rPr>
                <w:szCs w:val="28"/>
              </w:rPr>
              <w:t xml:space="preserve"> как инструмент управления затратами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13</w:t>
            </w:r>
            <w:r w:rsidRPr="00837842">
              <w:rPr>
                <w:b/>
                <w:szCs w:val="28"/>
              </w:rPr>
              <w:t>, 28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635A17">
            <w:pPr>
              <w:ind w:firstLine="0"/>
              <w:jc w:val="left"/>
              <w:rPr>
                <w:szCs w:val="28"/>
              </w:rPr>
            </w:pPr>
            <w:r w:rsidRPr="00837842">
              <w:rPr>
                <w:szCs w:val="28"/>
              </w:rPr>
              <w:t>Мотивация как инструмент управления затратами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14</w:t>
            </w:r>
            <w:r w:rsidRPr="00837842">
              <w:rPr>
                <w:b/>
                <w:szCs w:val="28"/>
              </w:rPr>
              <w:t>, 29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837842">
              <w:rPr>
                <w:szCs w:val="28"/>
              </w:rPr>
              <w:t>Реструктуризация как инструмент управления затратами</w:t>
            </w:r>
          </w:p>
        </w:tc>
      </w:tr>
      <w:tr w:rsidR="00635A17" w:rsidRPr="00AD6BD7" w:rsidTr="00456399">
        <w:trPr>
          <w:trHeight w:val="300"/>
        </w:trPr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ind w:firstLine="0"/>
              <w:jc w:val="center"/>
              <w:rPr>
                <w:b/>
                <w:szCs w:val="28"/>
              </w:rPr>
            </w:pPr>
            <w:r w:rsidRPr="00AD6BD7">
              <w:rPr>
                <w:b/>
                <w:szCs w:val="28"/>
              </w:rPr>
              <w:t>15</w:t>
            </w:r>
            <w:r w:rsidRPr="00837842">
              <w:rPr>
                <w:b/>
                <w:szCs w:val="28"/>
              </w:rPr>
              <w:t>, 30</w:t>
            </w:r>
          </w:p>
        </w:tc>
        <w:tc>
          <w:tcPr>
            <w:tcW w:w="8187" w:type="dxa"/>
            <w:shd w:val="clear" w:color="auto" w:fill="auto"/>
            <w:noWrap/>
            <w:vAlign w:val="center"/>
            <w:hideMark/>
          </w:tcPr>
          <w:p w:rsidR="00635A17" w:rsidRPr="00AD6BD7" w:rsidRDefault="00635A17" w:rsidP="00456399">
            <w:pPr>
              <w:shd w:val="clear" w:color="auto" w:fill="FFFFFF"/>
              <w:ind w:firstLine="0"/>
              <w:jc w:val="left"/>
              <w:rPr>
                <w:szCs w:val="28"/>
              </w:rPr>
            </w:pPr>
            <w:r w:rsidRPr="00837842">
              <w:rPr>
                <w:szCs w:val="28"/>
              </w:rPr>
              <w:t>Внедрение ресурсосберегающих технологий как инструмент управления затратами</w:t>
            </w:r>
          </w:p>
        </w:tc>
      </w:tr>
    </w:tbl>
    <w:p w:rsidR="00456399" w:rsidRDefault="00456399"/>
    <w:p w:rsidR="00456399" w:rsidRDefault="00456399">
      <w:pPr>
        <w:ind w:firstLine="0"/>
      </w:pPr>
      <w:r>
        <w:br w:type="page"/>
      </w:r>
    </w:p>
    <w:p w:rsidR="00635A17" w:rsidRPr="00456399" w:rsidRDefault="00456399" w:rsidP="00456399">
      <w:pPr>
        <w:jc w:val="right"/>
        <w:rPr>
          <w:b/>
        </w:rPr>
      </w:pPr>
      <w:r w:rsidRPr="00456399">
        <w:rPr>
          <w:b/>
        </w:rPr>
        <w:lastRenderedPageBreak/>
        <w:t>Приложение 2</w:t>
      </w:r>
    </w:p>
    <w:p w:rsidR="00456399" w:rsidRDefault="00456399">
      <w:pPr>
        <w:rPr>
          <w:b/>
        </w:rPr>
      </w:pPr>
      <w:r w:rsidRPr="00456399">
        <w:rPr>
          <w:b/>
        </w:rPr>
        <w:t>Исходные данные для выполнения контрольной работы</w:t>
      </w:r>
    </w:p>
    <w:p w:rsidR="00456399" w:rsidRDefault="00456399">
      <w:pPr>
        <w:rPr>
          <w:b/>
        </w:rPr>
      </w:pPr>
    </w:p>
    <w:p w:rsidR="00456399" w:rsidRDefault="00456399" w:rsidP="00456399">
      <w:pPr>
        <w:jc w:val="right"/>
        <w:rPr>
          <w:b/>
        </w:rPr>
      </w:pPr>
      <w:r>
        <w:rPr>
          <w:b/>
        </w:rPr>
        <w:t>Таблица П</w:t>
      </w:r>
      <w:proofErr w:type="gramStart"/>
      <w:r>
        <w:rPr>
          <w:b/>
        </w:rPr>
        <w:t>2</w:t>
      </w:r>
      <w:proofErr w:type="gramEnd"/>
    </w:p>
    <w:p w:rsidR="00456399" w:rsidRPr="00F919FE" w:rsidRDefault="00456399" w:rsidP="00456399">
      <w:pPr>
        <w:jc w:val="center"/>
        <w:rPr>
          <w:b/>
        </w:rPr>
      </w:pPr>
      <w:r>
        <w:rPr>
          <w:b/>
        </w:rPr>
        <w:t>Удельные</w:t>
      </w:r>
      <w:r w:rsidRPr="00F919FE">
        <w:rPr>
          <w:b/>
        </w:rPr>
        <w:t xml:space="preserve"> затраты предприятия</w:t>
      </w:r>
    </w:p>
    <w:p w:rsidR="00456399" w:rsidRDefault="00456399" w:rsidP="00456399"/>
    <w:tbl>
      <w:tblPr>
        <w:tblW w:w="5000" w:type="pct"/>
        <w:tblLayout w:type="fixed"/>
        <w:tblLook w:val="04A0"/>
      </w:tblPr>
      <w:tblGrid>
        <w:gridCol w:w="4825"/>
        <w:gridCol w:w="1187"/>
        <w:gridCol w:w="1187"/>
        <w:gridCol w:w="1187"/>
        <w:gridCol w:w="1185"/>
      </w:tblGrid>
      <w:tr w:rsidR="00456399" w:rsidRPr="00456399" w:rsidTr="00456399">
        <w:trPr>
          <w:trHeight w:val="375"/>
        </w:trPr>
        <w:tc>
          <w:tcPr>
            <w:tcW w:w="2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 xml:space="preserve">Затраты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Варианты 1-15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Варианты 16-30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при 100 ед. на 1ед.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при 200 ед. на 1 ед.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при 100 ед. на 1ед.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99" w:rsidRPr="00456399" w:rsidRDefault="00456399" w:rsidP="00456399">
            <w:pPr>
              <w:ind w:firstLine="0"/>
              <w:rPr>
                <w:b/>
                <w:color w:val="000000"/>
                <w:sz w:val="24"/>
              </w:rPr>
            </w:pPr>
            <w:r w:rsidRPr="00456399">
              <w:rPr>
                <w:b/>
                <w:color w:val="000000"/>
                <w:sz w:val="24"/>
              </w:rPr>
              <w:t>при 200 ед. на 1 ед.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основные производственные материалы,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8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оплата труда рабочих основного производства,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12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управление производством,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амортизация основных средств,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7,5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10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амортизация нематериальных активов,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содержание и эксплуатацию оборудования,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7,5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совершенствование технологии,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обслуживание производственного процесса,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охрану труда,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расходы на охрану окружающей среды,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  <w:tr w:rsidR="00456399" w:rsidRPr="00456399" w:rsidTr="00456399">
        <w:trPr>
          <w:trHeight w:val="750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использование энергоресурсов в процессе производства,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комиссионное вознаграждение посреднику,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представительские расходы</w:t>
            </w:r>
            <w:r w:rsidRPr="00456399">
              <w:rPr>
                <w:color w:val="000000"/>
                <w:sz w:val="24"/>
              </w:rPr>
              <w:t>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упаковку изделий,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по доставке продукции на станцию отправления,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рекламу,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</w:tr>
      <w:tr w:rsidR="00456399" w:rsidRPr="00456399" w:rsidTr="00456399">
        <w:trPr>
          <w:trHeight w:val="750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затраты на освещение и отопление сооружений непроизводственного назначения</w:t>
            </w:r>
            <w:r w:rsidRPr="00456399">
              <w:rPr>
                <w:color w:val="000000"/>
                <w:sz w:val="24"/>
              </w:rPr>
              <w:t>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содержание отдела кадров,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содержание юридического отдела,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1,5</w:t>
            </w:r>
          </w:p>
        </w:tc>
      </w:tr>
      <w:tr w:rsidR="00456399" w:rsidRPr="00456399" w:rsidTr="00456399">
        <w:trPr>
          <w:trHeight w:val="375"/>
        </w:trPr>
        <w:tc>
          <w:tcPr>
            <w:tcW w:w="2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затраты на командировки, тыс. руб.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</w:t>
            </w:r>
          </w:p>
        </w:tc>
      </w:tr>
    </w:tbl>
    <w:p w:rsidR="00456399" w:rsidRDefault="00456399" w:rsidP="00456399"/>
    <w:p w:rsidR="00456399" w:rsidRDefault="00456399" w:rsidP="00456399"/>
    <w:p w:rsidR="00456399" w:rsidRDefault="00456399" w:rsidP="00456399">
      <w:pPr>
        <w:jc w:val="right"/>
        <w:rPr>
          <w:b/>
        </w:rPr>
      </w:pPr>
      <w:r>
        <w:rPr>
          <w:b/>
        </w:rPr>
        <w:lastRenderedPageBreak/>
        <w:t>Таблица П3</w:t>
      </w:r>
    </w:p>
    <w:p w:rsidR="00456399" w:rsidRDefault="00456399" w:rsidP="00456399">
      <w:pPr>
        <w:jc w:val="center"/>
        <w:rPr>
          <w:b/>
        </w:rPr>
      </w:pPr>
      <w:r w:rsidRPr="009B423A">
        <w:rPr>
          <w:b/>
        </w:rPr>
        <w:t>Распределение</w:t>
      </w:r>
      <w:r>
        <w:rPr>
          <w:b/>
        </w:rPr>
        <w:t xml:space="preserve"> удельных</w:t>
      </w:r>
      <w:r w:rsidRPr="009B423A">
        <w:rPr>
          <w:b/>
        </w:rPr>
        <w:t xml:space="preserve"> переменных затрат между продуктами</w:t>
      </w:r>
      <w:r>
        <w:rPr>
          <w:b/>
        </w:rPr>
        <w:t>, % от величины удельных затрат данного вида</w:t>
      </w:r>
    </w:p>
    <w:p w:rsidR="00456399" w:rsidRDefault="00456399" w:rsidP="00456399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688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456399" w:rsidRPr="00456399" w:rsidTr="00456399">
        <w:tc>
          <w:tcPr>
            <w:tcW w:w="1728" w:type="dxa"/>
            <w:vMerge w:val="restart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Затраты</w:t>
            </w:r>
          </w:p>
        </w:tc>
        <w:tc>
          <w:tcPr>
            <w:tcW w:w="2843" w:type="dxa"/>
            <w:gridSpan w:val="3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Варианты 1-10</w:t>
            </w:r>
          </w:p>
        </w:tc>
        <w:tc>
          <w:tcPr>
            <w:tcW w:w="3136" w:type="dxa"/>
            <w:gridSpan w:val="3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Варианты 11-20</w:t>
            </w:r>
          </w:p>
        </w:tc>
        <w:tc>
          <w:tcPr>
            <w:tcW w:w="3282" w:type="dxa"/>
            <w:gridSpan w:val="3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Варианты 21-30</w:t>
            </w:r>
          </w:p>
        </w:tc>
      </w:tr>
      <w:tr w:rsidR="00456399" w:rsidRPr="00456399" w:rsidTr="00456399">
        <w:tc>
          <w:tcPr>
            <w:tcW w:w="1728" w:type="dxa"/>
            <w:vMerge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</w:p>
        </w:tc>
        <w:tc>
          <w:tcPr>
            <w:tcW w:w="947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Прод.1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Прод.2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Прод.3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Прод.1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Прод.2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Прод.3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Прод.1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Прод.2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Прод.3</w:t>
            </w:r>
          </w:p>
        </w:tc>
      </w:tr>
      <w:tr w:rsidR="00456399" w:rsidRPr="00456399" w:rsidTr="00456399">
        <w:tc>
          <w:tcPr>
            <w:tcW w:w="172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Материальные затраты</w:t>
            </w:r>
          </w:p>
        </w:tc>
        <w:tc>
          <w:tcPr>
            <w:tcW w:w="947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15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35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50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35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25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</w:tr>
      <w:tr w:rsidR="00456399" w:rsidRPr="00456399" w:rsidTr="00456399">
        <w:tc>
          <w:tcPr>
            <w:tcW w:w="172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Трудовые затраты</w:t>
            </w:r>
          </w:p>
        </w:tc>
        <w:tc>
          <w:tcPr>
            <w:tcW w:w="947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50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60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25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50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25</w:t>
            </w:r>
          </w:p>
        </w:tc>
      </w:tr>
      <w:tr w:rsidR="00456399" w:rsidRPr="00456399" w:rsidTr="00456399">
        <w:tc>
          <w:tcPr>
            <w:tcW w:w="172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proofErr w:type="gramStart"/>
            <w:r w:rsidRPr="00456399">
              <w:rPr>
                <w:b/>
                <w:sz w:val="24"/>
              </w:rPr>
              <w:t>ОПР</w:t>
            </w:r>
            <w:proofErr w:type="gramEnd"/>
            <w:r w:rsidRPr="00456399">
              <w:rPr>
                <w:b/>
                <w:sz w:val="24"/>
              </w:rPr>
              <w:t xml:space="preserve"> переменные</w:t>
            </w:r>
          </w:p>
        </w:tc>
        <w:tc>
          <w:tcPr>
            <w:tcW w:w="947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50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50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</w:tr>
      <w:tr w:rsidR="00456399" w:rsidRPr="00456399" w:rsidTr="00456399">
        <w:tc>
          <w:tcPr>
            <w:tcW w:w="1728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КР переменные</w:t>
            </w:r>
          </w:p>
        </w:tc>
        <w:tc>
          <w:tcPr>
            <w:tcW w:w="947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35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35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30</w:t>
            </w:r>
          </w:p>
        </w:tc>
        <w:tc>
          <w:tcPr>
            <w:tcW w:w="948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10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15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75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20</w:t>
            </w:r>
          </w:p>
        </w:tc>
        <w:tc>
          <w:tcPr>
            <w:tcW w:w="109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40</w:t>
            </w:r>
          </w:p>
        </w:tc>
      </w:tr>
    </w:tbl>
    <w:p w:rsidR="00456399" w:rsidRDefault="00456399" w:rsidP="00456399"/>
    <w:p w:rsidR="00456399" w:rsidRPr="00456399" w:rsidRDefault="00456399" w:rsidP="00456399">
      <w:pPr>
        <w:jc w:val="right"/>
        <w:rPr>
          <w:b/>
        </w:rPr>
      </w:pPr>
      <w:r w:rsidRPr="00456399">
        <w:rPr>
          <w:b/>
        </w:rPr>
        <w:t>Таблица П</w:t>
      </w:r>
      <w:proofErr w:type="gramStart"/>
      <w:r w:rsidRPr="00456399">
        <w:rPr>
          <w:b/>
        </w:rPr>
        <w:t>4</w:t>
      </w:r>
      <w:proofErr w:type="gramEnd"/>
    </w:p>
    <w:p w:rsidR="00456399" w:rsidRDefault="00456399" w:rsidP="00456399">
      <w:pPr>
        <w:jc w:val="center"/>
        <w:rPr>
          <w:b/>
        </w:rPr>
      </w:pPr>
      <w:r w:rsidRPr="006A14BE">
        <w:rPr>
          <w:b/>
        </w:rPr>
        <w:t>База распределения постоянных затрат</w:t>
      </w:r>
    </w:p>
    <w:p w:rsidR="00456399" w:rsidRPr="006A14BE" w:rsidRDefault="00456399" w:rsidP="00456399">
      <w:pPr>
        <w:jc w:val="center"/>
        <w:rPr>
          <w:b/>
        </w:rPr>
      </w:pPr>
    </w:p>
    <w:tbl>
      <w:tblPr>
        <w:tblStyle w:val="a8"/>
        <w:tblW w:w="0" w:type="auto"/>
        <w:tblLook w:val="04A0"/>
      </w:tblPr>
      <w:tblGrid>
        <w:gridCol w:w="1589"/>
        <w:gridCol w:w="1364"/>
        <w:gridCol w:w="1263"/>
        <w:gridCol w:w="1364"/>
        <w:gridCol w:w="1364"/>
        <w:gridCol w:w="1263"/>
        <w:gridCol w:w="1364"/>
      </w:tblGrid>
      <w:tr w:rsidR="00456399" w:rsidRPr="00456399" w:rsidTr="00456399">
        <w:tc>
          <w:tcPr>
            <w:tcW w:w="1589" w:type="dxa"/>
            <w:vMerge w:val="restart"/>
          </w:tcPr>
          <w:p w:rsidR="00456399" w:rsidRPr="00456399" w:rsidRDefault="00456399" w:rsidP="00456399">
            <w:pPr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Затраты</w:t>
            </w:r>
          </w:p>
        </w:tc>
        <w:tc>
          <w:tcPr>
            <w:tcW w:w="7982" w:type="dxa"/>
            <w:gridSpan w:val="6"/>
            <w:vAlign w:val="center"/>
          </w:tcPr>
          <w:p w:rsidR="00456399" w:rsidRPr="00456399" w:rsidRDefault="00456399" w:rsidP="00456399">
            <w:pPr>
              <w:ind w:firstLine="0"/>
              <w:jc w:val="center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Вариант</w:t>
            </w:r>
          </w:p>
        </w:tc>
      </w:tr>
      <w:tr w:rsidR="00456399" w:rsidRPr="00456399" w:rsidTr="00456399">
        <w:tc>
          <w:tcPr>
            <w:tcW w:w="1589" w:type="dxa"/>
            <w:vMerge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1-5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6-10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11-15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16-20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21-25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26-30</w:t>
            </w:r>
          </w:p>
        </w:tc>
      </w:tr>
      <w:tr w:rsidR="00456399" w:rsidRPr="00456399" w:rsidTr="00456399">
        <w:tc>
          <w:tcPr>
            <w:tcW w:w="1589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proofErr w:type="gramStart"/>
            <w:r w:rsidRPr="00456399">
              <w:rPr>
                <w:b/>
                <w:sz w:val="24"/>
              </w:rPr>
              <w:t>ОПР</w:t>
            </w:r>
            <w:proofErr w:type="gramEnd"/>
            <w:r w:rsidRPr="00456399">
              <w:rPr>
                <w:b/>
                <w:sz w:val="24"/>
              </w:rPr>
              <w:t xml:space="preserve"> постоянные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</w:tr>
      <w:tr w:rsidR="00456399" w:rsidRPr="00456399" w:rsidTr="00456399">
        <w:tc>
          <w:tcPr>
            <w:tcW w:w="1589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Управленческие расходы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</w:tr>
      <w:tr w:rsidR="00456399" w:rsidRPr="00456399" w:rsidTr="00456399">
        <w:tc>
          <w:tcPr>
            <w:tcW w:w="1589" w:type="dxa"/>
          </w:tcPr>
          <w:p w:rsidR="00456399" w:rsidRPr="00456399" w:rsidRDefault="00456399" w:rsidP="00456399">
            <w:pPr>
              <w:ind w:firstLine="0"/>
              <w:rPr>
                <w:b/>
                <w:sz w:val="24"/>
              </w:rPr>
            </w:pPr>
            <w:r w:rsidRPr="00456399">
              <w:rPr>
                <w:b/>
                <w:sz w:val="24"/>
              </w:rPr>
              <w:t>КР постоянные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Трудовые затраты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Материальные затраты</w:t>
            </w:r>
          </w:p>
        </w:tc>
        <w:tc>
          <w:tcPr>
            <w:tcW w:w="1263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  <w:tc>
          <w:tcPr>
            <w:tcW w:w="1364" w:type="dxa"/>
          </w:tcPr>
          <w:p w:rsidR="00456399" w:rsidRPr="00456399" w:rsidRDefault="00456399" w:rsidP="00456399">
            <w:pPr>
              <w:ind w:firstLine="0"/>
              <w:rPr>
                <w:sz w:val="24"/>
              </w:rPr>
            </w:pPr>
            <w:r w:rsidRPr="00456399">
              <w:rPr>
                <w:sz w:val="24"/>
              </w:rPr>
              <w:t>Объем производства</w:t>
            </w:r>
          </w:p>
        </w:tc>
      </w:tr>
    </w:tbl>
    <w:p w:rsidR="00456399" w:rsidRDefault="00456399" w:rsidP="00456399"/>
    <w:p w:rsidR="00456399" w:rsidRPr="00456399" w:rsidRDefault="00456399" w:rsidP="00456399">
      <w:pPr>
        <w:jc w:val="right"/>
        <w:rPr>
          <w:b/>
        </w:rPr>
      </w:pPr>
      <w:r w:rsidRPr="00456399">
        <w:rPr>
          <w:b/>
        </w:rPr>
        <w:t>Таблица П5</w:t>
      </w:r>
    </w:p>
    <w:p w:rsidR="00456399" w:rsidRPr="00456399" w:rsidRDefault="00456399" w:rsidP="00456399">
      <w:pPr>
        <w:rPr>
          <w:b/>
        </w:rPr>
      </w:pPr>
      <w:r w:rsidRPr="00456399">
        <w:rPr>
          <w:b/>
        </w:rPr>
        <w:t>Текущие объемы производства, реализации и их ограничения</w:t>
      </w:r>
    </w:p>
    <w:p w:rsidR="00456399" w:rsidRDefault="00456399" w:rsidP="00456399"/>
    <w:tbl>
      <w:tblPr>
        <w:tblW w:w="5000" w:type="pct"/>
        <w:tblLook w:val="04A0"/>
      </w:tblPr>
      <w:tblGrid>
        <w:gridCol w:w="2671"/>
        <w:gridCol w:w="1151"/>
        <w:gridCol w:w="1150"/>
        <w:gridCol w:w="1150"/>
        <w:gridCol w:w="1150"/>
        <w:gridCol w:w="1150"/>
        <w:gridCol w:w="1149"/>
      </w:tblGrid>
      <w:tr w:rsidR="00456399" w:rsidRPr="00456399" w:rsidTr="00456399">
        <w:trPr>
          <w:trHeight w:val="330"/>
        </w:trPr>
        <w:tc>
          <w:tcPr>
            <w:tcW w:w="13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 xml:space="preserve">Показатель </w:t>
            </w:r>
          </w:p>
        </w:tc>
        <w:tc>
          <w:tcPr>
            <w:tcW w:w="18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Варианты 1-15</w:t>
            </w:r>
          </w:p>
        </w:tc>
        <w:tc>
          <w:tcPr>
            <w:tcW w:w="18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456399" w:rsidRPr="00456399" w:rsidRDefault="00456399" w:rsidP="00456399">
            <w:pPr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Варианты 16-30</w:t>
            </w:r>
          </w:p>
        </w:tc>
      </w:tr>
      <w:tr w:rsidR="00456399" w:rsidRPr="00456399" w:rsidTr="00456399">
        <w:trPr>
          <w:trHeight w:val="330"/>
        </w:trPr>
        <w:tc>
          <w:tcPr>
            <w:tcW w:w="13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Прод.3</w:t>
            </w:r>
          </w:p>
        </w:tc>
      </w:tr>
      <w:tr w:rsidR="00456399" w:rsidRPr="00456399" w:rsidTr="00456399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Производственная мощность, шт./год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800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1200</w:t>
            </w:r>
          </w:p>
        </w:tc>
      </w:tr>
      <w:tr w:rsidR="00456399" w:rsidRPr="00456399" w:rsidTr="00456399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Ожидаемый объем производства, шт./год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500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250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600</w:t>
            </w:r>
          </w:p>
        </w:tc>
      </w:tr>
      <w:tr w:rsidR="00456399" w:rsidRPr="00456399" w:rsidTr="00456399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Ограничения спроса, шт./год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500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700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350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700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800</w:t>
            </w:r>
          </w:p>
        </w:tc>
      </w:tr>
      <w:tr w:rsidR="00456399" w:rsidRPr="00456399" w:rsidTr="00456399">
        <w:trPr>
          <w:trHeight w:val="330"/>
        </w:trPr>
        <w:tc>
          <w:tcPr>
            <w:tcW w:w="13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rPr>
                <w:b/>
                <w:bCs/>
                <w:color w:val="000000"/>
                <w:sz w:val="24"/>
              </w:rPr>
            </w:pPr>
            <w:r w:rsidRPr="00456399">
              <w:rPr>
                <w:b/>
                <w:bCs/>
                <w:color w:val="000000"/>
                <w:sz w:val="24"/>
              </w:rPr>
              <w:t>Цена реализации, тыс. руб./шт.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40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60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50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6399" w:rsidRPr="00456399" w:rsidRDefault="00456399" w:rsidP="00456399">
            <w:pPr>
              <w:ind w:firstLine="0"/>
              <w:jc w:val="right"/>
              <w:rPr>
                <w:color w:val="000000"/>
                <w:sz w:val="24"/>
              </w:rPr>
            </w:pPr>
            <w:r w:rsidRPr="00456399">
              <w:rPr>
                <w:color w:val="000000"/>
                <w:sz w:val="24"/>
              </w:rPr>
              <w:t>75</w:t>
            </w:r>
          </w:p>
        </w:tc>
      </w:tr>
    </w:tbl>
    <w:p w:rsidR="00456399" w:rsidRDefault="00456399" w:rsidP="00456399"/>
    <w:p w:rsidR="00456399" w:rsidRPr="00456399" w:rsidRDefault="00456399" w:rsidP="00456399">
      <w:pPr>
        <w:jc w:val="center"/>
        <w:rPr>
          <w:b/>
        </w:rPr>
      </w:pPr>
    </w:p>
    <w:sectPr w:rsidR="00456399" w:rsidRPr="00456399" w:rsidSect="0069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597"/>
    <w:multiLevelType w:val="hybridMultilevel"/>
    <w:tmpl w:val="6F381C42"/>
    <w:lvl w:ilvl="0" w:tplc="C3C02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386750"/>
    <w:multiLevelType w:val="hybridMultilevel"/>
    <w:tmpl w:val="D8E8D746"/>
    <w:lvl w:ilvl="0" w:tplc="C180C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E30CD4"/>
    <w:multiLevelType w:val="hybridMultilevel"/>
    <w:tmpl w:val="9AD8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C1C"/>
    <w:rsid w:val="000F0B14"/>
    <w:rsid w:val="00113FCF"/>
    <w:rsid w:val="00275EFF"/>
    <w:rsid w:val="00286DDC"/>
    <w:rsid w:val="00331C1B"/>
    <w:rsid w:val="00456399"/>
    <w:rsid w:val="00464D6B"/>
    <w:rsid w:val="00635A17"/>
    <w:rsid w:val="006916B8"/>
    <w:rsid w:val="006C54BB"/>
    <w:rsid w:val="00846FF3"/>
    <w:rsid w:val="008D6FFB"/>
    <w:rsid w:val="008E4E34"/>
    <w:rsid w:val="00A72C58"/>
    <w:rsid w:val="00A86EC8"/>
    <w:rsid w:val="00AC30AB"/>
    <w:rsid w:val="00BA0A68"/>
    <w:rsid w:val="00BC19F7"/>
    <w:rsid w:val="00BE0C1C"/>
    <w:rsid w:val="00C42DC6"/>
    <w:rsid w:val="00CB3432"/>
    <w:rsid w:val="00D80346"/>
    <w:rsid w:val="00E91078"/>
    <w:rsid w:val="00E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32"/>
    <w:pPr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0AB"/>
    <w:pPr>
      <w:keepNext/>
      <w:spacing w:after="240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1C1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31C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аголовок 1"/>
    <w:basedOn w:val="a"/>
    <w:next w:val="a"/>
    <w:rsid w:val="00331C1B"/>
    <w:pPr>
      <w:keepNext/>
      <w:autoSpaceDE w:val="0"/>
      <w:autoSpaceDN w:val="0"/>
      <w:spacing w:after="60"/>
      <w:jc w:val="center"/>
      <w:outlineLvl w:val="0"/>
    </w:pPr>
    <w:rPr>
      <w:b/>
      <w:bCs/>
    </w:rPr>
  </w:style>
  <w:style w:type="paragraph" w:customStyle="1" w:styleId="ConsPlusTitle">
    <w:name w:val="ConsPlusTitle"/>
    <w:rsid w:val="00331C1B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AC30A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 Indent"/>
    <w:basedOn w:val="a"/>
    <w:link w:val="a6"/>
    <w:rsid w:val="00AC30AB"/>
    <w:pPr>
      <w:ind w:firstLine="702"/>
    </w:pPr>
  </w:style>
  <w:style w:type="character" w:customStyle="1" w:styleId="a6">
    <w:name w:val="Основной текст с отступом Знак"/>
    <w:basedOn w:val="a0"/>
    <w:link w:val="a5"/>
    <w:rsid w:val="00AC30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C30AB"/>
    <w:pPr>
      <w:ind w:left="720"/>
      <w:contextualSpacing/>
    </w:pPr>
  </w:style>
  <w:style w:type="table" w:styleId="a8">
    <w:name w:val="Table Grid"/>
    <w:basedOn w:val="a1"/>
    <w:rsid w:val="00C42D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EF5AE9"/>
    <w:pPr>
      <w:widowControl w:val="0"/>
      <w:autoSpaceDE w:val="0"/>
      <w:autoSpaceDN w:val="0"/>
      <w:adjustRightInd w:val="0"/>
      <w:ind w:firstLine="720"/>
    </w:pPr>
    <w:rPr>
      <w:rFonts w:eastAsiaTheme="minorEastAsia"/>
      <w:sz w:val="24"/>
    </w:rPr>
  </w:style>
  <w:style w:type="character" w:customStyle="1" w:styleId="FontStyle65">
    <w:name w:val="Font Style65"/>
    <w:basedOn w:val="a0"/>
    <w:uiPriority w:val="99"/>
    <w:rsid w:val="00EF5AE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styleId="a9">
    <w:name w:val="Strong"/>
    <w:basedOn w:val="a0"/>
    <w:uiPriority w:val="22"/>
    <w:qFormat/>
    <w:rsid w:val="00635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4055-2DDB-4C4A-BAF1-AFC9D727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Уверенный user</dc:creator>
  <cp:keywords/>
  <dc:description/>
  <cp:lastModifiedBy>Уверенный user</cp:lastModifiedBy>
  <cp:revision>5</cp:revision>
  <dcterms:created xsi:type="dcterms:W3CDTF">2014-03-31T04:49:00Z</dcterms:created>
  <dcterms:modified xsi:type="dcterms:W3CDTF">2014-04-07T04:03:00Z</dcterms:modified>
</cp:coreProperties>
</file>