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C9" w:rsidRDefault="00FE4AE0">
      <w:r>
        <w:t>Эссе на тему «Анализ современной ситуации в российской экономике»</w:t>
      </w:r>
    </w:p>
    <w:p w:rsidR="00FE4AE0" w:rsidRDefault="00FE4AE0">
      <w:r>
        <w:t>Проблемы</w:t>
      </w:r>
    </w:p>
    <w:p w:rsidR="00FE4AE0" w:rsidRDefault="00FE4AE0">
      <w:r>
        <w:t>Перспективы</w:t>
      </w:r>
    </w:p>
    <w:p w:rsidR="00FE4AE0" w:rsidRDefault="00FE4AE0">
      <w:r>
        <w:t>Прогнозы</w:t>
      </w:r>
    </w:p>
    <w:p w:rsidR="00FE4AE0" w:rsidRDefault="00FE4AE0">
      <w:r>
        <w:t>5стр</w:t>
      </w:r>
      <w:bookmarkStart w:id="0" w:name="_GoBack"/>
      <w:bookmarkEnd w:id="0"/>
    </w:p>
    <w:sectPr w:rsidR="00FE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A2"/>
    <w:rsid w:val="001835C9"/>
    <w:rsid w:val="006C23A2"/>
    <w:rsid w:val="00F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B8681-E6A1-4588-91F5-7A98BECB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YOBA</dc:creator>
  <cp:keywords/>
  <dc:description/>
  <cp:lastModifiedBy>YOBA</cp:lastModifiedBy>
  <cp:revision>2</cp:revision>
  <dcterms:created xsi:type="dcterms:W3CDTF">2015-11-18T17:15:00Z</dcterms:created>
  <dcterms:modified xsi:type="dcterms:W3CDTF">2015-11-18T17:16:00Z</dcterms:modified>
</cp:coreProperties>
</file>