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5C" w:rsidRPr="00F37B8C" w:rsidRDefault="0016255C" w:rsidP="007234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Контрольная работа №</w:t>
      </w:r>
      <w:r w:rsidR="00333E06" w:rsidRPr="00F37B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bookmarkStart w:id="0" w:name="_GoBack"/>
      <w:bookmarkEnd w:id="0"/>
    </w:p>
    <w:p w:rsidR="007429D9" w:rsidRPr="00265E44" w:rsidRDefault="007429D9" w:rsidP="00162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429D9" w:rsidRDefault="007429D9" w:rsidP="007429D9">
      <w:pPr>
        <w:pStyle w:val="Default"/>
        <w:ind w:firstLine="709"/>
        <w:jc w:val="both"/>
        <w:rPr>
          <w:rFonts w:eastAsia="Times New Roman"/>
          <w:b/>
          <w:color w:val="auto"/>
          <w:sz w:val="32"/>
          <w:szCs w:val="32"/>
          <w:lang w:eastAsia="ru-RU"/>
        </w:rPr>
      </w:pPr>
      <w:r>
        <w:rPr>
          <w:rFonts w:eastAsia="Times New Roman"/>
          <w:b/>
          <w:color w:val="auto"/>
          <w:sz w:val="32"/>
          <w:szCs w:val="32"/>
          <w:lang w:eastAsia="ru-RU"/>
        </w:rPr>
        <w:t xml:space="preserve">Определить тип задачи и найти оптимальное решение, всеми способами. </w:t>
      </w:r>
    </w:p>
    <w:p w:rsidR="00595C76" w:rsidRPr="00595C76" w:rsidRDefault="001D3CCE" w:rsidP="00723483">
      <w:pPr>
        <w:pStyle w:val="Default"/>
        <w:outlineLvl w:val="0"/>
        <w:rPr>
          <w:rFonts w:eastAsia="Times New Roman"/>
          <w:b/>
          <w:color w:val="auto"/>
          <w:sz w:val="32"/>
          <w:szCs w:val="32"/>
          <w:lang w:eastAsia="ru-RU"/>
        </w:rPr>
      </w:pPr>
      <w:r>
        <w:rPr>
          <w:rFonts w:eastAsia="Times New Roman"/>
          <w:b/>
          <w:color w:val="auto"/>
          <w:sz w:val="32"/>
          <w:szCs w:val="32"/>
          <w:lang w:eastAsia="ru-RU"/>
        </w:rPr>
        <w:t xml:space="preserve">Задание: </w:t>
      </w:r>
    </w:p>
    <w:p w:rsidR="0016255C" w:rsidRPr="008229AC" w:rsidRDefault="0016255C" w:rsidP="008229AC">
      <w:pPr>
        <w:pStyle w:val="Default"/>
        <w:ind w:firstLine="709"/>
        <w:jc w:val="both"/>
        <w:rPr>
          <w:sz w:val="28"/>
          <w:szCs w:val="28"/>
        </w:rPr>
      </w:pPr>
      <w:r w:rsidRPr="008229AC">
        <w:rPr>
          <w:sz w:val="28"/>
          <w:szCs w:val="28"/>
        </w:rPr>
        <w:t xml:space="preserve">Пассажир, войдя в трамвай, решает, брать ли билет. </w:t>
      </w:r>
      <w:r w:rsidR="008229AC">
        <w:rPr>
          <w:sz w:val="28"/>
          <w:szCs w:val="28"/>
        </w:rPr>
        <w:t>П</w:t>
      </w:r>
      <w:r w:rsidRPr="008229AC">
        <w:rPr>
          <w:sz w:val="28"/>
          <w:szCs w:val="28"/>
        </w:rPr>
        <w:t>ассажир выступает в качестве лица, принимающего реше</w:t>
      </w:r>
      <w:r w:rsidRPr="008229AC">
        <w:rPr>
          <w:sz w:val="28"/>
          <w:szCs w:val="28"/>
        </w:rPr>
        <w:softHyphen/>
        <w:t xml:space="preserve">ние, а факт появления контролера — в качестве среды. Имеются всего две альтернативы у принимающего решение и два состояния среды. Как численно оценить "полезности" исходов?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78"/>
        <w:gridCol w:w="2592"/>
        <w:gridCol w:w="2842"/>
      </w:tblGrid>
      <w:tr w:rsidR="0016255C" w:rsidRPr="00A75F11" w:rsidTr="0016255C">
        <w:trPr>
          <w:trHeight w:hRule="exact" w:val="422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5C" w:rsidRPr="00A75F11" w:rsidRDefault="0016255C" w:rsidP="008229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11">
              <w:rPr>
                <w:rFonts w:ascii="Times New Roman" w:eastAsia="Calibri" w:hAnsi="Times New Roman" w:cs="Times New Roman"/>
                <w:sz w:val="24"/>
                <w:szCs w:val="24"/>
              </w:rPr>
              <w:t>Альтернатива</w:t>
            </w:r>
          </w:p>
        </w:tc>
        <w:tc>
          <w:tcPr>
            <w:tcW w:w="5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5C" w:rsidRPr="00A75F11" w:rsidRDefault="0016255C" w:rsidP="008229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11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среды</w:t>
            </w:r>
          </w:p>
        </w:tc>
      </w:tr>
      <w:tr w:rsidR="0016255C" w:rsidRPr="00A75F11" w:rsidTr="0016255C">
        <w:trPr>
          <w:trHeight w:hRule="exact" w:val="403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5C" w:rsidRPr="00A75F11" w:rsidRDefault="0016255C" w:rsidP="008229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5C" w:rsidRPr="00A75F11" w:rsidRDefault="0016255C" w:rsidP="008229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11">
              <w:rPr>
                <w:rFonts w:ascii="Times New Roman" w:eastAsia="Calibri" w:hAnsi="Times New Roman" w:cs="Times New Roman"/>
                <w:sz w:val="24"/>
                <w:szCs w:val="24"/>
              </w:rPr>
              <w:t>Контролер появится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5C" w:rsidRPr="00A75F11" w:rsidRDefault="0016255C" w:rsidP="008229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11">
              <w:rPr>
                <w:rFonts w:ascii="Times New Roman" w:eastAsia="Calibri" w:hAnsi="Times New Roman" w:cs="Times New Roman"/>
                <w:sz w:val="24"/>
                <w:szCs w:val="24"/>
              </w:rPr>
              <w:t>Контролер не появится</w:t>
            </w:r>
          </w:p>
        </w:tc>
      </w:tr>
      <w:tr w:rsidR="0016255C" w:rsidRPr="00A75F11" w:rsidTr="0016255C">
        <w:trPr>
          <w:trHeight w:hRule="exact" w:val="403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5C" w:rsidRPr="00A75F11" w:rsidRDefault="0016255C" w:rsidP="008229A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11">
              <w:rPr>
                <w:rFonts w:ascii="Times New Roman" w:eastAsia="Calibri" w:hAnsi="Times New Roman" w:cs="Times New Roman"/>
                <w:sz w:val="24"/>
                <w:szCs w:val="24"/>
              </w:rPr>
              <w:t>Брать билет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5C" w:rsidRPr="00A75F11" w:rsidRDefault="008229AC" w:rsidP="008229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162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5C" w:rsidRPr="00A75F11" w:rsidRDefault="008229AC" w:rsidP="008229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162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6255C" w:rsidRPr="00A75F11" w:rsidTr="0016255C">
        <w:trPr>
          <w:trHeight w:hRule="exact" w:val="422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5C" w:rsidRPr="00A75F11" w:rsidRDefault="0016255C" w:rsidP="008229A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11">
              <w:rPr>
                <w:rFonts w:ascii="Times New Roman" w:eastAsia="Calibri" w:hAnsi="Times New Roman" w:cs="Times New Roman"/>
                <w:sz w:val="24"/>
                <w:szCs w:val="24"/>
              </w:rPr>
              <w:t>Не брать билета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5C" w:rsidRPr="00A75F11" w:rsidRDefault="0016255C" w:rsidP="008229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8229AC">
              <w:rPr>
                <w:rFonts w:ascii="Times New Roman" w:eastAsia="Calibri" w:hAnsi="Times New Roman" w:cs="Times New Roman"/>
                <w:sz w:val="24"/>
                <w:szCs w:val="24"/>
              </w:rPr>
              <w:t>0 руб. + 27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5C" w:rsidRPr="00A75F11" w:rsidRDefault="0016255C" w:rsidP="008229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руб</w:t>
            </w:r>
            <w:r w:rsidRPr="00A75F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16255C" w:rsidRDefault="0016255C" w:rsidP="008229AC">
      <w:pPr>
        <w:pStyle w:val="Default"/>
        <w:ind w:firstLine="709"/>
        <w:jc w:val="both"/>
        <w:rPr>
          <w:sz w:val="28"/>
          <w:szCs w:val="28"/>
        </w:rPr>
      </w:pPr>
      <w:r w:rsidRPr="008229AC">
        <w:rPr>
          <w:sz w:val="28"/>
          <w:szCs w:val="28"/>
        </w:rPr>
        <w:t xml:space="preserve">Какое решение следует принять, если целью считать минимизацию потерь? </w:t>
      </w:r>
    </w:p>
    <w:p w:rsidR="008229AC" w:rsidRDefault="008229AC" w:rsidP="008229A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условии, что вероятность появления контролера -0,6.  </w:t>
      </w:r>
    </w:p>
    <w:p w:rsidR="008229AC" w:rsidRDefault="008229AC" w:rsidP="008229AC">
      <w:pPr>
        <w:pStyle w:val="Default"/>
        <w:ind w:firstLine="709"/>
        <w:jc w:val="both"/>
        <w:rPr>
          <w:sz w:val="28"/>
          <w:szCs w:val="28"/>
        </w:rPr>
      </w:pPr>
    </w:p>
    <w:p w:rsidR="00C2480D" w:rsidRDefault="00C2480D" w:rsidP="00733CA9">
      <w:pPr>
        <w:pStyle w:val="af5"/>
      </w:pPr>
    </w:p>
    <w:p w:rsidR="00733CA9" w:rsidRPr="00733CA9" w:rsidRDefault="00733CA9" w:rsidP="00733CA9">
      <w:pPr>
        <w:pStyle w:val="Default"/>
        <w:ind w:firstLine="709"/>
        <w:jc w:val="both"/>
        <w:rPr>
          <w:sz w:val="28"/>
          <w:szCs w:val="28"/>
        </w:rPr>
      </w:pPr>
    </w:p>
    <w:p w:rsidR="00196420" w:rsidRPr="007429D9" w:rsidRDefault="00196420" w:rsidP="00AF73B2"/>
    <w:sectPr w:rsidR="00196420" w:rsidRPr="007429D9" w:rsidSect="0039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B59DF"/>
    <w:multiLevelType w:val="singleLevel"/>
    <w:tmpl w:val="FA8EC19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55C"/>
    <w:rsid w:val="00015B01"/>
    <w:rsid w:val="00077238"/>
    <w:rsid w:val="000B0767"/>
    <w:rsid w:val="0016255C"/>
    <w:rsid w:val="00196420"/>
    <w:rsid w:val="001D3CCE"/>
    <w:rsid w:val="00235B26"/>
    <w:rsid w:val="00265E44"/>
    <w:rsid w:val="002709F1"/>
    <w:rsid w:val="002D4770"/>
    <w:rsid w:val="002F4F43"/>
    <w:rsid w:val="00333E06"/>
    <w:rsid w:val="00396D04"/>
    <w:rsid w:val="003F66A1"/>
    <w:rsid w:val="004461DD"/>
    <w:rsid w:val="00563FA0"/>
    <w:rsid w:val="00595C76"/>
    <w:rsid w:val="00624314"/>
    <w:rsid w:val="006E0B1B"/>
    <w:rsid w:val="00723483"/>
    <w:rsid w:val="00733CA9"/>
    <w:rsid w:val="007429D9"/>
    <w:rsid w:val="00813E6E"/>
    <w:rsid w:val="008229AC"/>
    <w:rsid w:val="009464D1"/>
    <w:rsid w:val="0099206B"/>
    <w:rsid w:val="009A3836"/>
    <w:rsid w:val="009D08EE"/>
    <w:rsid w:val="00A61D19"/>
    <w:rsid w:val="00AF73B2"/>
    <w:rsid w:val="00B03546"/>
    <w:rsid w:val="00BD4947"/>
    <w:rsid w:val="00C161CB"/>
    <w:rsid w:val="00C2480D"/>
    <w:rsid w:val="00CB1906"/>
    <w:rsid w:val="00D73753"/>
    <w:rsid w:val="00EF3E88"/>
    <w:rsid w:val="00F37B8C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5C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BD49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49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9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9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9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9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9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9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aliases w:val="Заголовок 2 НОВЫЙ"/>
    <w:basedOn w:val="a"/>
    <w:next w:val="a"/>
    <w:link w:val="90"/>
    <w:uiPriority w:val="9"/>
    <w:unhideWhenUsed/>
    <w:qFormat/>
    <w:rsid w:val="00BD49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D4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49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D49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D49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D49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D49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D49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aliases w:val="Заголовок 2 НОВЫЙ Знак"/>
    <w:basedOn w:val="a0"/>
    <w:link w:val="9"/>
    <w:uiPriority w:val="9"/>
    <w:rsid w:val="00BD49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D49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D49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D49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D49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D49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D4947"/>
    <w:rPr>
      <w:b/>
      <w:bCs/>
    </w:rPr>
  </w:style>
  <w:style w:type="character" w:styleId="a9">
    <w:name w:val="Emphasis"/>
    <w:basedOn w:val="a0"/>
    <w:uiPriority w:val="20"/>
    <w:qFormat/>
    <w:rsid w:val="00BD4947"/>
    <w:rPr>
      <w:i/>
      <w:iCs/>
    </w:rPr>
  </w:style>
  <w:style w:type="paragraph" w:styleId="aa">
    <w:name w:val="No Spacing"/>
    <w:link w:val="ab"/>
    <w:uiPriority w:val="1"/>
    <w:qFormat/>
    <w:rsid w:val="00BD494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D4947"/>
  </w:style>
  <w:style w:type="paragraph" w:styleId="ac">
    <w:name w:val="List Paragraph"/>
    <w:basedOn w:val="a"/>
    <w:uiPriority w:val="34"/>
    <w:qFormat/>
    <w:rsid w:val="00BD494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D494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D494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D49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D494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D494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D494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D494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D494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D494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D4947"/>
    <w:pPr>
      <w:outlineLvl w:val="9"/>
    </w:pPr>
  </w:style>
  <w:style w:type="paragraph" w:customStyle="1" w:styleId="Default">
    <w:name w:val="Default"/>
    <w:rsid w:val="001625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paragraph" w:customStyle="1" w:styleId="af5">
    <w:name w:val="Обычный текст"/>
    <w:basedOn w:val="a"/>
    <w:rsid w:val="00015B01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Сноска"/>
    <w:basedOn w:val="af5"/>
    <w:rsid w:val="00015B01"/>
    <w:pPr>
      <w:suppressAutoHyphens w:val="0"/>
    </w:pPr>
    <w:rPr>
      <w:sz w:val="20"/>
    </w:rPr>
  </w:style>
  <w:style w:type="paragraph" w:styleId="af7">
    <w:name w:val="Balloon Text"/>
    <w:basedOn w:val="a"/>
    <w:link w:val="af8"/>
    <w:uiPriority w:val="99"/>
    <w:semiHidden/>
    <w:unhideWhenUsed/>
    <w:rsid w:val="0001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15B01"/>
    <w:rPr>
      <w:rFonts w:ascii="Tahoma" w:hAnsi="Tahoma" w:cs="Tahoma"/>
      <w:sz w:val="16"/>
      <w:szCs w:val="16"/>
      <w:lang w:val="ru-RU" w:bidi="ar-SA"/>
    </w:rPr>
  </w:style>
  <w:style w:type="paragraph" w:customStyle="1" w:styleId="af9">
    <w:name w:val="Таблица обычная"/>
    <w:basedOn w:val="a"/>
    <w:rsid w:val="0019642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a">
    <w:name w:val="Table Grid"/>
    <w:basedOn w:val="a1"/>
    <w:uiPriority w:val="59"/>
    <w:rsid w:val="00595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semiHidden/>
    <w:unhideWhenUsed/>
    <w:rsid w:val="002D4770"/>
    <w:rPr>
      <w:color w:val="0000FF"/>
      <w:u w:val="single"/>
    </w:rPr>
  </w:style>
  <w:style w:type="paragraph" w:styleId="afc">
    <w:name w:val="Document Map"/>
    <w:basedOn w:val="a"/>
    <w:link w:val="afd"/>
    <w:uiPriority w:val="99"/>
    <w:semiHidden/>
    <w:unhideWhenUsed/>
    <w:rsid w:val="00723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23483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5F787AC07BE154188AA3903CC7A3FB0" ma:contentTypeVersion="0" ma:contentTypeDescription="Создание документа." ma:contentTypeScope="" ma:versionID="2d4c3d49f2f61fc7f24d14edfa3c0721">
  <xsd:schema xmlns:xsd="http://www.w3.org/2001/XMLSchema" xmlns:xs="http://www.w3.org/2001/XMLSchema" xmlns:p="http://schemas.microsoft.com/office/2006/metadata/properties" xmlns:ns2="d703fe87-285b-4e3a-b274-ddbd1efa7651" targetNamespace="http://schemas.microsoft.com/office/2006/metadata/properties" ma:root="true" ma:fieldsID="3d5647f4ed76c9e7875d2dc8ed851028" ns2:_="">
    <xsd:import namespace="d703fe87-285b-4e3a-b274-ddbd1efa76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3fe87-285b-4e3a-b274-ddbd1efa76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03fe87-285b-4e3a-b274-ddbd1efa7651">M3U43QF4D5AS-241-13</_dlc_DocId>
    <_dlc_DocIdUrl xmlns="d703fe87-285b-4e3a-b274-ddbd1efa7651">
      <Url>http://study.mesi.ru/sites/WorkPlaces_13_14/219382/_layouts/DocIdRedir.aspx?ID=M3U43QF4D5AS-241-13</Url>
      <Description>M3U43QF4D5AS-241-13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29BAB-6D3B-4F21-B9D5-7261030688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998A58-8BE5-4CED-9ED3-7049CCF0D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3fe87-285b-4e3a-b274-ddbd1efa7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58F5F-C3E9-46C4-89FC-3D42A97E9D1E}">
  <ds:schemaRefs>
    <ds:schemaRef ds:uri="http://schemas.microsoft.com/office/2006/metadata/properties"/>
    <ds:schemaRef ds:uri="http://schemas.microsoft.com/office/infopath/2007/PartnerControls"/>
    <ds:schemaRef ds:uri="d703fe87-285b-4e3a-b274-ddbd1efa7651"/>
  </ds:schemaRefs>
</ds:datastoreItem>
</file>

<file path=customXml/itemProps4.xml><?xml version="1.0" encoding="utf-8"?>
<ds:datastoreItem xmlns:ds="http://schemas.openxmlformats.org/officeDocument/2006/customXml" ds:itemID="{880846C5-8CDD-4CDF-91A0-4B2DF48E6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Паша-Даша</cp:lastModifiedBy>
  <cp:revision>3</cp:revision>
  <dcterms:created xsi:type="dcterms:W3CDTF">2015-11-14T11:56:00Z</dcterms:created>
  <dcterms:modified xsi:type="dcterms:W3CDTF">2015-11-14T12:03:00Z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0x010100F5F787AC07BE154188AA3903CC7A3FB0</vt:lpwstr>
  </property>
  <property fmtid="{D5CDD505-2E9C-101B-9397-08002B2CF9AE}" pid="3" name="_dlc_DocIdItemGuid">
    <vt:lpwstr>64d8b0bc-9f4c-4197-9965-767972a9eb54</vt:lpwstr>
  </property>
</Properties>
</file>