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«НИЖНЕТАГИЛЬСКИЙ ЖЕЛЕЗНОДОРОЖНЫЙ ТЕХНИКУМ»</w:t>
      </w:r>
    </w:p>
    <w:p w:rsidR="006771E6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37">
        <w:rPr>
          <w:rFonts w:ascii="Times New Roman" w:hAnsi="Times New Roman"/>
          <w:b/>
          <w:sz w:val="24"/>
          <w:szCs w:val="24"/>
        </w:rPr>
        <w:t>(ГБОУ СПО СО «НТЖТ»)</w:t>
      </w:r>
    </w:p>
    <w:p w:rsidR="006771E6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1E6" w:rsidRPr="000C4437" w:rsidRDefault="006771E6" w:rsidP="00677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06" w:type="dxa"/>
        <w:tblInd w:w="250" w:type="dxa"/>
        <w:tblLook w:val="00A0"/>
      </w:tblPr>
      <w:tblGrid>
        <w:gridCol w:w="4170"/>
        <w:gridCol w:w="4736"/>
      </w:tblGrid>
      <w:tr w:rsidR="006771E6" w:rsidRPr="00876B7B" w:rsidTr="00C73A33">
        <w:tc>
          <w:tcPr>
            <w:tcW w:w="4170" w:type="dxa"/>
          </w:tcPr>
          <w:p w:rsidR="006771E6" w:rsidRPr="00AB265F" w:rsidRDefault="006771E6" w:rsidP="00C73A33">
            <w:pPr>
              <w:pStyle w:val="ListParagraph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Рассмотрено и одобрено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профессионального цикла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 xml:space="preserve">«___»__________ 2014г. 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Руководитель МО:                   Н.В.Хрулева</w:t>
            </w:r>
          </w:p>
        </w:tc>
        <w:tc>
          <w:tcPr>
            <w:tcW w:w="4736" w:type="dxa"/>
          </w:tcPr>
          <w:p w:rsidR="006771E6" w:rsidRPr="00AB265F" w:rsidRDefault="006771E6" w:rsidP="00C73A33">
            <w:pPr>
              <w:pStyle w:val="ListParagraph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ГБОУ СПО СО «НТЖТ»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____________  С.В.Барсукова</w:t>
            </w:r>
          </w:p>
          <w:p w:rsidR="006771E6" w:rsidRPr="00AB265F" w:rsidRDefault="006771E6" w:rsidP="00C73A33">
            <w:pPr>
              <w:pStyle w:val="ListParagraph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65F">
              <w:rPr>
                <w:rFonts w:ascii="Times New Roman" w:hAnsi="Times New Roman"/>
                <w:sz w:val="24"/>
                <w:szCs w:val="24"/>
              </w:rPr>
              <w:t>«____»______________ 2014г.</w:t>
            </w:r>
          </w:p>
        </w:tc>
      </w:tr>
    </w:tbl>
    <w:p w:rsidR="006771E6" w:rsidRDefault="006771E6" w:rsidP="00677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ВЫПОЛНЕНИЮ КОНТРОЛЬНОЙ РАБОТЫ </w:t>
      </w: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ПМ.01. Организация перевозочного процесса</w:t>
      </w: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01.03. Автоматизированные системы управления на транспорте</w:t>
      </w: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C4437">
        <w:rPr>
          <w:rFonts w:ascii="Times New Roman" w:hAnsi="Times New Roman"/>
          <w:sz w:val="28"/>
          <w:szCs w:val="28"/>
        </w:rPr>
        <w:t xml:space="preserve">(для специальности </w:t>
      </w:r>
      <w:r>
        <w:rPr>
          <w:rFonts w:ascii="Times New Roman" w:hAnsi="Times New Roman"/>
          <w:sz w:val="28"/>
          <w:szCs w:val="28"/>
        </w:rPr>
        <w:t xml:space="preserve">190701 Организация перевозок и управление на транспорте) </w:t>
      </w: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1E6" w:rsidRPr="002E20B4" w:rsidRDefault="006771E6" w:rsidP="006771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0B4">
        <w:rPr>
          <w:rFonts w:ascii="Times New Roman" w:hAnsi="Times New Roman"/>
          <w:sz w:val="28"/>
          <w:szCs w:val="28"/>
        </w:rPr>
        <w:t xml:space="preserve">Форма обучения – </w:t>
      </w:r>
      <w:r>
        <w:rPr>
          <w:rFonts w:ascii="Times New Roman" w:hAnsi="Times New Roman"/>
          <w:sz w:val="28"/>
          <w:szCs w:val="28"/>
        </w:rPr>
        <w:t>за</w:t>
      </w:r>
      <w:r w:rsidRPr="002E20B4">
        <w:rPr>
          <w:rFonts w:ascii="Times New Roman" w:hAnsi="Times New Roman"/>
          <w:sz w:val="28"/>
          <w:szCs w:val="28"/>
        </w:rPr>
        <w:t>очная</w:t>
      </w:r>
    </w:p>
    <w:p w:rsidR="006771E6" w:rsidRDefault="006771E6" w:rsidP="006771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0B4">
        <w:rPr>
          <w:rFonts w:ascii="Times New Roman" w:hAnsi="Times New Roman"/>
          <w:sz w:val="28"/>
          <w:szCs w:val="28"/>
        </w:rPr>
        <w:t>Уровень освоения: базовый</w:t>
      </w:r>
    </w:p>
    <w:p w:rsidR="006771E6" w:rsidRDefault="006771E6" w:rsidP="006771E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1E6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Тагил</w:t>
      </w:r>
    </w:p>
    <w:p w:rsidR="00DD3F71" w:rsidRDefault="006771E6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532EDE" w:rsidRDefault="00532EDE" w:rsidP="006771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Методические указания разработаны для реализации рабочей программы по  дисциплине «Автоматизированные системы управления на транспорте», составленной в соответствии с Федеральным государственным образовательным стандартом среднего профессионального образования, утвержденным  приказом Министерства образования и науки Российской Федерации 17 марта 2010 г. № 193.</w:t>
      </w:r>
    </w:p>
    <w:p w:rsidR="00DD3F71" w:rsidRDefault="00DD3F71" w:rsidP="00DD3F7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Автор-составитель: Преснякова Л.А. - преподаватель специальных дисциплин.</w:t>
      </w:r>
    </w:p>
    <w:p w:rsidR="00DD3F71" w:rsidRDefault="00DD3F71" w:rsidP="00DD3F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указания обсуждены и одобрены на заседании цикловой комиссии общеобразовательных  дисциплин</w:t>
      </w:r>
    </w:p>
    <w:p w:rsidR="00DD3F71" w:rsidRDefault="00DD3F71" w:rsidP="00DD3F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 №___ от   « ___»  ______________ 2013 года. </w:t>
      </w:r>
    </w:p>
    <w:p w:rsidR="00DD3F71" w:rsidRDefault="00DD3F71" w:rsidP="00DD3F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указания рассмотрены и приняты на заседании методического совета </w:t>
      </w:r>
    </w:p>
    <w:p w:rsidR="00DD3F71" w:rsidRDefault="00DD3F71" w:rsidP="00DD3F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___ от ____________________ 2013г.</w:t>
      </w:r>
    </w:p>
    <w:p w:rsidR="00DD3F71" w:rsidRDefault="00DD3F71" w:rsidP="00DD3F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D3F71" w:rsidRDefault="00DD3F71" w:rsidP="00DD3F71">
      <w:pPr>
        <w:spacing w:before="120"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rPr>
          <w:rFonts w:ascii="Times New Roman" w:hAnsi="Times New Roman"/>
          <w:sz w:val="28"/>
          <w:szCs w:val="28"/>
        </w:rPr>
      </w:pPr>
    </w:p>
    <w:p w:rsidR="006771E6" w:rsidRDefault="006771E6" w:rsidP="00DD3F71">
      <w:pPr>
        <w:rPr>
          <w:rFonts w:ascii="Times New Roman" w:hAnsi="Times New Roman"/>
          <w:sz w:val="28"/>
          <w:szCs w:val="28"/>
        </w:rPr>
      </w:pPr>
    </w:p>
    <w:p w:rsidR="00532EDE" w:rsidRDefault="00532EDE" w:rsidP="00DD3F71">
      <w:pPr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СОДЕРЖАНИЕ</w:t>
      </w:r>
    </w:p>
    <w:p w:rsidR="00DD3F71" w:rsidRDefault="00DD3F71" w:rsidP="00DD3F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DD3F71" w:rsidRDefault="00DD3F71" w:rsidP="00DD3F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DD3F71" w:rsidRDefault="00DD3F71" w:rsidP="00DD3F71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 ЦЕЛИ И ЗАДАЧИ КОНТРОЛЬНОЙ РАБОТЫ …………………………..... 4</w:t>
      </w:r>
    </w:p>
    <w:p w:rsidR="00DD3F71" w:rsidRDefault="00DD3F71" w:rsidP="00DD3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 ПОРЯДОК ВЫБОРА ВАРИАНТА КОНТРОЛЬНОЙ РАБОТЫ…………....5</w:t>
      </w:r>
    </w:p>
    <w:p w:rsidR="00DD3F71" w:rsidRDefault="00DD3F71" w:rsidP="00DD3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 ЗАДАНИЯ…………………………....................................................................6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4. ОБЩИЕ УКАЗАНИЯ ПО ВЫПОЛНЕНИЮ И ОФОРМЛЕНИЮ КОНТРОЛЬНОЙ РАБОТЫ……………………</w:t>
      </w:r>
      <w:r w:rsidR="005C35D1">
        <w:rPr>
          <w:rFonts w:ascii="Times New Roman" w:hAnsi="Times New Roman"/>
          <w:sz w:val="28"/>
          <w:szCs w:val="24"/>
          <w:lang w:eastAsia="ru-RU"/>
        </w:rPr>
        <w:t>…………………………..…... 8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5. КРИТЕРИИ ОЦЕНИВАНИ</w:t>
      </w:r>
      <w:r w:rsidR="005C35D1">
        <w:rPr>
          <w:rFonts w:ascii="Times New Roman" w:hAnsi="Times New Roman"/>
          <w:sz w:val="28"/>
          <w:szCs w:val="24"/>
          <w:lang w:eastAsia="ru-RU"/>
        </w:rPr>
        <w:t>Я КОНТРОЛЬНОЙ РАБОТЫ………………... 12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6. ЛИТЕРАТ</w:t>
      </w:r>
      <w:r w:rsidR="005C35D1">
        <w:rPr>
          <w:rFonts w:ascii="Times New Roman" w:hAnsi="Times New Roman"/>
          <w:sz w:val="28"/>
          <w:szCs w:val="24"/>
          <w:lang w:eastAsia="ru-RU"/>
        </w:rPr>
        <w:t>УРА………………………………………………………………...13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7. СПИСКИ СТ</w:t>
      </w:r>
      <w:r w:rsidR="005C35D1">
        <w:rPr>
          <w:rFonts w:ascii="Times New Roman" w:hAnsi="Times New Roman"/>
          <w:sz w:val="28"/>
          <w:szCs w:val="24"/>
          <w:lang w:eastAsia="ru-RU"/>
        </w:rPr>
        <w:t>УДЕНТОВ……………………………………………………...14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jc w:val="center"/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rPr>
          <w:rFonts w:ascii="Times New Roman" w:hAnsi="Times New Roman"/>
          <w:sz w:val="28"/>
          <w:szCs w:val="28"/>
        </w:rPr>
      </w:pPr>
    </w:p>
    <w:p w:rsidR="00DD3F71" w:rsidRDefault="00DD3F71" w:rsidP="00DD3F71">
      <w:pPr>
        <w:rPr>
          <w:rFonts w:ascii="Times New Roman" w:hAnsi="Times New Roman"/>
          <w:sz w:val="28"/>
          <w:szCs w:val="28"/>
        </w:rPr>
      </w:pPr>
    </w:p>
    <w:p w:rsidR="00532EDE" w:rsidRDefault="00532EDE" w:rsidP="00DD3F71">
      <w:pPr>
        <w:rPr>
          <w:rFonts w:ascii="Times New Roman" w:hAnsi="Times New Roman"/>
          <w:sz w:val="28"/>
          <w:szCs w:val="28"/>
        </w:rPr>
      </w:pPr>
    </w:p>
    <w:p w:rsidR="00532EDE" w:rsidRDefault="00532EDE" w:rsidP="00DD3F71">
      <w:pPr>
        <w:rPr>
          <w:rFonts w:ascii="Times New Roman" w:hAnsi="Times New Roman"/>
          <w:sz w:val="28"/>
          <w:szCs w:val="28"/>
        </w:rPr>
      </w:pPr>
    </w:p>
    <w:p w:rsidR="00DD3F71" w:rsidRPr="006771E6" w:rsidRDefault="00DD3F71" w:rsidP="006771E6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1. ЦЕЛИ И ЗАДАЧИ ДОМАШНЕЙ КОНТРОЛЬНОЙ РАБОТЫ </w:t>
      </w:r>
    </w:p>
    <w:p w:rsidR="00DD3F71" w:rsidRDefault="00DD3F71" w:rsidP="006771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6771E6">
        <w:rPr>
          <w:rFonts w:ascii="Times New Roman" w:hAnsi="Times New Roman"/>
          <w:sz w:val="28"/>
          <w:szCs w:val="20"/>
          <w:lang w:eastAsia="ru-RU"/>
        </w:rPr>
        <w:t xml:space="preserve">Цель </w:t>
      </w:r>
      <w:r>
        <w:rPr>
          <w:rFonts w:ascii="Times New Roman" w:hAnsi="Times New Roman"/>
          <w:sz w:val="28"/>
          <w:szCs w:val="20"/>
          <w:lang w:eastAsia="ru-RU"/>
        </w:rPr>
        <w:t xml:space="preserve"> домашней работы для студентов заочного отделения состоит в осуществлении контроля со стороны преподавателя за самостоятельной работой студентов по овладению ими знаниями, умениями, навыками, необходимыми в  профессиональной деятельности.</w:t>
      </w:r>
    </w:p>
    <w:p w:rsidR="00DD3F71" w:rsidRDefault="00DD3F71" w:rsidP="006771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Главная задача, стоящая перед студентами при выполнении контрольной работы – научиться осуществлять подбор необходимой литературы, делать ее глубокий анализ, основательно закрепить профессиональную терминологию, логически излагать мысли. В ходе написания контрольной работы расширяются профессиональный кругозор будущего специалиста, приобретаются навыки творческого подхода к изучению учебной дисциплины. Важным также является то, что студенты, приходят к самостоятельным  выводам.</w:t>
      </w:r>
    </w:p>
    <w:p w:rsidR="00DD3F71" w:rsidRDefault="00DD3F71" w:rsidP="00DD3F71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И, наконец, самостоятельное выполнение контрольной работы способствует усвоению учебного материала в объёме, установленном рабочей программой.</w:t>
      </w:r>
    </w:p>
    <w:p w:rsidR="00DD3F71" w:rsidRDefault="00DD3F71" w:rsidP="00DD3F71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6771E6">
        <w:rPr>
          <w:rFonts w:ascii="Times New Roman" w:hAnsi="Times New Roman"/>
          <w:sz w:val="28"/>
          <w:szCs w:val="20"/>
          <w:lang w:eastAsia="ru-RU"/>
        </w:rPr>
        <w:t>Основными задачами</w:t>
      </w:r>
      <w:r>
        <w:rPr>
          <w:rFonts w:ascii="Times New Roman" w:hAnsi="Times New Roman"/>
          <w:sz w:val="28"/>
          <w:szCs w:val="20"/>
          <w:lang w:eastAsia="ru-RU"/>
        </w:rPr>
        <w:t xml:space="preserve"> контрольной работы являются:</w:t>
      </w:r>
    </w:p>
    <w:p w:rsidR="00DD3F71" w:rsidRDefault="00DD3F71" w:rsidP="00DD3F71">
      <w:pPr>
        <w:tabs>
          <w:tab w:val="left" w:pos="360"/>
        </w:tabs>
        <w:spacing w:after="0" w:line="360" w:lineRule="auto"/>
        <w:ind w:right="-2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  проверка степени усвоения студентами учебного материала;</w:t>
      </w:r>
    </w:p>
    <w:p w:rsidR="00DD3F71" w:rsidRDefault="00DD3F71" w:rsidP="00DD3F71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закрепление и углубление теоретических знаний полученных ими на лекциях,  практических  занятиях и в процессе самостоятельной работы;</w:t>
      </w:r>
    </w:p>
    <w:p w:rsidR="00DD3F71" w:rsidRDefault="00DD3F71" w:rsidP="00DD3F71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выработка необходимых навыков и умений эффективно применять российское  законодательство;</w:t>
      </w:r>
    </w:p>
    <w:p w:rsidR="00DD3F71" w:rsidRDefault="00DD3F71" w:rsidP="00DD3F71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своевременное выявление пробелов в знаниях студентов и оказание им необходимой помощи по устранению ошибок и недостатков, допущенных в  контрольной работе;</w:t>
      </w:r>
    </w:p>
    <w:p w:rsidR="00DD3F71" w:rsidRDefault="00DD3F71" w:rsidP="00DD3F71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  формирование профессиональных компетенций.</w:t>
      </w:r>
    </w:p>
    <w:p w:rsidR="00DD3F71" w:rsidRDefault="00DD3F71" w:rsidP="00DD3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771E6" w:rsidRDefault="006771E6" w:rsidP="00DD3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6771E6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2. ПОРЯДОК ВЫБОРА ВАРИАНТА КОНТРОЛЬНОЙ РАБОТЫ</w:t>
      </w:r>
    </w:p>
    <w:p w:rsidR="00DD3F71" w:rsidRDefault="00DD3F71" w:rsidP="006771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Каждый вариант контрольной работы содержит теоретические вопросы, которые должны быть раскрыты достаточно полно со ссылками на учебную, научную и методическую литературу. </w:t>
      </w:r>
    </w:p>
    <w:p w:rsidR="00DD3F71" w:rsidRDefault="00DD3F71" w:rsidP="006771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Для более глубокого усвоения   изучаемой  дисциплины и практического применение полученных теоретических знаний студентами, каждый  вариант контрольной работы  предусматривает  теоретические вопросы и одну задачу, выполнение которой требует </w:t>
      </w:r>
      <w:r w:rsidRPr="006771E6">
        <w:rPr>
          <w:rFonts w:ascii="Times New Roman" w:hAnsi="Times New Roman"/>
          <w:sz w:val="28"/>
          <w:szCs w:val="24"/>
          <w:lang w:eastAsia="ru-RU"/>
        </w:rPr>
        <w:t>обязательного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предварительного изучения теоретических источников,  на которые студент должен ссылаться.   </w:t>
      </w:r>
    </w:p>
    <w:p w:rsidR="00DD3F71" w:rsidRDefault="00DD3F71" w:rsidP="00DD3F7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Исходные данные выбираются студентом из таблицы -1 по последней цифре шифра (если две последние цифры шифра будут 10 или 11, то в таблице -1 варианты будут 10 или 1 соответственно).</w:t>
      </w:r>
    </w:p>
    <w:p w:rsidR="00DD3F71" w:rsidRPr="005C35D1" w:rsidRDefault="005C35D1" w:rsidP="005C35D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35D1">
        <w:rPr>
          <w:rFonts w:ascii="Times New Roman" w:hAnsi="Times New Roman"/>
          <w:sz w:val="28"/>
          <w:szCs w:val="28"/>
          <w:lang w:eastAsia="ru-RU"/>
        </w:rPr>
        <w:t>Также номер варианта обозначен в списках студентов на последнем листе данных методических реком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C35D1">
        <w:rPr>
          <w:rFonts w:ascii="Times New Roman" w:hAnsi="Times New Roman"/>
          <w:sz w:val="28"/>
          <w:szCs w:val="28"/>
          <w:lang w:eastAsia="ru-RU"/>
        </w:rPr>
        <w:t>ндаций.</w:t>
      </w: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1E6" w:rsidRDefault="006771E6" w:rsidP="00DD3F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0225" w:rsidRDefault="00DD3F71" w:rsidP="00EC0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3. ЗАДАНИЯ</w:t>
      </w:r>
    </w:p>
    <w:p w:rsidR="00EC0225" w:rsidRPr="00EC0225" w:rsidRDefault="00EC0225" w:rsidP="00EC022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71E6">
        <w:rPr>
          <w:rFonts w:ascii="Times New Roman" w:hAnsi="Times New Roman" w:cs="Times New Roman"/>
          <w:sz w:val="28"/>
          <w:szCs w:val="28"/>
          <w:lang w:eastAsia="ru-RU"/>
        </w:rPr>
        <w:t>Таблица 1. Варианты задания для выполнения задачи</w:t>
      </w:r>
    </w:p>
    <w:tbl>
      <w:tblPr>
        <w:tblStyle w:val="a3"/>
        <w:tblpPr w:leftFromText="180" w:rightFromText="180" w:vertAnchor="page" w:horzAnchor="margin" w:tblpY="2716"/>
        <w:tblW w:w="9464" w:type="dxa"/>
        <w:tblLook w:val="04A0"/>
      </w:tblPr>
      <w:tblGrid>
        <w:gridCol w:w="534"/>
        <w:gridCol w:w="8930"/>
      </w:tblGrid>
      <w:tr w:rsidR="00EC0225" w:rsidRPr="006771E6" w:rsidTr="00EC0225">
        <w:trPr>
          <w:trHeight w:val="700"/>
        </w:trPr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Задачи автоматизированной системы номерного учёта простоя вагонов (ДИСПАРК)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управления сортировочной станцией (АСУ СС)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в автоматизированном, электронном виде.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программному обеспечению АСУЖТ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автоматизированной системы управления перевозками (АСОУП)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Работа в программе «ГИД-Урал»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Станционный технологический центр обработки поездной информации и перевозочных документов (СТЦ)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Автоматизированный роспуск вагонов (ГАЦ)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Работа в АРМ СТЦ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автоматизированных рабочих мест (КСАРМ)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9D5548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8930" w:type="dxa"/>
          </w:tcPr>
          <w:p w:rsidR="00EC0225" w:rsidRPr="009D5548" w:rsidRDefault="00EC0225" w:rsidP="00EC022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55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Работа в АРМ ДНЦ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Дислокация и слежение за продвижением подвижного состава (ДИСКОР)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Нормативно-справочная информация (НСИ)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Формирование вертикали управления перевозочным процессом ЦУП РЖД – ДЦУП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Система «Пальма»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коммерческого осмотра поездов и вагонов (АСКОПВ)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Функции АСУ ГС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АРМ приёмосдатчика контейнерной площадки (АРМ ПСК)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Работа в АРМ ПС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Электронно-цифровая подпись (ЭЦП)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Назначение АКС ФТО. Создание паспорта клиента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АСУ пассажирскими перевозками «Экспресс – 3»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Назначение, задачи и структура автоматизированных систем управления (АСУЖТ)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Функциональная часть АСУ на транспорте.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История создания ГВЦ. Функции и структура ГВЦ.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комплекса задач эксплуатационной работы железных дорог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Классификация задач управления перевозочным процессом на железнодорожном транспорте.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АСУЖТ.</w:t>
            </w:r>
          </w:p>
        </w:tc>
      </w:tr>
      <w:tr w:rsidR="00EC0225" w:rsidRPr="006771E6" w:rsidTr="00EC0225">
        <w:tc>
          <w:tcPr>
            <w:tcW w:w="534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8930" w:type="dxa"/>
          </w:tcPr>
          <w:p w:rsidR="00EC0225" w:rsidRPr="006771E6" w:rsidRDefault="00EC0225" w:rsidP="00EC0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Требования к функциям информационного обеспечения по управлению движением</w:t>
            </w:r>
          </w:p>
        </w:tc>
      </w:tr>
    </w:tbl>
    <w:p w:rsidR="00DD3F71" w:rsidRDefault="00DD3F71" w:rsidP="00EC0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3F71" w:rsidRPr="006771E6" w:rsidRDefault="00DD3F71" w:rsidP="006771E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71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D3F71" w:rsidRDefault="00DD3F71" w:rsidP="00DD3F71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3F71" w:rsidRDefault="00DD3F71" w:rsidP="00DD3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F71" w:rsidRDefault="00DD3F71" w:rsidP="00DD3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F71" w:rsidRDefault="00DD3F71" w:rsidP="00DD3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F71" w:rsidRDefault="00DD3F71" w:rsidP="00DD3F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3F71" w:rsidRDefault="00DD3F71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225" w:rsidRDefault="00EC0225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35D1" w:rsidRDefault="005C35D1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35D1" w:rsidRDefault="005C35D1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35D1" w:rsidRDefault="005C35D1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35D1" w:rsidRDefault="005C35D1" w:rsidP="00DD3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3F71" w:rsidRDefault="00DD3F71" w:rsidP="00EC0225">
      <w:pPr>
        <w:spacing w:after="100" w:afterAutospacing="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4. ОБЩИЕ УКАЗАНИЯ ПО ВЫПОЛНЕНИЮ И ОФОРМЛЕНИЮ КОНТРОЛЬНОЙ РАБОТЫ</w:t>
      </w:r>
    </w:p>
    <w:p w:rsidR="00DD3F71" w:rsidRDefault="00DD3F71" w:rsidP="00EC022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Тематика и методические рекомендации по выполнению контрольных работ разрабатываются ведущим преподавателем в соответствии с требованиями государственного стандарта среднего профессионального образования по специальности.</w:t>
      </w:r>
    </w:p>
    <w:p w:rsidR="00DD3F71" w:rsidRDefault="00DD3F71" w:rsidP="00EC022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Подготовка и выполнение контрольной работы представляет собой последовательную деятельность студента, состоящую из следующих этапов: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 Выбор варианта работы (На данном этапе целесообразно проконсультироваться с ведущим преподавателем, который в общих чертах может дать квалифицированную характеристику избранной темы: её сложности, разработанности в науке, указать на действующее законодательство, на наличие учебной и научной литературы по исследуемым вопросам).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2. Подбор и изучение нормативной базы, научной и учебной литературы.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 Выполнение работы.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После выбора варианта контрольной работы студент знакомится в общих чертах с её проблематикой, основными понятиями. Для этого необходимо составить библиографию, то есть список теоретических работ (монографий, научных статей и т.д.), используя при этом систематический и электронный каталог библиотек образовательного учреждения и города, а также при необходимости провести поиск в сети </w:t>
      </w:r>
      <w:r>
        <w:rPr>
          <w:rFonts w:ascii="Times New Roman" w:hAnsi="Times New Roman"/>
          <w:sz w:val="28"/>
          <w:szCs w:val="24"/>
          <w:lang w:val="en-US" w:eastAsia="ru-RU"/>
        </w:rPr>
        <w:t>INTERNET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Следует обратить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внимание, что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вышеизложенные теоретические вопросы каждого варианта должны  отражать глубокое понимание содержания темы, знание источников, умение их использовать.</w:t>
      </w:r>
    </w:p>
    <w:p w:rsidR="00DD3F71" w:rsidRDefault="00DD3F71" w:rsidP="00DD3F71">
      <w:pPr>
        <w:adjustRightInd w:val="0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Наличие в работе </w:t>
      </w:r>
      <w:r w:rsidRPr="00EC0225">
        <w:rPr>
          <w:rFonts w:ascii="Times New Roman" w:hAnsi="Times New Roman"/>
          <w:sz w:val="28"/>
          <w:szCs w:val="24"/>
          <w:lang w:eastAsia="ru-RU"/>
        </w:rPr>
        <w:t>ссылок на источники</w:t>
      </w:r>
      <w:r>
        <w:rPr>
          <w:rFonts w:ascii="Times New Roman" w:hAnsi="Times New Roman"/>
          <w:sz w:val="28"/>
          <w:szCs w:val="24"/>
          <w:lang w:eastAsia="ru-RU"/>
        </w:rPr>
        <w:t xml:space="preserve"> является обязательным условием выполнения контрольной работы. </w:t>
      </w:r>
    </w:p>
    <w:p w:rsidR="00DD3F71" w:rsidRDefault="00DD3F71" w:rsidP="00DD3F71">
      <w:pPr>
        <w:adjustRightInd w:val="0"/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4"/>
          <w:lang w:eastAsia="ru-RU"/>
        </w:rPr>
      </w:pPr>
      <w:r>
        <w:rPr>
          <w:rFonts w:ascii="Times New Roman CYR" w:hAnsi="Times New Roman CYR"/>
          <w:sz w:val="28"/>
          <w:szCs w:val="24"/>
          <w:lang w:eastAsia="ru-RU"/>
        </w:rPr>
        <w:t xml:space="preserve">Примерный объём контрольной работы устанавливается в пределах 5-10 страниц машинописного текста, выполняемого через 1,5 интервала. </w:t>
      </w:r>
      <w:r>
        <w:rPr>
          <w:rFonts w:ascii="Times New Roman CYR" w:hAnsi="Times New Roman CYR"/>
          <w:sz w:val="28"/>
          <w:szCs w:val="24"/>
          <w:lang w:eastAsia="ru-RU"/>
        </w:rPr>
        <w:lastRenderedPageBreak/>
        <w:t xml:space="preserve">Допускаются только общепринятые сокращения. В противном случае работа не рецензируется и направляется на переработку. </w:t>
      </w:r>
    </w:p>
    <w:p w:rsidR="00DD3F71" w:rsidRDefault="00DD3F71" w:rsidP="00DD3F71">
      <w:pPr>
        <w:adjustRightInd w:val="0"/>
        <w:spacing w:after="0" w:line="360" w:lineRule="auto"/>
        <w:ind w:firstLine="709"/>
        <w:jc w:val="both"/>
        <w:rPr>
          <w:rFonts w:ascii="Times New Roman CYR" w:hAnsi="Times New Roman CYR"/>
          <w:b/>
          <w:sz w:val="28"/>
          <w:szCs w:val="24"/>
          <w:lang w:eastAsia="ru-RU"/>
        </w:rPr>
      </w:pPr>
      <w:r w:rsidRPr="00EC0225">
        <w:rPr>
          <w:rFonts w:ascii="Times New Roman CYR" w:hAnsi="Times New Roman CYR"/>
          <w:sz w:val="28"/>
          <w:szCs w:val="24"/>
          <w:lang w:eastAsia="ru-RU"/>
        </w:rPr>
        <w:t>Список литературы</w:t>
      </w:r>
      <w:r>
        <w:rPr>
          <w:rFonts w:ascii="Times New Roman CYR" w:hAnsi="Times New Roman CYR"/>
          <w:sz w:val="28"/>
          <w:szCs w:val="24"/>
          <w:lang w:eastAsia="ru-RU"/>
        </w:rPr>
        <w:t xml:space="preserve"> является одной из существенных частей контрольной работы и показывает самостоятельную творческую работу автора. Каждый включённый в список источник должен иметь отражение в контрольной работе. Примерный список литературы прилагается в конце рекомендаций. 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Список литературы должен быть достаточно полным и включать только те источники, которые имеют непосредственное отношение к теме. 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Следует также учесть, что список литературы, рекомендованный преподавателем, не является исчерпывающим и по возможности должен быть дополнен новыми публикациями на момент выполнения контрольной работы.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 изучении литературы, отобранные источники необходимо сгруппировать тематически и хронологически. При этом следует делать для себя пометки о выходных данных источника (фамилия и инициалы автора, название работы, место и год издания, страницы), чтобы в будущем правильно оформить список литературы. 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4"/>
          <w:lang w:eastAsia="ru-RU"/>
        </w:rPr>
        <w:t>После всей этой предварительной работы студент приступает к непосредственному написанию контрольной работы. Написание контрольной работы носит творческий характер. Однако не следует приступать к окончательному составлению текста сразу же после сбора и обработки материала. Целесообразно ещё раз продумать её содержание, уточнить, соответствуют ли фактические  результаты исследования вопросам контрольной работы, нет ли пробелов, неисследованных аспектов и противоречий.</w:t>
      </w:r>
      <w:r>
        <w:t xml:space="preserve"> 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решению задач, необходимо, прежде</w:t>
      </w:r>
      <w:r>
        <w:rPr>
          <w:rFonts w:ascii="Times New Roman" w:hAnsi="Times New Roman"/>
          <w:sz w:val="28"/>
          <w:szCs w:val="28"/>
        </w:rPr>
        <w:br/>
        <w:t xml:space="preserve">всего, уяснить содержание задачи. </w:t>
      </w:r>
    </w:p>
    <w:p w:rsidR="00DD3F71" w:rsidRPr="00EC0225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0225">
        <w:rPr>
          <w:rFonts w:ascii="Times New Roman" w:hAnsi="Times New Roman"/>
          <w:sz w:val="28"/>
          <w:szCs w:val="24"/>
          <w:lang w:eastAsia="ru-RU"/>
        </w:rPr>
        <w:t>Основные требования, предъявляемые к тексту контрольной работы: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1. Контрольная работа должна быть написана  грамотным, литературным языком, носить творческий характер;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Не допустимо механическое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переписывание текстов из книг и </w:t>
      </w:r>
      <w:r>
        <w:rPr>
          <w:rFonts w:ascii="Times New Roman" w:hAnsi="Times New Roman"/>
          <w:sz w:val="28"/>
          <w:szCs w:val="24"/>
          <w:lang w:val="en-US" w:eastAsia="ru-RU"/>
        </w:rPr>
        <w:t>INTERNET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 Не следует допускать подмену изложения теоретических вопросов длинными биографическими справками;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4. Весьма ценным в контрольной работе является подкрепление теоретических выводов конкретными примерами из практики;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5. Работа должна представлять собою логически завершённую конструкцию и содержать обоснованные выводы.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После того как работа написана, текст должен быть окончательно отредактирован, страницы сброшюрованы и пронумерованы в установленном порядке.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Рекомендуемые </w:t>
      </w:r>
      <w:r w:rsidRPr="00EC0225">
        <w:rPr>
          <w:rFonts w:ascii="Times New Roman" w:hAnsi="Times New Roman"/>
          <w:sz w:val="28"/>
          <w:szCs w:val="24"/>
          <w:lang w:eastAsia="ru-RU"/>
        </w:rPr>
        <w:t>параметры страницы: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формат А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поля: верх-20 мм, низ-20 мм, слева-30 мм, справа-10 мм;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гарнитура – «Таймс»;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кегль – 12-14 </w:t>
      </w:r>
      <w:proofErr w:type="spellStart"/>
      <w:proofErr w:type="gramStart"/>
      <w:r>
        <w:rPr>
          <w:rFonts w:ascii="Times New Roman" w:hAnsi="Times New Roman"/>
          <w:sz w:val="28"/>
          <w:szCs w:val="24"/>
          <w:lang w:eastAsia="ru-RU"/>
        </w:rPr>
        <w:t>пт</w:t>
      </w:r>
      <w:proofErr w:type="spellEnd"/>
      <w:proofErr w:type="gramEnd"/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межстрочный интервал – 1,5;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абзац (красная строка) – 5 знаков;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0225">
        <w:rPr>
          <w:rFonts w:ascii="Times New Roman" w:hAnsi="Times New Roman"/>
          <w:sz w:val="28"/>
          <w:szCs w:val="24"/>
          <w:lang w:eastAsia="ru-RU"/>
        </w:rPr>
        <w:t>ССЫЛКИ НА ИСТОЧНИКИ</w:t>
      </w:r>
      <w:r>
        <w:rPr>
          <w:rFonts w:ascii="Times New Roman" w:hAnsi="Times New Roman"/>
          <w:sz w:val="28"/>
          <w:szCs w:val="24"/>
          <w:lang w:eastAsia="ru-RU"/>
        </w:rPr>
        <w:t xml:space="preserve"> в тексте обозначаются цифрами, а в сносках (внизу страниц) указывается цитируемый источник, автор, название источника, издательство и страница.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0225">
        <w:rPr>
          <w:rFonts w:ascii="Times New Roman" w:hAnsi="Times New Roman"/>
          <w:sz w:val="28"/>
          <w:szCs w:val="24"/>
          <w:lang w:eastAsia="ru-RU"/>
        </w:rPr>
        <w:t>СПИСОК ИСПОЛЬЗОВАННОЙ ЛИТЕРАТУРЫ (БИБЛИОГРАФИЯ)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составляется в соответствии с установленными требованиями: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учебные пособия, монографии, статьи и т.д.- в алфавитном порядке.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В библиографии указывается только цитируемая по тексту литература, располагаемая в алфавитном порядке по первой букве фамилии автора; если работа представляет собой сборник научных статей, - то по первой букве.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Список литературы составляется с соблюдением элементов библиографического описания и их последовательности.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 числу обязательных элементов библиографического описания книги относятся сведения о заглавии, авторе или авторах, месте и годе издания, количестве страниц.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Сведения об авторах описывают в той очерёдности, в какой они значатся на титульном листе книги, в именительном падеже, отделяя фамилии запятыми. Инициалы приводят после фамилий. 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Заглавие описывают без сокращения слов в том виде, в каком оно  дано на титульном листе.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Наименование места издания даётся в именительном падеже без сокращений. В сокращённом виде принять указывать только название городов Москва (М.), Санкт - Петербург (СПб.).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Перед названием издательства ставится двоеточие, а после него – запятая и год издания. Затем указываются начальная и конечная страницы использованной части издания.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Ссылка на газетный материал оформляется так: название газеты, дата её выхода: год, число, месяц (строго в такой последовательности!).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Каждую новую запись при составлении библиографического списка следует начинать с новой строки.</w:t>
      </w:r>
    </w:p>
    <w:p w:rsidR="00DD3F71" w:rsidRDefault="00DD3F7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225" w:rsidRDefault="00EC0225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225" w:rsidRDefault="00EC0225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225" w:rsidRDefault="00EC0225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EC0225">
      <w:pPr>
        <w:tabs>
          <w:tab w:val="left" w:pos="426"/>
        </w:tabs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4"/>
          <w:lang w:eastAsia="ru-RU"/>
        </w:rPr>
        <w:tab/>
        <w:t>5. КРИТЕРИ</w:t>
      </w:r>
      <w:r w:rsidR="00EC0225">
        <w:rPr>
          <w:rFonts w:ascii="Times New Roman" w:hAnsi="Times New Roman"/>
          <w:b/>
          <w:sz w:val="28"/>
          <w:szCs w:val="24"/>
          <w:lang w:eastAsia="ru-RU"/>
        </w:rPr>
        <w:t>И ОЦЕНИВАНИЯ КОНТРОЛЬНОЙ РАБОТЫ</w:t>
      </w:r>
    </w:p>
    <w:p w:rsidR="00DD3F71" w:rsidRDefault="00DD3F71" w:rsidP="00EC02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При проверке контрольной работы преподаватель-рецензент должен отметить ошибки, допущенные в работе и разъяснить  их.</w:t>
      </w:r>
    </w:p>
    <w:p w:rsidR="00DD3F71" w:rsidRDefault="00DD3F71" w:rsidP="00EC022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Если контрольная работа полностью не отвечает предъявляемым требованиям (не раскрыты вопросы, при написании работы использован единственный источник, содержание работы не соответствует выбранному варианту, не решены задачи и т.п.), она возвращается студенту для переработки. В этом случае студент обязан выполнить работу по новому варианту, указанному преподавателем или переработать ранее избранный в соответствии с полученными указаниями.</w:t>
      </w:r>
    </w:p>
    <w:p w:rsidR="00DD3F71" w:rsidRDefault="00DD3F71" w:rsidP="00DD3F7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Студенты, не выполнившие контрольную работу в срок (не позднее 1-2-х недель до начала экзаменационной сессии), считаются имеющими академическую задолженность и не допускаются к сдаче семестровых зачётов и экзаменов.</w:t>
      </w: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DD3F71">
      <w:pPr>
        <w:spacing w:after="12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35D1" w:rsidRDefault="005C35D1" w:rsidP="00DD3F71">
      <w:pPr>
        <w:spacing w:after="12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3F71" w:rsidRDefault="00DD3F71" w:rsidP="00EC0225">
      <w:pPr>
        <w:tabs>
          <w:tab w:val="left" w:pos="426"/>
        </w:tabs>
        <w:spacing w:after="100" w:afterAutospacing="1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6. СПИСОК ЛИТЕРАТУРЫ</w:t>
      </w:r>
    </w:p>
    <w:p w:rsidR="00DD3F71" w:rsidRDefault="00DD3F71" w:rsidP="00EC0225">
      <w:pPr>
        <w:numPr>
          <w:ilvl w:val="0"/>
          <w:numId w:val="12"/>
        </w:numPr>
        <w:tabs>
          <w:tab w:val="num" w:pos="540"/>
        </w:tabs>
        <w:spacing w:after="100" w:afterAutospacing="1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Ф.С. </w:t>
      </w:r>
      <w:proofErr w:type="spellStart"/>
      <w:r>
        <w:rPr>
          <w:rFonts w:ascii="Times New Roman" w:hAnsi="Times New Roman"/>
          <w:sz w:val="28"/>
          <w:szCs w:val="28"/>
        </w:rPr>
        <w:t>Гоманков</w:t>
      </w:r>
      <w:proofErr w:type="spellEnd"/>
      <w:r>
        <w:rPr>
          <w:rFonts w:ascii="Times New Roman" w:hAnsi="Times New Roman"/>
          <w:sz w:val="28"/>
          <w:szCs w:val="28"/>
        </w:rPr>
        <w:t xml:space="preserve">. Технология и организация перевозок на железнодорожном транспорте: Учебник для вузов. М.: Транспорт, 1994. 208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D3F71" w:rsidRDefault="00DD3F71" w:rsidP="00EC0225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Смехов. Управление грузовой и коммерческой работой на железнодорожном транспорте.- М.: Транспорт, 1990. 351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D3F71" w:rsidRDefault="00DD3F71" w:rsidP="00EC0225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Железные дороги. Общий курс: Учебник для вузов ж.-д. транспорта/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М.М. Уздина. М.: Транспорт, 1991. </w:t>
      </w:r>
    </w:p>
    <w:p w:rsidR="00DD3F71" w:rsidRDefault="00DD3F71" w:rsidP="00EC0225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Заколодяжный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В.А. Филимонов. Общий курс железных дорог и основы ПТЭ. Ч. 1/ Омский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инж</w:t>
      </w:r>
      <w:proofErr w:type="spellEnd"/>
      <w:r>
        <w:rPr>
          <w:rFonts w:ascii="Times New Roman" w:hAnsi="Times New Roman"/>
          <w:sz w:val="28"/>
          <w:szCs w:val="28"/>
        </w:rPr>
        <w:t xml:space="preserve">. ж.-д. </w:t>
      </w:r>
      <w:proofErr w:type="spellStart"/>
      <w:r>
        <w:rPr>
          <w:rFonts w:ascii="Times New Roman" w:hAnsi="Times New Roman"/>
          <w:sz w:val="28"/>
          <w:szCs w:val="28"/>
        </w:rPr>
        <w:t>тр-та</w:t>
      </w:r>
      <w:proofErr w:type="spellEnd"/>
      <w:r>
        <w:rPr>
          <w:rFonts w:ascii="Times New Roman" w:hAnsi="Times New Roman"/>
          <w:sz w:val="28"/>
          <w:szCs w:val="28"/>
        </w:rPr>
        <w:t xml:space="preserve">. Омск, 1991. </w:t>
      </w:r>
    </w:p>
    <w:p w:rsidR="00DD3F71" w:rsidRDefault="00DD3F71" w:rsidP="00EC0225">
      <w:pPr>
        <w:numPr>
          <w:ilvl w:val="0"/>
          <w:numId w:val="12"/>
        </w:numPr>
        <w:tabs>
          <w:tab w:val="num" w:pos="360"/>
          <w:tab w:val="left" w:pos="540"/>
        </w:tabs>
        <w:spacing w:after="0" w:line="360" w:lineRule="auto"/>
        <w:ind w:left="540" w:hanging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Пищик Ф.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Порядок пользования устройствами автоблокировки и телемеханики в лаборатории "Организация движения поездов":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пособие. – Гомель: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БелИИЖТ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1980. – 28 с.</w:t>
      </w:r>
    </w:p>
    <w:p w:rsidR="00DD3F71" w:rsidRDefault="00DD3F71" w:rsidP="00EC0225">
      <w:pPr>
        <w:numPr>
          <w:ilvl w:val="0"/>
          <w:numId w:val="12"/>
        </w:numPr>
        <w:tabs>
          <w:tab w:val="num" w:pos="360"/>
          <w:tab w:val="left" w:pos="426"/>
        </w:tabs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А., Буканов М. 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Безопасность движения поездов. –  М.: Транспорт, 1979. – 112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DD3F71" w:rsidRDefault="00DD3F71" w:rsidP="00DD3F71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D3F71" w:rsidRDefault="00DD3F71" w:rsidP="00DD3F71">
      <w:pPr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DD3F71" w:rsidRDefault="00DD3F71" w:rsidP="00DD3F71">
      <w:pPr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DD3F71" w:rsidRDefault="00DD3F71" w:rsidP="00DD3F71">
      <w:pPr>
        <w:spacing w:after="0" w:line="240" w:lineRule="auto"/>
        <w:rPr>
          <w:rFonts w:ascii="Times New Roman" w:hAnsi="Times New Roman" w:cs="Arial"/>
          <w:b/>
          <w:sz w:val="28"/>
          <w:szCs w:val="18"/>
          <w:lang w:eastAsia="ru-RU"/>
        </w:rPr>
      </w:pPr>
    </w:p>
    <w:p w:rsidR="00DD3F71" w:rsidRDefault="00DD3F71" w:rsidP="00DD3F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3F71" w:rsidRDefault="00DD3F71" w:rsidP="00DD3F71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D3F71" w:rsidRDefault="00DD3F71" w:rsidP="00DD3F71">
      <w:pPr>
        <w:rPr>
          <w:rFonts w:ascii="Calibri" w:hAnsi="Calibri"/>
        </w:rPr>
      </w:pPr>
    </w:p>
    <w:p w:rsidR="00DD3F71" w:rsidRDefault="00DD3F71" w:rsidP="00DD3F71"/>
    <w:p w:rsidR="00DD3F71" w:rsidRDefault="00DD3F71" w:rsidP="00DD3F71"/>
    <w:p w:rsidR="00DD3F71" w:rsidRDefault="00DD3F71" w:rsidP="00DD3F71"/>
    <w:p w:rsidR="00DD3F71" w:rsidRDefault="00DD3F71" w:rsidP="00DD3F71"/>
    <w:p w:rsidR="00DD3F71" w:rsidRDefault="00DD3F71" w:rsidP="00DD3F71">
      <w:pPr>
        <w:pStyle w:val="a8"/>
        <w:rPr>
          <w:rFonts w:asciiTheme="minorHAnsi" w:eastAsiaTheme="minorHAnsi" w:hAnsiTheme="minorHAnsi" w:cstheme="minorBidi"/>
          <w:sz w:val="22"/>
          <w:szCs w:val="22"/>
        </w:rPr>
      </w:pPr>
    </w:p>
    <w:p w:rsidR="00EC0225" w:rsidRDefault="00EC0225" w:rsidP="00DD3F7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C35D1" w:rsidRDefault="005C35D1" w:rsidP="00DD3F7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0084C" w:rsidRDefault="0090084C" w:rsidP="0090084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СПИСКИ ГРУПП СТУДЕНТОВ</w:t>
      </w:r>
    </w:p>
    <w:p w:rsidR="0090084C" w:rsidRDefault="0090084C" w:rsidP="0090084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36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670"/>
        <w:gridCol w:w="1950"/>
      </w:tblGrid>
      <w:tr w:rsidR="0090084C" w:rsidRPr="00B049F2" w:rsidTr="002E6870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B049F2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Шифр студента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F447A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И.О. студента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B049F2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Номер варианта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Аллабердыев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Волонкович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Горская Е.В.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Громина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Зайцев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Захарова А.С.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Кадочников И.А.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Казакова Е.Н.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Мазура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Неустроева И.А.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Некрылов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Олейников М.Н.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Пономарёва Ю.А.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EC0225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Чесноков К.С.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:rsidR="0090084C" w:rsidRPr="00B049F2" w:rsidRDefault="002E6870" w:rsidP="0090084C">
      <w:pPr>
        <w:pStyle w:val="a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9F2">
        <w:rPr>
          <w:rFonts w:ascii="Times New Roman" w:hAnsi="Times New Roman" w:cs="Times New Roman"/>
          <w:b/>
          <w:sz w:val="22"/>
          <w:szCs w:val="22"/>
        </w:rPr>
        <w:t>ГРУППА № 3</w:t>
      </w:r>
      <w:r w:rsidR="0090084C" w:rsidRPr="00B049F2">
        <w:rPr>
          <w:rFonts w:ascii="Times New Roman" w:hAnsi="Times New Roman" w:cs="Times New Roman"/>
          <w:b/>
          <w:sz w:val="22"/>
          <w:szCs w:val="22"/>
        </w:rPr>
        <w:t>7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5670"/>
        <w:gridCol w:w="1950"/>
      </w:tblGrid>
      <w:tr w:rsidR="0090084C" w:rsidRPr="00B049F2" w:rsidTr="004F792A">
        <w:trPr>
          <w:trHeight w:val="2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B049F2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Шифр студента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F447A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И.О. студента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C" w:rsidRPr="00063F4F" w:rsidRDefault="0090084C" w:rsidP="00B049F2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3F4F">
              <w:rPr>
                <w:rFonts w:ascii="Times New Roman" w:hAnsi="Times New Roman" w:cs="Times New Roman"/>
                <w:b/>
                <w:sz w:val="22"/>
                <w:szCs w:val="22"/>
              </w:rPr>
              <w:t>Номер варианта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Камешкова О.В.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Клишина О.М.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Крентик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М.Э.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Кузьминых К.В.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Найденко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Нефёдов И.И.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Орлова С.Г.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Пономарёва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Рогожникова Н.В.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Складнева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Трапезникова Ю.П.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Уманцева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EC0225" w:rsidRPr="00B049F2" w:rsidTr="002E68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B049F2" w:rsidRDefault="00EC0225" w:rsidP="00C73A33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Чехомова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25" w:rsidRPr="004F792A" w:rsidRDefault="00EC0225" w:rsidP="00C73A3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</w:tr>
    </w:tbl>
    <w:p w:rsidR="0090084C" w:rsidRPr="0090084C" w:rsidRDefault="0090084C" w:rsidP="00DD3F71">
      <w:pPr>
        <w:rPr>
          <w:rFonts w:ascii="Times New Roman" w:hAnsi="Times New Roman" w:cs="Times New Roman"/>
          <w:b/>
          <w:sz w:val="28"/>
          <w:szCs w:val="28"/>
        </w:rPr>
      </w:pPr>
    </w:p>
    <w:sectPr w:rsidR="0090084C" w:rsidRPr="0090084C" w:rsidSect="00532E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E0" w:rsidRDefault="003C35E0" w:rsidP="0090084C">
      <w:pPr>
        <w:spacing w:after="0" w:line="240" w:lineRule="auto"/>
      </w:pPr>
      <w:r>
        <w:separator/>
      </w:r>
    </w:p>
  </w:endnote>
  <w:endnote w:type="continuationSeparator" w:id="0">
    <w:p w:rsidR="003C35E0" w:rsidRDefault="003C35E0" w:rsidP="0090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5797"/>
      <w:docPartObj>
        <w:docPartGallery w:val="Page Numbers (Bottom of Page)"/>
        <w:docPartUnique/>
      </w:docPartObj>
    </w:sdtPr>
    <w:sdtContent>
      <w:p w:rsidR="00532EDE" w:rsidRDefault="00B8089F">
        <w:pPr>
          <w:pStyle w:val="a6"/>
          <w:jc w:val="center"/>
        </w:pPr>
        <w:fldSimple w:instr=" PAGE   \* MERGEFORMAT ">
          <w:r w:rsidR="009D5548">
            <w:rPr>
              <w:noProof/>
            </w:rPr>
            <w:t>2</w:t>
          </w:r>
        </w:fldSimple>
      </w:p>
    </w:sdtContent>
  </w:sdt>
  <w:p w:rsidR="0090084C" w:rsidRDefault="009008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E0" w:rsidRDefault="003C35E0" w:rsidP="0090084C">
      <w:pPr>
        <w:spacing w:after="0" w:line="240" w:lineRule="auto"/>
      </w:pPr>
      <w:r>
        <w:separator/>
      </w:r>
    </w:p>
  </w:footnote>
  <w:footnote w:type="continuationSeparator" w:id="0">
    <w:p w:rsidR="003C35E0" w:rsidRDefault="003C35E0" w:rsidP="0090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D8F"/>
    <w:multiLevelType w:val="hybridMultilevel"/>
    <w:tmpl w:val="1B8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6035"/>
    <w:multiLevelType w:val="hybridMultilevel"/>
    <w:tmpl w:val="29843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52EF8"/>
    <w:multiLevelType w:val="hybridMultilevel"/>
    <w:tmpl w:val="03D8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761"/>
    <w:multiLevelType w:val="hybridMultilevel"/>
    <w:tmpl w:val="5D20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D345B"/>
    <w:multiLevelType w:val="hybridMultilevel"/>
    <w:tmpl w:val="1DA4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A4FC6"/>
    <w:multiLevelType w:val="hybridMultilevel"/>
    <w:tmpl w:val="871A8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F0546"/>
    <w:multiLevelType w:val="hybridMultilevel"/>
    <w:tmpl w:val="739C9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805FB"/>
    <w:multiLevelType w:val="hybridMultilevel"/>
    <w:tmpl w:val="A0B81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F31D7"/>
    <w:multiLevelType w:val="hybridMultilevel"/>
    <w:tmpl w:val="842C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D2520"/>
    <w:multiLevelType w:val="hybridMultilevel"/>
    <w:tmpl w:val="CF0A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4693E"/>
    <w:multiLevelType w:val="hybridMultilevel"/>
    <w:tmpl w:val="9CF85AF0"/>
    <w:lvl w:ilvl="0" w:tplc="11845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8347A"/>
    <w:multiLevelType w:val="hybridMultilevel"/>
    <w:tmpl w:val="2E746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4C"/>
    <w:rsid w:val="00063F4F"/>
    <w:rsid w:val="00167027"/>
    <w:rsid w:val="0022253F"/>
    <w:rsid w:val="00296F87"/>
    <w:rsid w:val="002A6A5C"/>
    <w:rsid w:val="002E6870"/>
    <w:rsid w:val="00314ABD"/>
    <w:rsid w:val="003C35E0"/>
    <w:rsid w:val="00433FD9"/>
    <w:rsid w:val="004F792A"/>
    <w:rsid w:val="00532EDE"/>
    <w:rsid w:val="005C35D1"/>
    <w:rsid w:val="006771E6"/>
    <w:rsid w:val="006C56C1"/>
    <w:rsid w:val="007129EE"/>
    <w:rsid w:val="0077260D"/>
    <w:rsid w:val="008A02B2"/>
    <w:rsid w:val="0090084C"/>
    <w:rsid w:val="009D5548"/>
    <w:rsid w:val="00B049F2"/>
    <w:rsid w:val="00B8089F"/>
    <w:rsid w:val="00BC599A"/>
    <w:rsid w:val="00CF70E4"/>
    <w:rsid w:val="00DB0841"/>
    <w:rsid w:val="00DD3F71"/>
    <w:rsid w:val="00EC0225"/>
    <w:rsid w:val="00EC3A4A"/>
    <w:rsid w:val="00FC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84C"/>
  </w:style>
  <w:style w:type="paragraph" w:styleId="a6">
    <w:name w:val="footer"/>
    <w:basedOn w:val="a"/>
    <w:link w:val="a7"/>
    <w:uiPriority w:val="99"/>
    <w:unhideWhenUsed/>
    <w:rsid w:val="0090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84C"/>
  </w:style>
  <w:style w:type="paragraph" w:styleId="a8">
    <w:name w:val="Plain Text"/>
    <w:basedOn w:val="a"/>
    <w:link w:val="a9"/>
    <w:rsid w:val="0090084C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90084C"/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DD3F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D3F71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a"/>
    <w:uiPriority w:val="99"/>
    <w:rsid w:val="006771E6"/>
    <w:pPr>
      <w:widowControl w:val="0"/>
      <w:snapToGrid w:val="0"/>
      <w:spacing w:after="0" w:line="300" w:lineRule="auto"/>
      <w:ind w:left="720" w:firstLine="700"/>
      <w:contextualSpacing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834A-65F6-47D6-BB7C-82D96424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kab202</dc:creator>
  <cp:keywords/>
  <dc:description/>
  <cp:lastModifiedBy>Оксана</cp:lastModifiedBy>
  <cp:revision>9</cp:revision>
  <cp:lastPrinted>2015-10-13T11:39:00Z</cp:lastPrinted>
  <dcterms:created xsi:type="dcterms:W3CDTF">2014-10-18T04:25:00Z</dcterms:created>
  <dcterms:modified xsi:type="dcterms:W3CDTF">2015-11-08T11:11:00Z</dcterms:modified>
</cp:coreProperties>
</file>