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28" w:rsidRPr="002C21FC" w:rsidRDefault="00623428" w:rsidP="00623428">
      <w:pPr>
        <w:tabs>
          <w:tab w:val="left" w:pos="180"/>
          <w:tab w:val="left" w:pos="1440"/>
        </w:tabs>
        <w:jc w:val="center"/>
        <w:outlineLvl w:val="0"/>
      </w:pPr>
      <w:r w:rsidRPr="002C21FC">
        <w:t>Федеральное государственное образовательное бюджетное учреждение</w:t>
      </w:r>
    </w:p>
    <w:p w:rsidR="00623428" w:rsidRPr="002C21FC" w:rsidRDefault="00623428" w:rsidP="00623428">
      <w:pPr>
        <w:tabs>
          <w:tab w:val="left" w:pos="180"/>
          <w:tab w:val="left" w:pos="1440"/>
        </w:tabs>
        <w:jc w:val="center"/>
      </w:pPr>
      <w:r w:rsidRPr="002C21FC">
        <w:t>высшего образования</w:t>
      </w:r>
    </w:p>
    <w:p w:rsidR="00623428" w:rsidRPr="002C21FC" w:rsidRDefault="00623428" w:rsidP="00623428">
      <w:pPr>
        <w:tabs>
          <w:tab w:val="left" w:pos="180"/>
          <w:tab w:val="left" w:pos="1440"/>
        </w:tabs>
        <w:jc w:val="center"/>
        <w:outlineLvl w:val="0"/>
      </w:pPr>
      <w:r w:rsidRPr="002C21FC">
        <w:t>«Финансовый университет при Правительстве Российской Федерации»</w:t>
      </w:r>
    </w:p>
    <w:p w:rsidR="00623428" w:rsidRPr="002C21FC" w:rsidRDefault="00623428" w:rsidP="00623428">
      <w:pPr>
        <w:tabs>
          <w:tab w:val="left" w:pos="180"/>
          <w:tab w:val="left" w:pos="1440"/>
        </w:tabs>
        <w:jc w:val="center"/>
        <w:outlineLvl w:val="0"/>
      </w:pPr>
      <w:r w:rsidRPr="002C21FC">
        <w:t>Пермский филиал Финансового университета</w:t>
      </w:r>
    </w:p>
    <w:p w:rsidR="00860D3A" w:rsidRDefault="00F717A7">
      <w:r w:rsidRPr="00F409D9">
        <w:t xml:space="preserve"> </w:t>
      </w:r>
      <w:r w:rsidR="00F409D9">
        <w:tab/>
      </w:r>
    </w:p>
    <w:p w:rsidR="00860D3A" w:rsidRDefault="00F409D9">
      <w:r>
        <w:tab/>
      </w:r>
      <w:r w:rsidR="00F717A7" w:rsidRPr="00F409D9">
        <w:t xml:space="preserve"> </w:t>
      </w:r>
    </w:p>
    <w:p w:rsidR="00310A75" w:rsidRDefault="00310A75"/>
    <w:p w:rsidR="00310A75" w:rsidRDefault="00310A75"/>
    <w:p w:rsidR="00DF4D10" w:rsidRDefault="00DF4D10" w:rsidP="00310A75">
      <w:pPr>
        <w:jc w:val="center"/>
      </w:pPr>
    </w:p>
    <w:tbl>
      <w:tblPr>
        <w:tblpPr w:leftFromText="180" w:rightFromText="180" w:vertAnchor="text" w:horzAnchor="margin" w:tblpXSpec="center" w:tblpY="38"/>
        <w:tblW w:w="0" w:type="auto"/>
        <w:tblLook w:val="01E0"/>
      </w:tblPr>
      <w:tblGrid>
        <w:gridCol w:w="4998"/>
        <w:gridCol w:w="5024"/>
      </w:tblGrid>
      <w:tr w:rsidR="00623428" w:rsidRPr="00B74292" w:rsidTr="00623428">
        <w:trPr>
          <w:trHeight w:val="1755"/>
        </w:trPr>
        <w:tc>
          <w:tcPr>
            <w:tcW w:w="4998" w:type="dxa"/>
            <w:shd w:val="clear" w:color="auto" w:fill="auto"/>
          </w:tcPr>
          <w:p w:rsidR="00623428" w:rsidRPr="00B74292" w:rsidRDefault="00623428" w:rsidP="00623428">
            <w:pPr>
              <w:tabs>
                <w:tab w:val="left" w:pos="180"/>
                <w:tab w:val="left" w:pos="1440"/>
              </w:tabs>
              <w:rPr>
                <w:sz w:val="22"/>
                <w:szCs w:val="22"/>
              </w:rPr>
            </w:pPr>
            <w:r w:rsidRPr="00B74292">
              <w:rPr>
                <w:sz w:val="22"/>
                <w:szCs w:val="22"/>
              </w:rPr>
              <w:t>Рассмотрено на заседании</w:t>
            </w:r>
          </w:p>
          <w:p w:rsidR="00623428" w:rsidRPr="00B74292" w:rsidRDefault="00623428" w:rsidP="00623428">
            <w:pPr>
              <w:tabs>
                <w:tab w:val="left" w:pos="180"/>
                <w:tab w:val="left" w:pos="1440"/>
              </w:tabs>
              <w:rPr>
                <w:sz w:val="22"/>
                <w:szCs w:val="22"/>
              </w:rPr>
            </w:pPr>
            <w:r w:rsidRPr="00B74292">
              <w:rPr>
                <w:sz w:val="22"/>
                <w:szCs w:val="22"/>
              </w:rPr>
              <w:t>кафедры «Бухгалтерский учёт, налогообложение и страховое дело»</w:t>
            </w:r>
          </w:p>
          <w:p w:rsidR="00623428" w:rsidRPr="00B74292" w:rsidRDefault="00623428" w:rsidP="00623428">
            <w:pPr>
              <w:tabs>
                <w:tab w:val="left" w:pos="180"/>
                <w:tab w:val="left" w:pos="1440"/>
              </w:tabs>
              <w:rPr>
                <w:sz w:val="22"/>
                <w:szCs w:val="22"/>
              </w:rPr>
            </w:pPr>
            <w:r w:rsidRPr="00B74292">
              <w:rPr>
                <w:sz w:val="22"/>
                <w:szCs w:val="22"/>
              </w:rPr>
              <w:t xml:space="preserve">Протокол № __ от «___»___________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74292">
                <w:rPr>
                  <w:sz w:val="22"/>
                  <w:szCs w:val="22"/>
                </w:rPr>
                <w:t>20</w:t>
              </w:r>
              <w:r>
                <w:rPr>
                  <w:sz w:val="22"/>
                  <w:szCs w:val="22"/>
                </w:rPr>
                <w:t>15</w:t>
              </w:r>
              <w:r w:rsidRPr="00B74292">
                <w:rPr>
                  <w:sz w:val="22"/>
                  <w:szCs w:val="22"/>
                </w:rPr>
                <w:t xml:space="preserve"> г</w:t>
              </w:r>
            </w:smartTag>
            <w:r w:rsidRPr="00B74292">
              <w:rPr>
                <w:sz w:val="22"/>
                <w:szCs w:val="22"/>
              </w:rPr>
              <w:t>.</w:t>
            </w:r>
          </w:p>
          <w:p w:rsidR="00623428" w:rsidRPr="00B74292" w:rsidRDefault="00623428" w:rsidP="00623428">
            <w:pPr>
              <w:tabs>
                <w:tab w:val="left" w:pos="180"/>
                <w:tab w:val="left" w:pos="1440"/>
              </w:tabs>
              <w:rPr>
                <w:sz w:val="22"/>
                <w:szCs w:val="22"/>
              </w:rPr>
            </w:pPr>
            <w:r w:rsidRPr="00B74292">
              <w:rPr>
                <w:sz w:val="22"/>
                <w:szCs w:val="22"/>
              </w:rPr>
              <w:t>Зав. кафедрой</w:t>
            </w:r>
          </w:p>
          <w:p w:rsidR="00623428" w:rsidRPr="00B74292" w:rsidRDefault="00623428" w:rsidP="00623428">
            <w:pPr>
              <w:tabs>
                <w:tab w:val="left" w:pos="180"/>
                <w:tab w:val="left" w:pos="1440"/>
              </w:tabs>
              <w:rPr>
                <w:sz w:val="22"/>
                <w:szCs w:val="22"/>
              </w:rPr>
            </w:pPr>
            <w:r w:rsidRPr="00B74292">
              <w:rPr>
                <w:sz w:val="22"/>
                <w:szCs w:val="22"/>
              </w:rPr>
              <w:t>_______________ Л.Г. Петрунькина</w:t>
            </w:r>
          </w:p>
        </w:tc>
        <w:tc>
          <w:tcPr>
            <w:tcW w:w="5024" w:type="dxa"/>
            <w:shd w:val="clear" w:color="auto" w:fill="auto"/>
          </w:tcPr>
          <w:p w:rsidR="00623428" w:rsidRPr="00B74292" w:rsidRDefault="00623428" w:rsidP="00623428">
            <w:pPr>
              <w:tabs>
                <w:tab w:val="left" w:pos="18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B74292">
              <w:rPr>
                <w:sz w:val="22"/>
                <w:szCs w:val="22"/>
              </w:rPr>
              <w:t>УТВЕРЖДАЮ</w:t>
            </w:r>
          </w:p>
          <w:p w:rsidR="00623428" w:rsidRPr="00B74292" w:rsidRDefault="00623428" w:rsidP="00623428">
            <w:pPr>
              <w:tabs>
                <w:tab w:val="left" w:pos="18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B74292">
              <w:rPr>
                <w:sz w:val="22"/>
                <w:szCs w:val="22"/>
              </w:rPr>
              <w:t>Зам. директора по учебной работе, к.э.н.</w:t>
            </w:r>
          </w:p>
          <w:p w:rsidR="00623428" w:rsidRPr="00B74292" w:rsidRDefault="00623428" w:rsidP="00623428">
            <w:pPr>
              <w:tabs>
                <w:tab w:val="left" w:pos="18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B74292">
              <w:rPr>
                <w:sz w:val="22"/>
                <w:szCs w:val="22"/>
              </w:rPr>
              <w:t>______________ Н.В.Галкина</w:t>
            </w:r>
          </w:p>
          <w:p w:rsidR="00623428" w:rsidRPr="00B74292" w:rsidRDefault="00623428" w:rsidP="00623428">
            <w:pPr>
              <w:tabs>
                <w:tab w:val="left" w:pos="18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B74292">
              <w:rPr>
                <w:sz w:val="22"/>
                <w:szCs w:val="22"/>
              </w:rPr>
              <w:t xml:space="preserve">«___»______________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74292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 xml:space="preserve">5 </w:t>
              </w:r>
              <w:r w:rsidRPr="00B74292">
                <w:rPr>
                  <w:sz w:val="22"/>
                  <w:szCs w:val="22"/>
                </w:rPr>
                <w:t>г</w:t>
              </w:r>
            </w:smartTag>
            <w:r w:rsidRPr="00B74292">
              <w:rPr>
                <w:sz w:val="22"/>
                <w:szCs w:val="22"/>
              </w:rPr>
              <w:t>.</w:t>
            </w:r>
          </w:p>
        </w:tc>
      </w:tr>
    </w:tbl>
    <w:p w:rsidR="00DF4D10" w:rsidRDefault="00DF4D10" w:rsidP="00310A75">
      <w:pPr>
        <w:jc w:val="center"/>
      </w:pPr>
    </w:p>
    <w:p w:rsidR="00DF4D10" w:rsidRDefault="00DF4D10" w:rsidP="00310A75">
      <w:pPr>
        <w:jc w:val="center"/>
      </w:pPr>
    </w:p>
    <w:p w:rsidR="00DF4D10" w:rsidRDefault="00DF4D10" w:rsidP="00310A75">
      <w:pPr>
        <w:jc w:val="center"/>
      </w:pPr>
    </w:p>
    <w:p w:rsidR="00DF4D10" w:rsidRDefault="00DF4D10" w:rsidP="00310A75">
      <w:pPr>
        <w:jc w:val="center"/>
      </w:pPr>
    </w:p>
    <w:p w:rsidR="00DF4D10" w:rsidRDefault="00DF4D10" w:rsidP="00310A75">
      <w:pPr>
        <w:jc w:val="center"/>
      </w:pPr>
    </w:p>
    <w:p w:rsidR="00DF4D10" w:rsidRDefault="00DF4D10" w:rsidP="00310A75">
      <w:pPr>
        <w:jc w:val="center"/>
        <w:rPr>
          <w:b/>
          <w:sz w:val="28"/>
          <w:szCs w:val="28"/>
        </w:rPr>
      </w:pPr>
    </w:p>
    <w:p w:rsidR="00310A75" w:rsidRPr="00DF4D10" w:rsidRDefault="00310A75" w:rsidP="00DF4D10">
      <w:pPr>
        <w:spacing w:line="360" w:lineRule="auto"/>
        <w:jc w:val="center"/>
        <w:rPr>
          <w:b/>
          <w:sz w:val="28"/>
          <w:szCs w:val="28"/>
        </w:rPr>
      </w:pPr>
      <w:r w:rsidRPr="00DF4D10">
        <w:rPr>
          <w:b/>
          <w:sz w:val="28"/>
          <w:szCs w:val="28"/>
        </w:rPr>
        <w:t>ЗАДАНИЯ   ДЛЯ   КОНТРОЛЬНОЙ   РАБОТЫ</w:t>
      </w:r>
    </w:p>
    <w:p w:rsidR="00DF4D10" w:rsidRPr="00DF4D10" w:rsidRDefault="00DF4D10" w:rsidP="00DF4D10">
      <w:pPr>
        <w:spacing w:line="360" w:lineRule="auto"/>
        <w:jc w:val="center"/>
        <w:rPr>
          <w:b/>
          <w:sz w:val="28"/>
          <w:szCs w:val="28"/>
        </w:rPr>
      </w:pPr>
    </w:p>
    <w:p w:rsidR="00310A75" w:rsidRDefault="002A1FAE" w:rsidP="00DF4D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0A6BAE">
        <w:rPr>
          <w:b/>
          <w:sz w:val="28"/>
          <w:szCs w:val="28"/>
        </w:rPr>
        <w:t xml:space="preserve"> междисциплинарному курсу «Практические основы бухгалтерского учёта имущества организации»</w:t>
      </w:r>
    </w:p>
    <w:p w:rsidR="002A1FAE" w:rsidRPr="00DF4D10" w:rsidRDefault="002A1FAE" w:rsidP="00DF4D10">
      <w:pPr>
        <w:spacing w:line="360" w:lineRule="auto"/>
        <w:jc w:val="center"/>
        <w:rPr>
          <w:sz w:val="28"/>
          <w:szCs w:val="28"/>
        </w:rPr>
      </w:pPr>
    </w:p>
    <w:p w:rsidR="00310A75" w:rsidRPr="00DF4D10" w:rsidRDefault="00310A75" w:rsidP="00DF4D10">
      <w:pPr>
        <w:spacing w:line="360" w:lineRule="auto"/>
        <w:jc w:val="center"/>
        <w:rPr>
          <w:sz w:val="28"/>
          <w:szCs w:val="28"/>
        </w:rPr>
      </w:pPr>
      <w:r w:rsidRPr="00DF4D10">
        <w:rPr>
          <w:sz w:val="28"/>
          <w:szCs w:val="28"/>
        </w:rPr>
        <w:t>на    20</w:t>
      </w:r>
      <w:r w:rsidR="0025207A">
        <w:rPr>
          <w:sz w:val="28"/>
          <w:szCs w:val="28"/>
        </w:rPr>
        <w:t>1</w:t>
      </w:r>
      <w:r w:rsidR="00623428">
        <w:rPr>
          <w:sz w:val="28"/>
          <w:szCs w:val="28"/>
        </w:rPr>
        <w:t>5</w:t>
      </w:r>
      <w:r w:rsidRPr="00DF4D10">
        <w:rPr>
          <w:sz w:val="28"/>
          <w:szCs w:val="28"/>
        </w:rPr>
        <w:t>-20</w:t>
      </w:r>
      <w:r w:rsidR="00DF4D10" w:rsidRPr="00DF4D10">
        <w:rPr>
          <w:sz w:val="28"/>
          <w:szCs w:val="28"/>
        </w:rPr>
        <w:t>1</w:t>
      </w:r>
      <w:r w:rsidR="00623428">
        <w:rPr>
          <w:sz w:val="28"/>
          <w:szCs w:val="28"/>
        </w:rPr>
        <w:t>6</w:t>
      </w:r>
      <w:r w:rsidRPr="00DF4D10">
        <w:rPr>
          <w:sz w:val="28"/>
          <w:szCs w:val="28"/>
        </w:rPr>
        <w:t xml:space="preserve">   учебный   год</w:t>
      </w:r>
    </w:p>
    <w:p w:rsidR="00310A75" w:rsidRPr="00DF4D10" w:rsidRDefault="00310A75" w:rsidP="00DF4D10">
      <w:pPr>
        <w:spacing w:line="360" w:lineRule="auto"/>
        <w:jc w:val="center"/>
        <w:rPr>
          <w:sz w:val="28"/>
          <w:szCs w:val="28"/>
        </w:rPr>
      </w:pPr>
    </w:p>
    <w:p w:rsidR="00DF4D10" w:rsidRDefault="00310A75" w:rsidP="00310A75">
      <w:pPr>
        <w:jc w:val="center"/>
        <w:rPr>
          <w:sz w:val="28"/>
          <w:szCs w:val="28"/>
        </w:rPr>
      </w:pPr>
      <w:r w:rsidRPr="00DF4D10">
        <w:rPr>
          <w:sz w:val="28"/>
          <w:szCs w:val="28"/>
        </w:rPr>
        <w:t xml:space="preserve">для студентов </w:t>
      </w:r>
      <w:r w:rsidR="000065B9">
        <w:rPr>
          <w:sz w:val="28"/>
          <w:szCs w:val="28"/>
        </w:rPr>
        <w:t>2</w:t>
      </w:r>
      <w:r w:rsidRPr="00DF4D10">
        <w:rPr>
          <w:sz w:val="28"/>
          <w:szCs w:val="28"/>
        </w:rPr>
        <w:t xml:space="preserve"> курса</w:t>
      </w:r>
    </w:p>
    <w:p w:rsidR="0039766D" w:rsidRDefault="0039766D" w:rsidP="00310A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заочной формы обучения</w:t>
      </w:r>
    </w:p>
    <w:p w:rsidR="00DF4D10" w:rsidRDefault="00310A75" w:rsidP="00310A75">
      <w:pPr>
        <w:jc w:val="center"/>
        <w:rPr>
          <w:sz w:val="28"/>
          <w:szCs w:val="28"/>
        </w:rPr>
      </w:pPr>
      <w:r w:rsidRPr="00DF4D10">
        <w:rPr>
          <w:sz w:val="28"/>
          <w:szCs w:val="28"/>
        </w:rPr>
        <w:t xml:space="preserve">специальности  </w:t>
      </w:r>
      <w:r w:rsidR="000065B9">
        <w:rPr>
          <w:sz w:val="28"/>
          <w:szCs w:val="28"/>
        </w:rPr>
        <w:t>38.02.01</w:t>
      </w:r>
      <w:r w:rsidR="00737CDE">
        <w:rPr>
          <w:sz w:val="28"/>
          <w:szCs w:val="28"/>
        </w:rPr>
        <w:t xml:space="preserve"> </w:t>
      </w:r>
      <w:r w:rsidR="00DF4D10">
        <w:rPr>
          <w:sz w:val="28"/>
          <w:szCs w:val="28"/>
        </w:rPr>
        <w:t>«</w:t>
      </w:r>
      <w:r w:rsidR="009977F2">
        <w:rPr>
          <w:sz w:val="28"/>
          <w:szCs w:val="28"/>
        </w:rPr>
        <w:t>Экономика и бухгалтерский учёт</w:t>
      </w:r>
      <w:r w:rsidR="000065B9">
        <w:rPr>
          <w:sz w:val="28"/>
          <w:szCs w:val="28"/>
        </w:rPr>
        <w:t xml:space="preserve"> (по отраслям)</w:t>
      </w:r>
      <w:r w:rsidR="00DF4D10">
        <w:rPr>
          <w:sz w:val="28"/>
          <w:szCs w:val="28"/>
        </w:rPr>
        <w:t>»</w:t>
      </w:r>
    </w:p>
    <w:p w:rsidR="00310A75" w:rsidRDefault="00310A75" w:rsidP="00310A75"/>
    <w:p w:rsidR="00065FFE" w:rsidRDefault="00065FFE" w:rsidP="00310A75"/>
    <w:p w:rsidR="00065FFE" w:rsidRDefault="00065FFE" w:rsidP="00310A75"/>
    <w:p w:rsidR="00DF4D10" w:rsidRDefault="00DF4D10" w:rsidP="00310A75"/>
    <w:p w:rsidR="00DF4D10" w:rsidRDefault="00DF4D10" w:rsidP="00310A75"/>
    <w:p w:rsidR="00310A75" w:rsidRPr="00F409D9" w:rsidRDefault="00310A75"/>
    <w:p w:rsidR="00310A75" w:rsidRDefault="00310A75"/>
    <w:p w:rsidR="00310A75" w:rsidRDefault="00310A75"/>
    <w:p w:rsidR="00AA6D49" w:rsidRDefault="00AA6D49"/>
    <w:p w:rsidR="00AA6D49" w:rsidRDefault="00AA6D49"/>
    <w:p w:rsidR="00AA6D49" w:rsidRDefault="00AA6D49"/>
    <w:p w:rsidR="00AA6D49" w:rsidRDefault="00AA6D49"/>
    <w:p w:rsidR="00AA6D49" w:rsidRDefault="00AA6D49"/>
    <w:p w:rsidR="00AA6D49" w:rsidRDefault="00AA6D49"/>
    <w:p w:rsidR="00AA6D49" w:rsidRDefault="00AA6D49"/>
    <w:p w:rsidR="00AA6D49" w:rsidRDefault="00AA6D49"/>
    <w:p w:rsidR="00DF4D10" w:rsidRDefault="00DF4D10" w:rsidP="00DF4D10"/>
    <w:p w:rsidR="00DF4D10" w:rsidRDefault="00DF4D10" w:rsidP="00DF4D10"/>
    <w:p w:rsidR="00DF4D10" w:rsidRDefault="00DF4D10" w:rsidP="00DF4D10"/>
    <w:p w:rsidR="00DF4D10" w:rsidRDefault="00DF4D10" w:rsidP="00DF4D10">
      <w:r>
        <w:t>«</w:t>
      </w:r>
      <w:r w:rsidRPr="00C90945">
        <w:rPr>
          <w:u w:val="single"/>
        </w:rPr>
        <w:t xml:space="preserve">    </w:t>
      </w:r>
      <w:r>
        <w:t xml:space="preserve">»  </w:t>
      </w:r>
      <w:r>
        <w:rPr>
          <w:u w:val="single"/>
        </w:rPr>
        <w:t xml:space="preserve">                    </w:t>
      </w:r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t>20</w:t>
        </w:r>
        <w:r w:rsidR="0025207A">
          <w:t>1</w:t>
        </w:r>
        <w:r w:rsidR="00623428">
          <w:t>5</w:t>
        </w:r>
        <w:r>
          <w:t xml:space="preserve"> г</w:t>
        </w:r>
      </w:smartTag>
      <w:r>
        <w:t>.                                       Преподаватель ____________________ /</w:t>
      </w:r>
      <w:r w:rsidR="00623428">
        <w:t>А.А.Харитонова</w:t>
      </w:r>
      <w:r>
        <w:t>/</w:t>
      </w:r>
    </w:p>
    <w:p w:rsidR="00234BD8" w:rsidRPr="00FB3CEA" w:rsidRDefault="00234BD8" w:rsidP="002A1FAE">
      <w:pPr>
        <w:spacing w:line="360" w:lineRule="auto"/>
        <w:jc w:val="center"/>
        <w:rPr>
          <w:b/>
          <w:sz w:val="26"/>
          <w:szCs w:val="26"/>
        </w:rPr>
      </w:pPr>
      <w:r w:rsidRPr="00FB3CEA">
        <w:rPr>
          <w:b/>
          <w:sz w:val="26"/>
          <w:szCs w:val="26"/>
        </w:rPr>
        <w:lastRenderedPageBreak/>
        <w:t>Методические рекомендации по выполнению контрольной работы</w:t>
      </w:r>
    </w:p>
    <w:p w:rsidR="007265A4" w:rsidRPr="00FB3CEA" w:rsidRDefault="00234BD8" w:rsidP="002A1FAE">
      <w:pPr>
        <w:spacing w:line="360" w:lineRule="auto"/>
        <w:jc w:val="center"/>
        <w:rPr>
          <w:b/>
          <w:sz w:val="26"/>
          <w:szCs w:val="26"/>
        </w:rPr>
      </w:pPr>
      <w:r w:rsidRPr="00FB3CEA">
        <w:rPr>
          <w:b/>
          <w:sz w:val="26"/>
          <w:szCs w:val="26"/>
        </w:rPr>
        <w:t>студентами заочного отделения</w:t>
      </w:r>
    </w:p>
    <w:p w:rsidR="000A6BAE" w:rsidRPr="00686BFA" w:rsidRDefault="000A6BAE" w:rsidP="002A1FAE">
      <w:pPr>
        <w:spacing w:line="360" w:lineRule="auto"/>
        <w:ind w:firstLine="709"/>
        <w:jc w:val="both"/>
        <w:rPr>
          <w:sz w:val="28"/>
          <w:szCs w:val="28"/>
        </w:rPr>
      </w:pPr>
      <w:r w:rsidRPr="00686BFA">
        <w:rPr>
          <w:sz w:val="28"/>
          <w:szCs w:val="28"/>
        </w:rPr>
        <w:t xml:space="preserve">Контрольная работа студента должна содержать титульный лист, оглавление, ответы на теоретические вопросы, решение практической части, список использованной литературы и приложения (при необходимости). </w:t>
      </w:r>
    </w:p>
    <w:p w:rsidR="000A6BAE" w:rsidRPr="00686BFA" w:rsidRDefault="000A6BAE" w:rsidP="002A1FAE">
      <w:pPr>
        <w:spacing w:line="360" w:lineRule="auto"/>
        <w:ind w:firstLine="709"/>
        <w:jc w:val="both"/>
        <w:rPr>
          <w:sz w:val="28"/>
          <w:szCs w:val="28"/>
        </w:rPr>
      </w:pPr>
      <w:r w:rsidRPr="00686BFA">
        <w:rPr>
          <w:sz w:val="28"/>
          <w:szCs w:val="28"/>
        </w:rPr>
        <w:t xml:space="preserve">Отвечая на вопросы теоретической части, студент должен показать, насколько глубоко он усвоил изученный материал. Ответы на вопросы должны быть чёткими и содержательными. При ответе на вопросы рекомендуется использовать нормативные документы, учебную литературу и периодические издания последних лет (1-3).  </w:t>
      </w:r>
    </w:p>
    <w:p w:rsidR="000A6BAE" w:rsidRPr="00686BFA" w:rsidRDefault="000A6BAE" w:rsidP="002A1FAE">
      <w:pPr>
        <w:spacing w:line="360" w:lineRule="auto"/>
        <w:ind w:firstLine="709"/>
        <w:jc w:val="both"/>
        <w:rPr>
          <w:sz w:val="28"/>
          <w:szCs w:val="28"/>
        </w:rPr>
      </w:pPr>
      <w:r w:rsidRPr="00686BFA">
        <w:rPr>
          <w:sz w:val="28"/>
          <w:szCs w:val="28"/>
        </w:rPr>
        <w:t>Выбор теоретических вопросов производится согласно порядковому номеру студента в</w:t>
      </w:r>
      <w:r w:rsidR="00623428">
        <w:rPr>
          <w:sz w:val="28"/>
          <w:szCs w:val="28"/>
        </w:rPr>
        <w:t xml:space="preserve"> списке группы. </w:t>
      </w:r>
      <w:r w:rsidRPr="00686BFA">
        <w:rPr>
          <w:sz w:val="28"/>
          <w:szCs w:val="28"/>
        </w:rPr>
        <w:t xml:space="preserve">В случае, когда количество студентов в группе превысит количество вопросов, выбор варианта теоретических вопросов производится вновь с начала, то есть с первого вопроса. </w:t>
      </w:r>
    </w:p>
    <w:p w:rsidR="000A6BAE" w:rsidRPr="00686BFA" w:rsidRDefault="000A6BAE" w:rsidP="002A1FAE">
      <w:pPr>
        <w:spacing w:line="360" w:lineRule="auto"/>
        <w:ind w:firstLine="709"/>
        <w:jc w:val="both"/>
        <w:rPr>
          <w:sz w:val="28"/>
          <w:szCs w:val="28"/>
        </w:rPr>
      </w:pPr>
      <w:r w:rsidRPr="00686BFA">
        <w:rPr>
          <w:sz w:val="28"/>
          <w:szCs w:val="28"/>
        </w:rPr>
        <w:t xml:space="preserve">Рекомендуемый объём ответов на два теоретических вопроса - 8-10 страниц. </w:t>
      </w:r>
    </w:p>
    <w:p w:rsidR="000A6BAE" w:rsidRPr="00686BFA" w:rsidRDefault="000A6BAE" w:rsidP="002A1FAE">
      <w:pPr>
        <w:spacing w:line="360" w:lineRule="auto"/>
        <w:ind w:firstLine="709"/>
        <w:jc w:val="both"/>
        <w:rPr>
          <w:sz w:val="28"/>
          <w:szCs w:val="28"/>
        </w:rPr>
      </w:pPr>
      <w:r w:rsidRPr="00686BFA">
        <w:rPr>
          <w:sz w:val="28"/>
          <w:szCs w:val="28"/>
        </w:rPr>
        <w:t xml:space="preserve">Практическая часть является общей для выполнения всеми студентами. </w:t>
      </w:r>
    </w:p>
    <w:p w:rsidR="000A6BAE" w:rsidRPr="003023E5" w:rsidRDefault="000A6BAE" w:rsidP="002A1FA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23E5">
        <w:rPr>
          <w:b/>
          <w:sz w:val="28"/>
          <w:szCs w:val="28"/>
        </w:rPr>
        <w:t xml:space="preserve">Вариант практической части зависит от порядкового номера первого теоретического вопроса в списке: студенты, отвечающие на теоретический вопрос под нечётным номером, выбирают первый вариант практической части; студенты, отвечающие на теоретический вопрос, находящийся в списке под чётным номером, - второй вариант практической части. </w:t>
      </w:r>
      <w:r w:rsidR="00ED7352" w:rsidRPr="00ED7352">
        <w:rPr>
          <w:b/>
          <w:color w:val="FF0000"/>
          <w:sz w:val="28"/>
          <w:szCs w:val="28"/>
        </w:rPr>
        <w:t>(Вариант 2)</w:t>
      </w:r>
    </w:p>
    <w:p w:rsidR="000A6BAE" w:rsidRPr="002C76E3" w:rsidRDefault="000A6BAE" w:rsidP="002A1FAE">
      <w:pPr>
        <w:spacing w:line="360" w:lineRule="auto"/>
        <w:ind w:firstLine="709"/>
        <w:jc w:val="both"/>
        <w:rPr>
          <w:sz w:val="28"/>
          <w:szCs w:val="28"/>
        </w:rPr>
      </w:pPr>
      <w:r w:rsidRPr="002C76E3">
        <w:rPr>
          <w:sz w:val="28"/>
          <w:szCs w:val="28"/>
        </w:rPr>
        <w:t xml:space="preserve">При выполнении первого задания практической части студенты сначала составляют бухгалтерские проводки по каждой хозяйственной операции. Оформление в данном случае должно содержать саму бухгалтерскую проводку, сумму (в рублях) и содержание хозяйственной операции. После составления всех проводок студенты должны заполнить формы приходного кассового ордера (приложение 2), расходного кассового ордера (приложение 3) и листа кассовой книги (приложение 4). Номера приходных и расходных кассовых ордеров, которые необходимо заполнить, указаны в самом задании. </w:t>
      </w:r>
    </w:p>
    <w:p w:rsidR="000A6BAE" w:rsidRPr="002C76E3" w:rsidRDefault="000A6BAE" w:rsidP="002A1FAE">
      <w:pPr>
        <w:spacing w:line="360" w:lineRule="auto"/>
        <w:ind w:firstLine="709"/>
        <w:jc w:val="both"/>
        <w:rPr>
          <w:sz w:val="28"/>
          <w:szCs w:val="28"/>
        </w:rPr>
      </w:pPr>
      <w:r w:rsidRPr="002C76E3">
        <w:rPr>
          <w:sz w:val="28"/>
          <w:szCs w:val="28"/>
        </w:rPr>
        <w:t xml:space="preserve">Во втором задании практической части студентам необходимо составить бухгалтерские проводки по всем хозяйственным операциям и произвести расчёт фактической себестоимости выпущенной готовой продукции. </w:t>
      </w:r>
    </w:p>
    <w:p w:rsidR="000A6BAE" w:rsidRPr="002C76E3" w:rsidRDefault="000A6BAE" w:rsidP="002A1FAE">
      <w:pPr>
        <w:spacing w:line="360" w:lineRule="auto"/>
        <w:ind w:firstLine="709"/>
        <w:jc w:val="both"/>
        <w:rPr>
          <w:sz w:val="28"/>
          <w:szCs w:val="28"/>
        </w:rPr>
      </w:pPr>
      <w:r w:rsidRPr="002C76E3">
        <w:rPr>
          <w:sz w:val="28"/>
          <w:szCs w:val="28"/>
        </w:rPr>
        <w:t xml:space="preserve">Список использованной литературы должен содержать перечень источников, на которые в тексте работы приведены ссылки. В списке литературы сначала приводятся нормативные документы, затем учебные пособия, периодические издания и ссылки на </w:t>
      </w:r>
      <w:r w:rsidRPr="002C76E3">
        <w:rPr>
          <w:sz w:val="28"/>
          <w:szCs w:val="28"/>
        </w:rPr>
        <w:lastRenderedPageBreak/>
        <w:t>Интернет</w:t>
      </w:r>
      <w:r w:rsidR="00623428">
        <w:rPr>
          <w:sz w:val="28"/>
          <w:szCs w:val="28"/>
        </w:rPr>
        <w:t xml:space="preserve"> </w:t>
      </w:r>
      <w:r w:rsidRPr="002C76E3">
        <w:rPr>
          <w:sz w:val="28"/>
          <w:szCs w:val="28"/>
        </w:rPr>
        <w:t>источники. Каждой позиции списка литературы присваивается соответствующий порядковый номер и каждый из источников должен содержать фамилию и инициалы автора, название работы, место издания, наименование издательства и год издания.</w:t>
      </w:r>
    </w:p>
    <w:p w:rsidR="000A6BAE" w:rsidRPr="002C76E3" w:rsidRDefault="000A6BAE" w:rsidP="002A1FAE">
      <w:pPr>
        <w:spacing w:line="360" w:lineRule="auto"/>
        <w:ind w:firstLine="709"/>
        <w:jc w:val="both"/>
        <w:rPr>
          <w:sz w:val="28"/>
          <w:szCs w:val="28"/>
        </w:rPr>
      </w:pPr>
      <w:r w:rsidRPr="002C76E3">
        <w:rPr>
          <w:sz w:val="28"/>
          <w:szCs w:val="28"/>
        </w:rPr>
        <w:t xml:space="preserve">Работа может быть выполнена в печатном или рукописном виде. При выполнении работы в печатном виде применяется 14 размер шрифта </w:t>
      </w:r>
      <w:r w:rsidRPr="002C76E3">
        <w:rPr>
          <w:sz w:val="28"/>
          <w:szCs w:val="28"/>
          <w:lang w:val="en-US"/>
        </w:rPr>
        <w:t>Times</w:t>
      </w:r>
      <w:r w:rsidRPr="002C76E3">
        <w:rPr>
          <w:sz w:val="28"/>
          <w:szCs w:val="28"/>
        </w:rPr>
        <w:t xml:space="preserve"> </w:t>
      </w:r>
      <w:r w:rsidRPr="002C76E3">
        <w:rPr>
          <w:sz w:val="28"/>
          <w:szCs w:val="28"/>
          <w:lang w:val="en-US"/>
        </w:rPr>
        <w:t>New</w:t>
      </w:r>
      <w:r w:rsidRPr="002C76E3">
        <w:rPr>
          <w:sz w:val="28"/>
          <w:szCs w:val="28"/>
        </w:rPr>
        <w:t xml:space="preserve"> </w:t>
      </w:r>
      <w:r w:rsidRPr="002C76E3">
        <w:rPr>
          <w:sz w:val="28"/>
          <w:szCs w:val="28"/>
          <w:lang w:val="en-US"/>
        </w:rPr>
        <w:t>Roman</w:t>
      </w:r>
      <w:r w:rsidRPr="002C76E3">
        <w:rPr>
          <w:sz w:val="28"/>
          <w:szCs w:val="28"/>
        </w:rPr>
        <w:t>, полуторный межстрочный интервал. Рукописный вариант должен быть выполнен разборчивым почерком синими чернилами.</w:t>
      </w:r>
    </w:p>
    <w:p w:rsidR="000A6BAE" w:rsidRPr="002C76E3" w:rsidRDefault="000A6BAE" w:rsidP="002A1F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76E3">
        <w:rPr>
          <w:sz w:val="28"/>
          <w:szCs w:val="28"/>
        </w:rPr>
        <w:t xml:space="preserve">Страницы контрольной работы должны быть пронумерованы, начиная с оглавления. Первой страницей считается титульный лист. На нём номер страницы не проставляется. Номер указывается внизу страницы, по центру. </w:t>
      </w:r>
    </w:p>
    <w:p w:rsidR="000A6BAE" w:rsidRDefault="000A6B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2A1FAE" w:rsidRDefault="002A1FAE" w:rsidP="006D0DEB">
      <w:pPr>
        <w:jc w:val="center"/>
        <w:rPr>
          <w:b/>
          <w:sz w:val="28"/>
          <w:szCs w:val="28"/>
        </w:rPr>
      </w:pPr>
    </w:p>
    <w:p w:rsidR="00623428" w:rsidRDefault="00623428" w:rsidP="006D0DEB">
      <w:pPr>
        <w:jc w:val="center"/>
        <w:rPr>
          <w:b/>
          <w:sz w:val="28"/>
          <w:szCs w:val="28"/>
        </w:rPr>
      </w:pPr>
    </w:p>
    <w:p w:rsidR="00623428" w:rsidRDefault="00623428" w:rsidP="006D0DEB">
      <w:pPr>
        <w:jc w:val="center"/>
        <w:rPr>
          <w:b/>
          <w:sz w:val="28"/>
          <w:szCs w:val="28"/>
        </w:rPr>
      </w:pPr>
    </w:p>
    <w:p w:rsidR="00623428" w:rsidRDefault="00623428" w:rsidP="006D0DEB">
      <w:pPr>
        <w:jc w:val="center"/>
        <w:rPr>
          <w:b/>
          <w:sz w:val="28"/>
          <w:szCs w:val="28"/>
        </w:rPr>
      </w:pPr>
    </w:p>
    <w:p w:rsidR="00623428" w:rsidRDefault="00623428" w:rsidP="006D0DEB">
      <w:pPr>
        <w:jc w:val="center"/>
        <w:rPr>
          <w:b/>
          <w:sz w:val="28"/>
          <w:szCs w:val="28"/>
        </w:rPr>
      </w:pPr>
    </w:p>
    <w:p w:rsidR="00623428" w:rsidRDefault="00623428" w:rsidP="006D0DEB">
      <w:pPr>
        <w:jc w:val="center"/>
        <w:rPr>
          <w:b/>
          <w:sz w:val="28"/>
          <w:szCs w:val="28"/>
        </w:rPr>
      </w:pPr>
    </w:p>
    <w:p w:rsidR="00F409D9" w:rsidRPr="00552D6C" w:rsidRDefault="00F409D9" w:rsidP="006D0DEB">
      <w:pPr>
        <w:jc w:val="center"/>
        <w:rPr>
          <w:b/>
          <w:sz w:val="28"/>
          <w:szCs w:val="28"/>
        </w:rPr>
      </w:pPr>
      <w:r w:rsidRPr="00552D6C">
        <w:rPr>
          <w:b/>
          <w:sz w:val="28"/>
          <w:szCs w:val="28"/>
        </w:rPr>
        <w:t>ТЕОРЕТИЧЕСКИЕ   ВОПРОСЫ</w:t>
      </w:r>
    </w:p>
    <w:p w:rsidR="0054175E" w:rsidRPr="00552D6C" w:rsidRDefault="0054175E">
      <w:pPr>
        <w:rPr>
          <w:sz w:val="28"/>
          <w:szCs w:val="28"/>
        </w:rPr>
      </w:pPr>
    </w:p>
    <w:p w:rsidR="000A6BAE" w:rsidRPr="00EE5F39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5F39">
        <w:rPr>
          <w:sz w:val="28"/>
          <w:szCs w:val="28"/>
        </w:rPr>
        <w:t>Организация учёта кассовых операций.</w:t>
      </w:r>
      <w:r w:rsidR="00DF0A41">
        <w:rPr>
          <w:sz w:val="28"/>
          <w:szCs w:val="28"/>
        </w:rPr>
        <w:t xml:space="preserve"> </w:t>
      </w:r>
      <w:r w:rsidRPr="00EE5F39">
        <w:rPr>
          <w:sz w:val="28"/>
          <w:szCs w:val="28"/>
        </w:rPr>
        <w:t xml:space="preserve">Документальное оформление кассовых операций. </w:t>
      </w:r>
    </w:p>
    <w:p w:rsidR="000A6BAE" w:rsidRPr="00EE5F39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 w:rsidRPr="00EE5F39">
        <w:rPr>
          <w:sz w:val="28"/>
          <w:szCs w:val="28"/>
        </w:rPr>
        <w:t xml:space="preserve"> </w:t>
      </w:r>
      <w:r w:rsidR="008257F8">
        <w:rPr>
          <w:sz w:val="28"/>
          <w:szCs w:val="28"/>
        </w:rPr>
        <w:t>Отражение движения наличных денежных средств в бухгалтерском учёте</w:t>
      </w:r>
      <w:r w:rsidRPr="00EE5F39">
        <w:rPr>
          <w:sz w:val="28"/>
          <w:szCs w:val="28"/>
        </w:rPr>
        <w:t xml:space="preserve">. Инвентаризация кассы. </w:t>
      </w:r>
    </w:p>
    <w:p w:rsidR="000A6BAE" w:rsidRPr="00EE5F39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 w:rsidRPr="00EE5F39">
        <w:rPr>
          <w:sz w:val="28"/>
          <w:szCs w:val="28"/>
        </w:rPr>
        <w:t xml:space="preserve"> Понятие, порядок открытия расчётного счёта организацией. </w:t>
      </w:r>
      <w:r w:rsidR="00AA1922">
        <w:rPr>
          <w:sz w:val="28"/>
          <w:szCs w:val="28"/>
        </w:rPr>
        <w:t>Отражение движения денежных средств на расчётном счёте в бухгалтерском учёте</w:t>
      </w:r>
      <w:r w:rsidRPr="00EE5F39">
        <w:rPr>
          <w:sz w:val="28"/>
          <w:szCs w:val="28"/>
        </w:rPr>
        <w:t xml:space="preserve">. </w:t>
      </w:r>
    </w:p>
    <w:p w:rsidR="000A6BAE" w:rsidRPr="00EE5F39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 w:rsidRPr="00EE5F39">
        <w:rPr>
          <w:sz w:val="28"/>
          <w:szCs w:val="28"/>
        </w:rPr>
        <w:t xml:space="preserve"> Платёжные банковские документы. Выписка банка. </w:t>
      </w:r>
    </w:p>
    <w:p w:rsidR="000A6BAE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 w:rsidRPr="00EE5F39">
        <w:rPr>
          <w:sz w:val="28"/>
          <w:szCs w:val="28"/>
        </w:rPr>
        <w:t xml:space="preserve"> Учёт операций на валютном счёте. </w:t>
      </w:r>
    </w:p>
    <w:p w:rsidR="000A6BAE" w:rsidRPr="00EE5F39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Понятие, порядок расчёта и отражения в учёте курсовой разницы.</w:t>
      </w:r>
    </w:p>
    <w:p w:rsidR="000A6BAE" w:rsidRPr="00EE5F39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 w:rsidRPr="00EE5F39">
        <w:rPr>
          <w:sz w:val="28"/>
          <w:szCs w:val="28"/>
        </w:rPr>
        <w:t xml:space="preserve"> Учёт расчётов с подотчётными лицами</w:t>
      </w:r>
      <w:r w:rsidR="00AA1922">
        <w:rPr>
          <w:sz w:val="28"/>
          <w:szCs w:val="28"/>
        </w:rPr>
        <w:t xml:space="preserve"> по хозяйственно-операционным расходам</w:t>
      </w:r>
      <w:r w:rsidRPr="00EE5F39">
        <w:rPr>
          <w:sz w:val="28"/>
          <w:szCs w:val="28"/>
        </w:rPr>
        <w:t xml:space="preserve">. </w:t>
      </w:r>
    </w:p>
    <w:p w:rsidR="000A6BAE" w:rsidRPr="00EE5F39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 w:rsidRPr="00EE5F39">
        <w:rPr>
          <w:sz w:val="28"/>
          <w:szCs w:val="28"/>
        </w:rPr>
        <w:t xml:space="preserve"> Учёт командировочных расходов. </w:t>
      </w:r>
    </w:p>
    <w:p w:rsidR="000A6BAE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 w:rsidRPr="00EE5F39">
        <w:rPr>
          <w:sz w:val="28"/>
          <w:szCs w:val="28"/>
        </w:rPr>
        <w:t xml:space="preserve"> Понятие и состав объектов основных средств. Оценка основных средств.</w:t>
      </w:r>
      <w:r w:rsidR="00DF0A4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Документальное оформление движения основных средств.</w:t>
      </w:r>
    </w:p>
    <w:p w:rsidR="000A6BAE" w:rsidRPr="00EE5F39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 w:rsidRPr="00EE5F39">
        <w:rPr>
          <w:sz w:val="28"/>
          <w:szCs w:val="28"/>
        </w:rPr>
        <w:t xml:space="preserve"> Учёт поступления объектов основных средств.  Порядок формирования первоначальной стоимости объекта основных средств и отражение его ввода в эксплуатацию.</w:t>
      </w:r>
    </w:p>
    <w:p w:rsidR="000A6BAE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 w:rsidRPr="00EE5F39">
        <w:rPr>
          <w:sz w:val="28"/>
          <w:szCs w:val="28"/>
        </w:rPr>
        <w:t xml:space="preserve"> Сущность амортизации основных средств, порядок её начисления. Способы начисления амортизации объектов основных средств.</w:t>
      </w:r>
      <w:r w:rsidR="00DF0A41">
        <w:rPr>
          <w:sz w:val="28"/>
          <w:szCs w:val="28"/>
        </w:rPr>
        <w:t xml:space="preserve"> </w:t>
      </w:r>
      <w:r w:rsidRPr="00EE5F39">
        <w:rPr>
          <w:sz w:val="28"/>
          <w:szCs w:val="28"/>
        </w:rPr>
        <w:t xml:space="preserve">Отражение в учёте начисления и списания амортизации основных средств.  </w:t>
      </w:r>
    </w:p>
    <w:p w:rsidR="000A6BAE" w:rsidRPr="00EE5F39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Учёт арендованных основных средств.</w:t>
      </w:r>
    </w:p>
    <w:p w:rsidR="000A6BAE" w:rsidRPr="00EE5F39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 w:rsidRPr="00EE5F39">
        <w:rPr>
          <w:sz w:val="28"/>
          <w:szCs w:val="28"/>
        </w:rPr>
        <w:t xml:space="preserve"> Инвентаризация объектов основных средств. Учёт выбытия основных средств</w:t>
      </w:r>
      <w:r w:rsidR="00DF0A41">
        <w:rPr>
          <w:sz w:val="28"/>
          <w:szCs w:val="28"/>
        </w:rPr>
        <w:t>.</w:t>
      </w:r>
    </w:p>
    <w:p w:rsidR="000A6BAE" w:rsidRPr="00EE5F39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 w:rsidRPr="00EE5F39">
        <w:rPr>
          <w:sz w:val="28"/>
          <w:szCs w:val="28"/>
        </w:rPr>
        <w:t xml:space="preserve"> Понятие</w:t>
      </w:r>
      <w:r>
        <w:rPr>
          <w:sz w:val="28"/>
          <w:szCs w:val="28"/>
        </w:rPr>
        <w:t xml:space="preserve">, </w:t>
      </w:r>
      <w:r w:rsidRPr="00EE5F39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и оценка </w:t>
      </w:r>
      <w:r w:rsidRPr="00EE5F39">
        <w:rPr>
          <w:sz w:val="28"/>
          <w:szCs w:val="28"/>
        </w:rPr>
        <w:t xml:space="preserve">нематериальных активов. </w:t>
      </w:r>
    </w:p>
    <w:p w:rsidR="000A6BAE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 w:rsidRPr="00EE5F39">
        <w:rPr>
          <w:sz w:val="28"/>
          <w:szCs w:val="28"/>
        </w:rPr>
        <w:t xml:space="preserve"> Учёт поступления и создания нематериальных активов. </w:t>
      </w:r>
    </w:p>
    <w:p w:rsidR="000A6BAE" w:rsidRPr="00EE5F39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Понятие, порядок начисления амортизации нематериальных активов.</w:t>
      </w:r>
      <w:r w:rsidR="00DF0A41">
        <w:rPr>
          <w:sz w:val="28"/>
          <w:szCs w:val="28"/>
        </w:rPr>
        <w:t xml:space="preserve"> </w:t>
      </w:r>
      <w:r w:rsidRPr="00EE5F39">
        <w:rPr>
          <w:sz w:val="28"/>
          <w:szCs w:val="28"/>
        </w:rPr>
        <w:t>Способы начисления амортизации нематериальных активов.</w:t>
      </w:r>
      <w:r w:rsidR="00DF0A41">
        <w:rPr>
          <w:sz w:val="28"/>
          <w:szCs w:val="28"/>
        </w:rPr>
        <w:t xml:space="preserve"> </w:t>
      </w:r>
      <w:r w:rsidRPr="00EE5F39">
        <w:rPr>
          <w:sz w:val="28"/>
          <w:szCs w:val="28"/>
        </w:rPr>
        <w:t>Отражение в учёте начисления и списания амортизации нематериальных активов.</w:t>
      </w:r>
    </w:p>
    <w:p w:rsidR="000A6BAE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 w:rsidRPr="00EE5F39">
        <w:rPr>
          <w:sz w:val="28"/>
          <w:szCs w:val="28"/>
        </w:rPr>
        <w:t xml:space="preserve"> Учёт выбытия нематериальных активов.</w:t>
      </w:r>
    </w:p>
    <w:p w:rsidR="000A6BAE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Понятие, классификация, оценка материально-производственных запасов.</w:t>
      </w:r>
      <w:r w:rsidR="00DF0A4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Документальное оформление движения материалов.</w:t>
      </w:r>
    </w:p>
    <w:p w:rsidR="000A6BAE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Учёт поступления материалов</w:t>
      </w:r>
      <w:r w:rsidR="00DF0A41">
        <w:rPr>
          <w:sz w:val="28"/>
          <w:szCs w:val="28"/>
        </w:rPr>
        <w:t>.</w:t>
      </w:r>
    </w:p>
    <w:p w:rsidR="000A6BAE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Понятие, состав, учёт транспортно-заготовительных расходов. Порядок расчёта и отражения в учёте суммы транспортно-заготовительных расходов к списанию.</w:t>
      </w:r>
    </w:p>
    <w:p w:rsidR="000A6BAE" w:rsidRPr="00D51637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определения стоимости израсходованных материалов.</w:t>
      </w:r>
      <w:r w:rsidR="00DF0A41">
        <w:rPr>
          <w:sz w:val="28"/>
          <w:szCs w:val="28"/>
        </w:rPr>
        <w:t xml:space="preserve"> </w:t>
      </w:r>
      <w:r w:rsidRPr="00D51637">
        <w:rPr>
          <w:sz w:val="28"/>
          <w:szCs w:val="28"/>
        </w:rPr>
        <w:t>Учёт расходования материалов.</w:t>
      </w:r>
    </w:p>
    <w:p w:rsidR="000A6BAE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Учёт прочего выбытия материалов.</w:t>
      </w:r>
      <w:r w:rsidR="00DF0A41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Инвентаризация материально-производственных запасов.</w:t>
      </w:r>
    </w:p>
    <w:p w:rsidR="000A6BAE" w:rsidRPr="00EE5F39" w:rsidRDefault="00DF0A41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BAE" w:rsidRPr="0070607A">
        <w:rPr>
          <w:sz w:val="28"/>
          <w:szCs w:val="28"/>
        </w:rPr>
        <w:t xml:space="preserve">Понятие и классификация затрат на производство. </w:t>
      </w:r>
      <w:r w:rsidR="000A6BAE" w:rsidRPr="00EE5F39">
        <w:rPr>
          <w:sz w:val="28"/>
          <w:szCs w:val="28"/>
        </w:rPr>
        <w:t>Синтетический учёт прямых затрат.</w:t>
      </w:r>
    </w:p>
    <w:p w:rsidR="000A6BAE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Учёт затрат вспомогательного производства.</w:t>
      </w:r>
      <w:r w:rsidRPr="00EE5F39">
        <w:rPr>
          <w:sz w:val="28"/>
          <w:szCs w:val="28"/>
        </w:rPr>
        <w:t xml:space="preserve"> </w:t>
      </w:r>
    </w:p>
    <w:p w:rsidR="000A6BAE" w:rsidRPr="00EE5F39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5F39">
        <w:rPr>
          <w:sz w:val="28"/>
          <w:szCs w:val="28"/>
        </w:rPr>
        <w:t xml:space="preserve">Учёт общепроизводственных расходов. </w:t>
      </w:r>
    </w:p>
    <w:p w:rsidR="000A6BAE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 w:rsidRPr="00EE5F39">
        <w:rPr>
          <w:sz w:val="28"/>
          <w:szCs w:val="28"/>
        </w:rPr>
        <w:t xml:space="preserve"> Учёт общехозяйственных расходов.</w:t>
      </w:r>
    </w:p>
    <w:p w:rsidR="000A6BAE" w:rsidRPr="00EE5F39" w:rsidRDefault="00DF0A41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BAE" w:rsidRPr="00EE5F39">
        <w:rPr>
          <w:sz w:val="28"/>
          <w:szCs w:val="28"/>
        </w:rPr>
        <w:t>Учёт расходов будущих периодов.</w:t>
      </w:r>
    </w:p>
    <w:p w:rsidR="000A6BAE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 w:rsidRPr="00EE5F39">
        <w:rPr>
          <w:sz w:val="28"/>
          <w:szCs w:val="28"/>
        </w:rPr>
        <w:t xml:space="preserve"> Учёт брака в производстве. </w:t>
      </w:r>
    </w:p>
    <w:p w:rsidR="000A6BAE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Сводный учёт затрат.</w:t>
      </w:r>
      <w:r w:rsidR="00DF0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Понятие незавершённого производства. Порядок определения и списания фактической себестоимости выпущенной готовой продукции. </w:t>
      </w:r>
    </w:p>
    <w:p w:rsidR="000A6BAE" w:rsidRDefault="000A6BAE" w:rsidP="000A6BAE">
      <w:pPr>
        <w:numPr>
          <w:ilvl w:val="0"/>
          <w:numId w:val="4"/>
        </w:numPr>
        <w:tabs>
          <w:tab w:val="num" w:pos="0"/>
          <w:tab w:val="left" w:pos="540"/>
          <w:tab w:val="left" w:pos="72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Учёт готовой продукции</w:t>
      </w:r>
      <w:r w:rsidR="00DF0A41">
        <w:rPr>
          <w:sz w:val="28"/>
          <w:szCs w:val="28"/>
        </w:rPr>
        <w:t>.</w:t>
      </w:r>
    </w:p>
    <w:p w:rsidR="002A1FAE" w:rsidRDefault="002A1FAE" w:rsidP="00C137EA">
      <w:pPr>
        <w:jc w:val="center"/>
        <w:rPr>
          <w:b/>
          <w:color w:val="000000"/>
          <w:sz w:val="28"/>
          <w:szCs w:val="28"/>
        </w:rPr>
      </w:pPr>
    </w:p>
    <w:p w:rsidR="00504BF5" w:rsidRPr="00C137EA" w:rsidRDefault="00504BF5" w:rsidP="00C137EA">
      <w:pPr>
        <w:jc w:val="center"/>
        <w:rPr>
          <w:b/>
          <w:color w:val="000000"/>
          <w:sz w:val="28"/>
          <w:szCs w:val="28"/>
        </w:rPr>
      </w:pPr>
      <w:r w:rsidRPr="00C137EA">
        <w:rPr>
          <w:b/>
          <w:color w:val="000000"/>
          <w:sz w:val="28"/>
          <w:szCs w:val="28"/>
        </w:rPr>
        <w:t>ПРАКТИЧЕСКАЯ   ЧАСТЬ</w:t>
      </w:r>
    </w:p>
    <w:p w:rsidR="00DF0A41" w:rsidRPr="00325B34" w:rsidRDefault="00DF0A41" w:rsidP="00DF0A41">
      <w:pPr>
        <w:tabs>
          <w:tab w:val="left" w:pos="360"/>
        </w:tabs>
        <w:jc w:val="center"/>
        <w:rPr>
          <w:b/>
        </w:rPr>
      </w:pPr>
      <w:r w:rsidRPr="00325B34">
        <w:rPr>
          <w:b/>
          <w:lang w:val="en-US"/>
        </w:rPr>
        <w:t>I</w:t>
      </w:r>
      <w:r w:rsidRPr="00325B34">
        <w:rPr>
          <w:b/>
        </w:rPr>
        <w:t xml:space="preserve"> вариант</w:t>
      </w:r>
    </w:p>
    <w:p w:rsidR="00DF0A41" w:rsidRDefault="00DF0A41" w:rsidP="00DF0A41">
      <w:pPr>
        <w:tabs>
          <w:tab w:val="left" w:pos="360"/>
        </w:tabs>
        <w:jc w:val="center"/>
      </w:pPr>
      <w:r w:rsidRPr="00325B34">
        <w:rPr>
          <w:b/>
        </w:rPr>
        <w:t>Задание № 1.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1) составьте бухгалтерские проводки по всем хозяйственным операциям;</w:t>
      </w:r>
    </w:p>
    <w:p w:rsidR="00DF0A41" w:rsidRPr="00325B34" w:rsidRDefault="00DF0A41" w:rsidP="00DF0A41">
      <w:pPr>
        <w:tabs>
          <w:tab w:val="left" w:pos="360"/>
        </w:tabs>
        <w:jc w:val="both"/>
      </w:pPr>
      <w:r>
        <w:t>2</w:t>
      </w:r>
      <w:r w:rsidRPr="00325B34">
        <w:t>) заполните приходный кассовый ордер № 28 и расходный кассовый ордер № 45;</w:t>
      </w:r>
    </w:p>
    <w:p w:rsidR="00DF0A41" w:rsidRPr="00325B34" w:rsidRDefault="00DF0A41" w:rsidP="00DF0A41">
      <w:pPr>
        <w:tabs>
          <w:tab w:val="left" w:pos="360"/>
        </w:tabs>
        <w:jc w:val="both"/>
      </w:pPr>
      <w:r>
        <w:t>3</w:t>
      </w:r>
      <w:r w:rsidRPr="00325B34">
        <w:t xml:space="preserve">) заполните лист кассовой книги за </w:t>
      </w:r>
      <w:r>
        <w:t>20</w:t>
      </w:r>
      <w:r w:rsidRPr="00325B34">
        <w:t>.</w:t>
      </w:r>
      <w:r>
        <w:t>06</w:t>
      </w:r>
      <w:r w:rsidRPr="00325B34">
        <w:t>.201</w:t>
      </w:r>
      <w:r w:rsidR="00623428">
        <w:t>5</w:t>
      </w:r>
      <w:r w:rsidRPr="00325B34">
        <w:t xml:space="preserve"> г.</w:t>
      </w:r>
    </w:p>
    <w:p w:rsidR="00DF0A41" w:rsidRPr="00325B34" w:rsidRDefault="00DF0A41" w:rsidP="00DF0A41">
      <w:pPr>
        <w:tabs>
          <w:tab w:val="left" w:pos="360"/>
        </w:tabs>
        <w:jc w:val="both"/>
        <w:rPr>
          <w:b/>
        </w:rPr>
      </w:pPr>
      <w:r w:rsidRPr="00325B34">
        <w:rPr>
          <w:b/>
        </w:rPr>
        <w:t>Справочная информация: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Организация: ООО «Парус»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 xml:space="preserve">Руководитель: Васнецов В.И. 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Главный бухгалтер: Першина А.Н.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 xml:space="preserve">Кассир: Зайцева Л.Д. 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Лимит остатка кассы - 6 500 рублей.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 xml:space="preserve">Остаток денежных средств в кассе на начало дня  - 6 500 рублей. 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 xml:space="preserve">В течение </w:t>
      </w:r>
      <w:r>
        <w:t>20 июня 201</w:t>
      </w:r>
      <w:r w:rsidR="00F21179">
        <w:t>4</w:t>
      </w:r>
      <w:r w:rsidRPr="00325B34">
        <w:t xml:space="preserve"> года были совершены следующие операции:</w:t>
      </w:r>
    </w:p>
    <w:p w:rsidR="00DF0A41" w:rsidRPr="00325B34" w:rsidRDefault="00DF0A41" w:rsidP="00DF0A41">
      <w:pPr>
        <w:numPr>
          <w:ilvl w:val="0"/>
          <w:numId w:val="5"/>
        </w:numPr>
        <w:tabs>
          <w:tab w:val="left" w:pos="360"/>
        </w:tabs>
        <w:ind w:left="0" w:firstLine="0"/>
        <w:jc w:val="both"/>
      </w:pPr>
      <w:r w:rsidRPr="00325B34">
        <w:t>ПКО № 28: поступили денежные средства от ЗАО »Штиль» за реализованную продукцию согласно договору № 7 от 12.02.201</w:t>
      </w:r>
      <w:r w:rsidR="00F21179">
        <w:t>4</w:t>
      </w:r>
      <w:r w:rsidRPr="00325B34">
        <w:t xml:space="preserve"> – 69 800 рублей;</w:t>
      </w:r>
    </w:p>
    <w:p w:rsidR="00DF0A41" w:rsidRPr="00325B34" w:rsidRDefault="00DF0A41" w:rsidP="00DF0A41">
      <w:pPr>
        <w:numPr>
          <w:ilvl w:val="0"/>
          <w:numId w:val="5"/>
        </w:numPr>
        <w:tabs>
          <w:tab w:val="left" w:pos="360"/>
        </w:tabs>
        <w:ind w:left="0" w:firstLine="0"/>
        <w:jc w:val="both"/>
      </w:pPr>
      <w:r w:rsidRPr="00325B34">
        <w:t>РКО № 39: выданы из кассы денежные средства механику Л.Ю. Завьялову по договору краткосрочного займа – 16 000 рублей;</w:t>
      </w:r>
    </w:p>
    <w:p w:rsidR="00DF0A41" w:rsidRPr="00325B34" w:rsidRDefault="00DF0A41" w:rsidP="00DF0A41">
      <w:pPr>
        <w:numPr>
          <w:ilvl w:val="0"/>
          <w:numId w:val="5"/>
        </w:numPr>
        <w:tabs>
          <w:tab w:val="left" w:pos="360"/>
        </w:tabs>
        <w:ind w:left="0" w:firstLine="0"/>
        <w:jc w:val="both"/>
      </w:pPr>
      <w:r w:rsidRPr="00325B34">
        <w:t>ПКО № 29: получено в кассу из банка по чеку № 236948 для выдачи заработной платы и на командировочные расходы – 298 000 рублей;</w:t>
      </w:r>
    </w:p>
    <w:p w:rsidR="00DF0A41" w:rsidRPr="00325B34" w:rsidRDefault="00DF0A41" w:rsidP="00DF0A41">
      <w:pPr>
        <w:numPr>
          <w:ilvl w:val="0"/>
          <w:numId w:val="5"/>
        </w:numPr>
        <w:tabs>
          <w:tab w:val="left" w:pos="360"/>
        </w:tabs>
        <w:ind w:left="0" w:firstLine="0"/>
        <w:jc w:val="both"/>
      </w:pPr>
      <w:r w:rsidRPr="00325B34">
        <w:t>РКО № 40: выдано из кассы под отчёт завскладом О.В. Котову на приобретение канцелярских принадлежностей – 1 400 рублей;</w:t>
      </w:r>
    </w:p>
    <w:p w:rsidR="00DF0A41" w:rsidRPr="00325B34" w:rsidRDefault="00DF0A41" w:rsidP="00DF0A41">
      <w:pPr>
        <w:numPr>
          <w:ilvl w:val="0"/>
          <w:numId w:val="5"/>
        </w:numPr>
        <w:tabs>
          <w:tab w:val="left" w:pos="360"/>
        </w:tabs>
        <w:ind w:left="0" w:firstLine="0"/>
        <w:jc w:val="both"/>
      </w:pPr>
      <w:r w:rsidRPr="00325B34">
        <w:t>РКО № 41: выдано из кассы главному инженеру Е.В. Игошевой на командировочные расходы – 17 200 рублей;</w:t>
      </w:r>
    </w:p>
    <w:p w:rsidR="00DF0A41" w:rsidRPr="00325B34" w:rsidRDefault="00DF0A41" w:rsidP="00DF0A41">
      <w:pPr>
        <w:numPr>
          <w:ilvl w:val="0"/>
          <w:numId w:val="5"/>
        </w:numPr>
        <w:tabs>
          <w:tab w:val="left" w:pos="360"/>
        </w:tabs>
        <w:ind w:left="0" w:firstLine="0"/>
        <w:jc w:val="both"/>
      </w:pPr>
      <w:r w:rsidRPr="00325B34">
        <w:t>РКО: № 42: выдано из кассы поставщику ООО «Знак» за полученные материалы – 41 100 рублей;</w:t>
      </w:r>
    </w:p>
    <w:p w:rsidR="00DF0A41" w:rsidRPr="00325B34" w:rsidRDefault="00DF0A41" w:rsidP="00DF0A41">
      <w:pPr>
        <w:numPr>
          <w:ilvl w:val="0"/>
          <w:numId w:val="5"/>
        </w:numPr>
        <w:tabs>
          <w:tab w:val="left" w:pos="360"/>
        </w:tabs>
        <w:ind w:left="0" w:firstLine="0"/>
        <w:jc w:val="both"/>
      </w:pPr>
      <w:r w:rsidRPr="00325B34">
        <w:t>РКО № 43: выдана из кассы заработная плата работникам организации – 280 000 рублей;</w:t>
      </w:r>
    </w:p>
    <w:p w:rsidR="00DF0A41" w:rsidRPr="00325B34" w:rsidRDefault="00DF0A41" w:rsidP="00DF0A41">
      <w:pPr>
        <w:numPr>
          <w:ilvl w:val="0"/>
          <w:numId w:val="5"/>
        </w:numPr>
        <w:tabs>
          <w:tab w:val="left" w:pos="360"/>
        </w:tabs>
        <w:ind w:left="0" w:firstLine="0"/>
        <w:jc w:val="both"/>
      </w:pPr>
      <w:r w:rsidRPr="00325B34">
        <w:t>ПКО № 30: оприходован излишек денежных средств в кассе, выявленный в результате инвентаризации, –  520 рублей;</w:t>
      </w:r>
    </w:p>
    <w:p w:rsidR="00DF0A41" w:rsidRPr="00325B34" w:rsidRDefault="00DF0A41" w:rsidP="00DF0A41">
      <w:pPr>
        <w:numPr>
          <w:ilvl w:val="0"/>
          <w:numId w:val="5"/>
        </w:numPr>
        <w:tabs>
          <w:tab w:val="left" w:pos="360"/>
        </w:tabs>
        <w:ind w:left="0" w:firstLine="0"/>
        <w:jc w:val="both"/>
      </w:pPr>
      <w:r w:rsidRPr="00325B34">
        <w:t>РКО № 44: на основании приказа руководителя организации выданы из кассы алименты А.В. Спириной, бывшей жене начальника цеха Н.О. Петрова, на содержание несовершеннолетнего ребенка в размере 6 500 рублей (паспортные данные Анны Викторовны Спириной: серия 57 06 № 671889, выдан ОВД Ленинского района г. Перми 21.11.2007 г.);</w:t>
      </w:r>
    </w:p>
    <w:p w:rsidR="00DF0A41" w:rsidRPr="00325B34" w:rsidRDefault="00DF0A41" w:rsidP="00DF0A41">
      <w:pPr>
        <w:numPr>
          <w:ilvl w:val="0"/>
          <w:numId w:val="5"/>
        </w:numPr>
        <w:tabs>
          <w:tab w:val="left" w:pos="360"/>
        </w:tabs>
        <w:ind w:left="0" w:firstLine="0"/>
        <w:jc w:val="both"/>
      </w:pPr>
      <w:r w:rsidRPr="00325B34">
        <w:t>РКО № 45: сданы наличные денежные средства, превышающие лимит остатка кассы, в банк на расчётный счёт - ?</w:t>
      </w:r>
    </w:p>
    <w:p w:rsidR="00DF0A41" w:rsidRPr="001F135E" w:rsidRDefault="00DF0A41" w:rsidP="00DF0A41">
      <w:pPr>
        <w:tabs>
          <w:tab w:val="left" w:pos="360"/>
        </w:tabs>
        <w:jc w:val="center"/>
        <w:rPr>
          <w:b/>
        </w:rPr>
      </w:pPr>
      <w:r w:rsidRPr="001F135E">
        <w:rPr>
          <w:b/>
        </w:rPr>
        <w:t>Задание № 2.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 xml:space="preserve">Составьте проводки по всем хозяйственным операциям, произведите необходимые расчёты, определите и спишите фактическую себестоимость выпущенной готовой продукции. </w:t>
      </w:r>
    </w:p>
    <w:p w:rsidR="00DF0A41" w:rsidRPr="00325B34" w:rsidRDefault="00DF0A41" w:rsidP="00DF0A4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325B34">
        <w:t>начислена заработная плата работникам основного производства – 126 000 рублей;</w:t>
      </w:r>
    </w:p>
    <w:p w:rsidR="00DF0A41" w:rsidRPr="00325B34" w:rsidRDefault="00DF0A41" w:rsidP="00DF0A4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325B34">
        <w:t>начислены страховые взносы по заработной плате работников основного производства - ?</w:t>
      </w:r>
    </w:p>
    <w:p w:rsidR="00DF0A41" w:rsidRPr="00325B34" w:rsidRDefault="00DF0A41" w:rsidP="00DF0A4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325B34">
        <w:t>израсходованы материалы при производстве продукции – 75 400 рублей;</w:t>
      </w:r>
    </w:p>
    <w:p w:rsidR="00DF0A41" w:rsidRPr="00325B34" w:rsidRDefault="00DF0A41" w:rsidP="00DF0A4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325B34">
        <w:t>принят к оплате счёт поставщиков за электроэнергию и другие коммунальные услуги, потреблённые при производстве продукции, - 23 600 рублей, в том числе НДС – 3 600 рублей;</w:t>
      </w:r>
    </w:p>
    <w:p w:rsidR="00DF0A41" w:rsidRPr="00325B34" w:rsidRDefault="00DF0A41" w:rsidP="00DF0A4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325B34">
        <w:t xml:space="preserve">начислена заработная плата </w:t>
      </w:r>
      <w:r w:rsidR="00F21179">
        <w:t>административно-управленческому персоналу</w:t>
      </w:r>
      <w:r w:rsidRPr="00325B34">
        <w:t xml:space="preserve"> – 48 900 рублей;</w:t>
      </w:r>
    </w:p>
    <w:p w:rsidR="00DF0A41" w:rsidRPr="00325B34" w:rsidRDefault="00DF0A41" w:rsidP="00DF0A4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325B34">
        <w:t>начислены страховые взносы по заработной плате АУП - ?</w:t>
      </w:r>
    </w:p>
    <w:p w:rsidR="00DF0A41" w:rsidRPr="00325B34" w:rsidRDefault="00DF0A41" w:rsidP="00DF0A4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325B34">
        <w:t>израсходованы материалы на общепроизводственные нужды – 24 100 рублей;</w:t>
      </w:r>
    </w:p>
    <w:p w:rsidR="00DF0A41" w:rsidRPr="00325B34" w:rsidRDefault="00DF0A41" w:rsidP="00DF0A4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325B34">
        <w:t>списаны командировочные расходы начальника цеха – 7 080 рублей, в том числе НДС – 1 080 рублей;</w:t>
      </w:r>
    </w:p>
    <w:p w:rsidR="00DF0A41" w:rsidRPr="00325B34" w:rsidRDefault="00DF0A41" w:rsidP="00DF0A4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325B34">
        <w:t>списаны расходы по исправлению брака – 2 300 рублей;</w:t>
      </w:r>
    </w:p>
    <w:p w:rsidR="00DF0A41" w:rsidRPr="00325B34" w:rsidRDefault="00DF0A41" w:rsidP="00DF0A4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325B34">
        <w:t xml:space="preserve"> принят к оплате счёт аудиторской фирмы за оказанные услуги – 5 900 рублей, в том числе НДС – 900 рублей. </w:t>
      </w:r>
    </w:p>
    <w:p w:rsidR="00DF0A41" w:rsidRPr="00325B34" w:rsidRDefault="00DF0A41" w:rsidP="00DF0A4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325B34">
        <w:t xml:space="preserve"> оплачен наличными счёт аудиторской фирмы – 5 900 рублей, в том числе НДС – 900 рублей;</w:t>
      </w:r>
    </w:p>
    <w:p w:rsidR="00DF0A41" w:rsidRPr="00325B34" w:rsidRDefault="00DF0A41" w:rsidP="00DF0A4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325B34">
        <w:t xml:space="preserve"> НДС к </w:t>
      </w:r>
      <w:r w:rsidR="00F21179">
        <w:t>вычету из бюджета</w:t>
      </w:r>
      <w:r w:rsidRPr="00325B34">
        <w:t xml:space="preserve"> - ?</w:t>
      </w:r>
    </w:p>
    <w:p w:rsidR="00DF0A41" w:rsidRPr="00325B34" w:rsidRDefault="00DF0A41" w:rsidP="00DF0A4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325B34">
        <w:t xml:space="preserve"> списаны общепроизводственные расходы - ?</w:t>
      </w:r>
    </w:p>
    <w:p w:rsidR="00DF0A41" w:rsidRPr="00325B34" w:rsidRDefault="00DF0A41" w:rsidP="00DF0A4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325B34">
        <w:t xml:space="preserve"> списаны общехозяйственные расходы - ?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Примечание: 1) стоимость незавершённого производства на начало месяца – 12 200 рублей, на конец месяца – 11 400 рублей;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lastRenderedPageBreak/>
        <w:t>2) согласно учётной политике организации общепроизводственные и общехозяйственные расходы списываются по окончании месяца на затраты основного производства.</w:t>
      </w:r>
    </w:p>
    <w:p w:rsidR="00DF0A41" w:rsidRPr="00325B34" w:rsidRDefault="00DF0A41" w:rsidP="00DF0A41">
      <w:pPr>
        <w:tabs>
          <w:tab w:val="left" w:pos="360"/>
        </w:tabs>
        <w:jc w:val="center"/>
        <w:rPr>
          <w:b/>
        </w:rPr>
      </w:pPr>
      <w:r w:rsidRPr="00325B34">
        <w:rPr>
          <w:b/>
          <w:lang w:val="en-US"/>
        </w:rPr>
        <w:t>II</w:t>
      </w:r>
      <w:r w:rsidRPr="00325B34">
        <w:rPr>
          <w:b/>
        </w:rPr>
        <w:t xml:space="preserve"> вариант</w:t>
      </w:r>
    </w:p>
    <w:p w:rsidR="00DF0A41" w:rsidRDefault="00DF0A41" w:rsidP="00DF0A41">
      <w:pPr>
        <w:tabs>
          <w:tab w:val="left" w:pos="360"/>
        </w:tabs>
        <w:jc w:val="center"/>
      </w:pPr>
      <w:r w:rsidRPr="00325B34">
        <w:rPr>
          <w:b/>
        </w:rPr>
        <w:t>Задание № 1.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1) составьте бухгалтерские проводки по всем хозяйственным операциям;</w:t>
      </w:r>
    </w:p>
    <w:p w:rsidR="00DF0A41" w:rsidRPr="00325B34" w:rsidRDefault="00DF0A41" w:rsidP="00DF0A41">
      <w:pPr>
        <w:tabs>
          <w:tab w:val="left" w:pos="360"/>
        </w:tabs>
        <w:jc w:val="both"/>
      </w:pPr>
      <w:r>
        <w:t>2</w:t>
      </w:r>
      <w:r w:rsidRPr="00325B34">
        <w:t>) заполните приходный кассовый ордер № 20 и расходный кассовый ордер № 43;</w:t>
      </w:r>
    </w:p>
    <w:p w:rsidR="00DF0A41" w:rsidRPr="00325B34" w:rsidRDefault="00DF0A41" w:rsidP="00DF0A41">
      <w:pPr>
        <w:tabs>
          <w:tab w:val="left" w:pos="360"/>
        </w:tabs>
        <w:jc w:val="both"/>
      </w:pPr>
      <w:r>
        <w:t>3</w:t>
      </w:r>
      <w:r w:rsidRPr="00325B34">
        <w:t>) заполните лист кассовой книги за 03.0</w:t>
      </w:r>
      <w:r>
        <w:t>7</w:t>
      </w:r>
      <w:r w:rsidRPr="00325B34">
        <w:t>.201</w:t>
      </w:r>
      <w:r w:rsidR="00D27207">
        <w:t>4</w:t>
      </w:r>
      <w:r>
        <w:t xml:space="preserve"> </w:t>
      </w:r>
      <w:r w:rsidRPr="00325B34">
        <w:t>г.</w:t>
      </w:r>
    </w:p>
    <w:p w:rsidR="00DF0A41" w:rsidRPr="00325B34" w:rsidRDefault="00DF0A41" w:rsidP="00DF0A41">
      <w:pPr>
        <w:tabs>
          <w:tab w:val="left" w:pos="360"/>
        </w:tabs>
        <w:jc w:val="both"/>
        <w:rPr>
          <w:b/>
        </w:rPr>
      </w:pPr>
      <w:r w:rsidRPr="00325B34">
        <w:rPr>
          <w:b/>
        </w:rPr>
        <w:t>Справочная информация: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Организация: ООО «Вита»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 xml:space="preserve">Руководитель: Микрюков С.Р. 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 xml:space="preserve">Главный бухгалтер: Костина Н.В. 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Кассир: Дудырина Л.А.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Лимит остатка кассы</w:t>
      </w:r>
      <w:r>
        <w:t xml:space="preserve"> </w:t>
      </w:r>
      <w:r w:rsidRPr="00325B34">
        <w:t>- 7 000 рублей.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 xml:space="preserve">Остаток денежных средств в кассе на начало дня  - 7 000 рублей. 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 xml:space="preserve">В течение 3 </w:t>
      </w:r>
      <w:r>
        <w:t>июля 201</w:t>
      </w:r>
      <w:r w:rsidR="00D27207">
        <w:t>4</w:t>
      </w:r>
      <w:r w:rsidRPr="00325B34">
        <w:t xml:space="preserve"> года были совершены следующие операции: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1) ПКО № 20 – получены деньги из банка по чеку № 234562 на выдачу заработной платы и на хозяйственные нужды – 114 600 рублей;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2) ПКО № 21 – получено от ЗАО «Анта» за реализованную продукцию согласно счету № 142 от 14.04.201</w:t>
      </w:r>
      <w:r w:rsidR="00B74292">
        <w:t>4</w:t>
      </w:r>
      <w:r w:rsidRPr="00325B34">
        <w:t xml:space="preserve"> г.  -  11 600 рублей;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3) ПКО № 22 – получен возврат неиспользованных подотчётных сумм от завхоза В.А. Сидорова согласно авансовому отчету № 4 от 02.09.201</w:t>
      </w:r>
      <w:r w:rsidR="00B74292">
        <w:t>4</w:t>
      </w:r>
      <w:r w:rsidRPr="00325B34">
        <w:t xml:space="preserve"> г.  – 700 рублей;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 xml:space="preserve">4) РКО № 40 – на основании платёжной ведомости № 17 выдана заработная плата в виде аванса работникам организации за </w:t>
      </w:r>
      <w:r>
        <w:t xml:space="preserve">июнь </w:t>
      </w:r>
      <w:r w:rsidRPr="00325B34">
        <w:t>201</w:t>
      </w:r>
      <w:r w:rsidR="00B74292">
        <w:t>4</w:t>
      </w:r>
      <w:r w:rsidRPr="00325B34">
        <w:t xml:space="preserve"> года в сумме 86 900 рублей;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5) РКО № 41 – выдано под отчёт завхозу В.А. Сидорову по распоряжению руководителя организации на хозяйственные расходы в сумме 3 400 рублей;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6) РКО № 42 – выдано подотчётному лицу А.И. Клюеву для оплаты счёта поставщика № 12 от 22.08.201</w:t>
      </w:r>
      <w:r>
        <w:t>1</w:t>
      </w:r>
      <w:r w:rsidRPr="00325B34">
        <w:t xml:space="preserve">  г. за материалы в сумме 7 500 рублей согласно договору № 6;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7) РКО № 43 – выплачены из кассы алименты в сумме 2 300 рублей О.И. Зерновой – жене работника организации В.Т. Зернова согласно его заявлению от 15.06.2009 г. (паспортные данные Ольги Ивановны Святовой – 57 04  № 456782 выдан 14.06.2008 г. УВД Дзержинского района г. Перми);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9) ПКО  № 23 – поступили в кассу от учредителя денежные средства в качестве взноса в Уставный капитал – 16 500 рублей;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10) РКО № 44 – сданы наличные денежные средства, превышающие лимит остатка кассы, в банк на расчётный счёт - ?</w:t>
      </w:r>
    </w:p>
    <w:p w:rsidR="00DF0A41" w:rsidRDefault="00DF0A41" w:rsidP="00DF0A41">
      <w:pPr>
        <w:tabs>
          <w:tab w:val="left" w:pos="360"/>
        </w:tabs>
        <w:jc w:val="both"/>
      </w:pPr>
    </w:p>
    <w:p w:rsidR="00DF0A41" w:rsidRPr="00064059" w:rsidRDefault="00DF0A41" w:rsidP="00DF0A41">
      <w:pPr>
        <w:tabs>
          <w:tab w:val="left" w:pos="360"/>
        </w:tabs>
        <w:jc w:val="center"/>
        <w:rPr>
          <w:b/>
        </w:rPr>
      </w:pPr>
      <w:r w:rsidRPr="00064059">
        <w:rPr>
          <w:b/>
        </w:rPr>
        <w:t>Задание № 2</w:t>
      </w:r>
      <w:r>
        <w:rPr>
          <w:b/>
        </w:rPr>
        <w:t>.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 xml:space="preserve">Составьте проводки по всем хозяйственным операциям, произведите необходимые расчёты, определите и спишите фактическую себестоимость выпущенной готовой продукции. </w:t>
      </w:r>
    </w:p>
    <w:p w:rsidR="00DF0A41" w:rsidRPr="00325B34" w:rsidRDefault="00DF0A41" w:rsidP="00DF0A41">
      <w:pPr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325B34">
        <w:t>начислена заработная плата АУП – 62 400 рублей;</w:t>
      </w:r>
    </w:p>
    <w:p w:rsidR="00DF0A41" w:rsidRPr="00325B34" w:rsidRDefault="00DF0A41" w:rsidP="00DF0A41">
      <w:pPr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325B34">
        <w:t>начислены страховые взносы по заработной плате АУП – ?</w:t>
      </w:r>
    </w:p>
    <w:p w:rsidR="00DF0A41" w:rsidRPr="00325B34" w:rsidRDefault="00DF0A41" w:rsidP="00DF0A41">
      <w:pPr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325B34">
        <w:t>израсходованы материалы на нужды основного производства – 47 200 рублей;</w:t>
      </w:r>
    </w:p>
    <w:p w:rsidR="00DF0A41" w:rsidRPr="00325B34" w:rsidRDefault="00DF0A41" w:rsidP="00DF0A41">
      <w:pPr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325B34">
        <w:t>списаны транспортно-заготовительные расходы по материалам, израсходованным на нужды основного производства – 3 800 рублей;</w:t>
      </w:r>
    </w:p>
    <w:p w:rsidR="00DF0A41" w:rsidRPr="00325B34" w:rsidRDefault="00DF0A41" w:rsidP="00DF0A41">
      <w:pPr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325B34">
        <w:t>начислена заработная плата работникам основного производства – 142 200 рублей;</w:t>
      </w:r>
    </w:p>
    <w:p w:rsidR="00DF0A41" w:rsidRPr="00325B34" w:rsidRDefault="00DF0A41" w:rsidP="00DF0A41">
      <w:pPr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325B34">
        <w:t>начислены страховые взносы по заработной плате работников основного производства - ?</w:t>
      </w:r>
    </w:p>
    <w:p w:rsidR="00DF0A41" w:rsidRPr="00325B34" w:rsidRDefault="00DF0A41" w:rsidP="00DF0A41">
      <w:pPr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325B34">
        <w:t xml:space="preserve">принят к оплате счёт поставщиков за оказанные коммунальные услуги, потреблённые на нужды основного производства,  - 6 490 рублей, в том числе НДС – 990 рублей; </w:t>
      </w:r>
    </w:p>
    <w:p w:rsidR="00DF0A41" w:rsidRPr="00325B34" w:rsidRDefault="00DF0A41" w:rsidP="00DF0A41">
      <w:pPr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325B34">
        <w:t>оплачен счёт поставщиков с расчётного счёта – 6 490 рублей, в том числе НДС – 990 рублей;</w:t>
      </w:r>
    </w:p>
    <w:p w:rsidR="00DF0A41" w:rsidRPr="00325B34" w:rsidRDefault="00DF0A41" w:rsidP="00DF0A41">
      <w:pPr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325B34">
        <w:t>НДС к возмещению из бюджета - ?</w:t>
      </w:r>
    </w:p>
    <w:p w:rsidR="00DF0A41" w:rsidRPr="00325B34" w:rsidRDefault="00DF0A41" w:rsidP="00DF0A41">
      <w:pPr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325B34">
        <w:t xml:space="preserve">начислен водный налог – 7 400 рублей; </w:t>
      </w:r>
    </w:p>
    <w:p w:rsidR="00DF0A41" w:rsidRPr="00325B34" w:rsidRDefault="00DF0A41" w:rsidP="00DF0A41">
      <w:pPr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325B34">
        <w:t xml:space="preserve"> начислены отпускные начальнику цеха без использования резерва на оплату отпусков – 14 000 рублей;</w:t>
      </w:r>
    </w:p>
    <w:p w:rsidR="00DF0A41" w:rsidRPr="00325B34" w:rsidRDefault="00DF0A41" w:rsidP="00DF0A41">
      <w:pPr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325B34">
        <w:t>начислена амортизация основных средств общепроизводственного назначения – 11 700 рублей;</w:t>
      </w:r>
    </w:p>
    <w:p w:rsidR="00DF0A41" w:rsidRPr="00325B34" w:rsidRDefault="00DF0A41" w:rsidP="00DF0A41">
      <w:pPr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325B34">
        <w:t xml:space="preserve"> списаны общепроизводственные расходы - ?</w:t>
      </w:r>
    </w:p>
    <w:p w:rsidR="00DF0A41" w:rsidRPr="00325B34" w:rsidRDefault="00DF0A41" w:rsidP="00DF0A41">
      <w:pPr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325B34">
        <w:t xml:space="preserve"> списаны общехозяйственные расходы - ?</w:t>
      </w:r>
    </w:p>
    <w:p w:rsidR="00DF0A41" w:rsidRPr="00325B34" w:rsidRDefault="00DF0A41" w:rsidP="00DF0A41">
      <w:pPr>
        <w:tabs>
          <w:tab w:val="left" w:pos="360"/>
        </w:tabs>
        <w:jc w:val="both"/>
      </w:pPr>
      <w:r w:rsidRPr="00325B34">
        <w:t>Примечание: 1) стоимость незавершённого производства на начало месяца – 7 900 рублей, на конец месяца – 7 200 рублей;</w:t>
      </w:r>
    </w:p>
    <w:p w:rsidR="00DF0A41" w:rsidRDefault="00DF0A41" w:rsidP="00DF0A41">
      <w:pPr>
        <w:tabs>
          <w:tab w:val="left" w:pos="360"/>
        </w:tabs>
        <w:jc w:val="both"/>
      </w:pPr>
      <w:r w:rsidRPr="00325B34">
        <w:lastRenderedPageBreak/>
        <w:t>2) согласно учётной политике организации общепроизводственные и общехозяйственные расходы списываются по окончании месяца на затраты основного производства.</w:t>
      </w:r>
    </w:p>
    <w:p w:rsidR="00504BF5" w:rsidRPr="00D9065E" w:rsidRDefault="006D0DEB" w:rsidP="00F325DE">
      <w:pPr>
        <w:jc w:val="center"/>
        <w:rPr>
          <w:b/>
          <w:sz w:val="28"/>
          <w:szCs w:val="28"/>
        </w:rPr>
      </w:pPr>
      <w:r w:rsidRPr="00D9065E">
        <w:rPr>
          <w:b/>
          <w:sz w:val="28"/>
          <w:szCs w:val="28"/>
        </w:rPr>
        <w:t xml:space="preserve">СПИСОК </w:t>
      </w:r>
      <w:r w:rsidR="00552D6C" w:rsidRPr="00D9065E">
        <w:rPr>
          <w:b/>
          <w:sz w:val="28"/>
          <w:szCs w:val="28"/>
        </w:rPr>
        <w:t xml:space="preserve">РЕКОМЕНДУЕМОЙ </w:t>
      </w:r>
      <w:r w:rsidRPr="00D9065E">
        <w:rPr>
          <w:b/>
          <w:sz w:val="28"/>
          <w:szCs w:val="28"/>
        </w:rPr>
        <w:t>ЛИТЕРАТУРЫ</w:t>
      </w:r>
    </w:p>
    <w:p w:rsidR="00F325DE" w:rsidRPr="00D9065E" w:rsidRDefault="00F325DE" w:rsidP="00F325DE">
      <w:pPr>
        <w:jc w:val="center"/>
        <w:rPr>
          <w:sz w:val="28"/>
          <w:szCs w:val="28"/>
        </w:rPr>
      </w:pPr>
    </w:p>
    <w:p w:rsidR="00623428" w:rsidRPr="00336729" w:rsidRDefault="00623428" w:rsidP="00623428">
      <w:pPr>
        <w:numPr>
          <w:ilvl w:val="0"/>
          <w:numId w:val="1"/>
        </w:numPr>
        <w:tabs>
          <w:tab w:val="clear" w:pos="1260"/>
          <w:tab w:val="num" w:pos="360"/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 xml:space="preserve">Федеральный закон «О бухгалтерском учёте» № </w:t>
      </w:r>
      <w:r>
        <w:rPr>
          <w:sz w:val="27"/>
          <w:szCs w:val="27"/>
        </w:rPr>
        <w:t>402</w:t>
      </w:r>
      <w:r w:rsidRPr="00336729">
        <w:rPr>
          <w:sz w:val="27"/>
          <w:szCs w:val="27"/>
        </w:rPr>
        <w:t xml:space="preserve">-ФЗ от </w:t>
      </w:r>
      <w:r>
        <w:rPr>
          <w:sz w:val="27"/>
          <w:szCs w:val="27"/>
        </w:rPr>
        <w:t xml:space="preserve">06.12.2011 </w:t>
      </w:r>
      <w:r w:rsidRPr="00336729">
        <w:rPr>
          <w:sz w:val="27"/>
          <w:szCs w:val="27"/>
        </w:rPr>
        <w:t xml:space="preserve">г. </w:t>
      </w:r>
    </w:p>
    <w:p w:rsidR="00623428" w:rsidRPr="00336729" w:rsidRDefault="00623428" w:rsidP="00623428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>Положение по ведению бухгалтерского учёта и бухгалтерской отчётности в РФ, утверждённое Приказом Минфин РФ от 29.08.1998 г. № 34н.</w:t>
      </w:r>
    </w:p>
    <w:p w:rsidR="00623428" w:rsidRPr="00336729" w:rsidRDefault="00623428" w:rsidP="00623428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 xml:space="preserve">Положение по бухгалтерскому учёту «Учётная политика организации» (ПБУ 1/2008), утверждённое Приказом Минфин РФ от 06.10.2008 г. № 106н. </w:t>
      </w:r>
    </w:p>
    <w:p w:rsidR="00623428" w:rsidRPr="00336729" w:rsidRDefault="00623428" w:rsidP="00623428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>Положение по бухгалтерскому учёту «Бухгалтерская отчётность организации» (ПБУ 4/99), утвер</w:t>
      </w:r>
      <w:r>
        <w:rPr>
          <w:sz w:val="27"/>
          <w:szCs w:val="27"/>
        </w:rPr>
        <w:t>ждённое Приказом Минфин РФ от 0</w:t>
      </w:r>
      <w:r w:rsidRPr="00336729">
        <w:rPr>
          <w:sz w:val="27"/>
          <w:szCs w:val="27"/>
        </w:rPr>
        <w:t>6.07.1999 г. № 43н.</w:t>
      </w:r>
    </w:p>
    <w:p w:rsidR="00623428" w:rsidRPr="00336729" w:rsidRDefault="00623428" w:rsidP="00623428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>Положение по бухгалтерскому учёту «Учёт материально-производственных запасов» (ПБУ 5/01), утверждённое Приказом Минфин РФ от 09.06.2001 г. № 44н.</w:t>
      </w:r>
    </w:p>
    <w:p w:rsidR="00623428" w:rsidRPr="00336729" w:rsidRDefault="00623428" w:rsidP="00623428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 xml:space="preserve">Положение по бухгалтерскому учёту «Учёт основных средств» (ПБУ 6/01), утверждённое Приказом Минфин РФ от </w:t>
      </w:r>
      <w:r>
        <w:rPr>
          <w:sz w:val="27"/>
          <w:szCs w:val="27"/>
        </w:rPr>
        <w:t>25.12.2007</w:t>
      </w:r>
      <w:r w:rsidRPr="00336729">
        <w:rPr>
          <w:sz w:val="27"/>
          <w:szCs w:val="27"/>
        </w:rPr>
        <w:t xml:space="preserve"> г. № 147н.</w:t>
      </w:r>
    </w:p>
    <w:p w:rsidR="00623428" w:rsidRPr="00336729" w:rsidRDefault="00623428" w:rsidP="00623428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>Положение по бухгалтерскому учёту «Доходы организации» (ПБУ 9/99), утверждённое Приказом Минфин РФ от 06.05.1999 г. № 32н.</w:t>
      </w:r>
    </w:p>
    <w:p w:rsidR="00623428" w:rsidRPr="00336729" w:rsidRDefault="00623428" w:rsidP="00623428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 xml:space="preserve">Положение по бухгалтерскому учёту «Расходы организации» (ПБУ 10/99), утверждённое Приказом Минфин РФ от 06.05.1999 г. № 33н. </w:t>
      </w:r>
    </w:p>
    <w:p w:rsidR="00623428" w:rsidRPr="00336729" w:rsidRDefault="00623428" w:rsidP="00623428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 xml:space="preserve">Положение по бухгалтерскому учёту «Учёт нематериальных активов» (ПБУ 14/2007), утверждённое Приказом Минфин РФ от 27.12.2007 г. № 153н. </w:t>
      </w:r>
    </w:p>
    <w:p w:rsidR="00623428" w:rsidRPr="00336729" w:rsidRDefault="00623428" w:rsidP="00623428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>План счетов бухгалтерского учёта финансово-хозяйственной деятельности организации и инструкция по его применению, утверждённый Приказом Минфин РФ от 31.10.200</w:t>
      </w:r>
      <w:r>
        <w:rPr>
          <w:sz w:val="27"/>
          <w:szCs w:val="27"/>
        </w:rPr>
        <w:t>0</w:t>
      </w:r>
      <w:r w:rsidRPr="00336729">
        <w:rPr>
          <w:sz w:val="27"/>
          <w:szCs w:val="27"/>
        </w:rPr>
        <w:t xml:space="preserve"> г. № 94н.</w:t>
      </w:r>
    </w:p>
    <w:p w:rsidR="00623428" w:rsidRPr="00336729" w:rsidRDefault="00623428" w:rsidP="00623428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 xml:space="preserve">Методические указания по инвентаризации имущества и финансовых обязательств, утверждённые Приказом Минфин РФ от 13.06.1995 г. № 49. </w:t>
      </w:r>
    </w:p>
    <w:p w:rsidR="00623428" w:rsidRPr="00336729" w:rsidRDefault="00623428" w:rsidP="00623428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>Бабаев Ю.А. Бухгалтерский учёт: Учебник для вузов. М.: ЮНИТИ-ДАНА, 20</w:t>
      </w:r>
      <w:r>
        <w:rPr>
          <w:sz w:val="27"/>
          <w:szCs w:val="27"/>
        </w:rPr>
        <w:t>11</w:t>
      </w:r>
      <w:r w:rsidRPr="00336729">
        <w:rPr>
          <w:sz w:val="27"/>
          <w:szCs w:val="27"/>
        </w:rPr>
        <w:t xml:space="preserve">. </w:t>
      </w:r>
    </w:p>
    <w:p w:rsidR="00623428" w:rsidRPr="00336729" w:rsidRDefault="00623428" w:rsidP="00623428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>Бабаев Ю.А. Теория бухгалтерского учёта: учеб. для вузов. М.: ТК Велби, Изд-во Проспект, 20</w:t>
      </w:r>
      <w:r>
        <w:rPr>
          <w:sz w:val="27"/>
          <w:szCs w:val="27"/>
        </w:rPr>
        <w:t>12</w:t>
      </w:r>
      <w:r w:rsidRPr="00336729">
        <w:rPr>
          <w:sz w:val="27"/>
          <w:szCs w:val="27"/>
        </w:rPr>
        <w:t>.</w:t>
      </w:r>
    </w:p>
    <w:p w:rsidR="00623428" w:rsidRPr="00336729" w:rsidRDefault="00623428" w:rsidP="00623428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>Бочкарёва И.А. Бухгалтерский учёт. Учебник. С-Пб: «Проспект», 2011.</w:t>
      </w:r>
    </w:p>
    <w:p w:rsidR="00623428" w:rsidRPr="00336729" w:rsidRDefault="00623428" w:rsidP="00623428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 xml:space="preserve">Вещунова Н.Л., Фомина Л.Ф. Самоучитель по бухгалтерскому и налоговому учёту. Учебник. М: «Юнити», 2010. </w:t>
      </w:r>
    </w:p>
    <w:p w:rsidR="00623428" w:rsidRPr="00336729" w:rsidRDefault="00623428" w:rsidP="00623428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>Кондраков Н.П. Бухгалтерский учёт: Учебник – 3-е изд., перераб. и доп. – М.: ИНФРА-М, 201</w:t>
      </w:r>
      <w:r>
        <w:rPr>
          <w:sz w:val="27"/>
          <w:szCs w:val="27"/>
        </w:rPr>
        <w:t>2</w:t>
      </w:r>
      <w:r w:rsidRPr="00336729">
        <w:rPr>
          <w:sz w:val="27"/>
          <w:szCs w:val="27"/>
        </w:rPr>
        <w:t xml:space="preserve">. </w:t>
      </w:r>
    </w:p>
    <w:p w:rsidR="00623428" w:rsidRPr="00336729" w:rsidRDefault="00623428" w:rsidP="00623428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left="0" w:firstLine="0"/>
        <w:jc w:val="both"/>
        <w:rPr>
          <w:sz w:val="27"/>
          <w:szCs w:val="27"/>
        </w:rPr>
      </w:pPr>
      <w:r w:rsidRPr="00336729">
        <w:rPr>
          <w:sz w:val="27"/>
          <w:szCs w:val="27"/>
        </w:rPr>
        <w:t>Муравицкая Н.К. Бухгалтерский учёт: учебник / Н.К.Муравицкая, Г.И.Лукьяненко. – М.: КНОРУС, 20</w:t>
      </w:r>
      <w:r>
        <w:rPr>
          <w:sz w:val="27"/>
          <w:szCs w:val="27"/>
        </w:rPr>
        <w:t>10</w:t>
      </w:r>
      <w:r w:rsidRPr="00336729">
        <w:rPr>
          <w:sz w:val="27"/>
          <w:szCs w:val="27"/>
        </w:rPr>
        <w:t xml:space="preserve">. </w:t>
      </w:r>
    </w:p>
    <w:p w:rsidR="00504BF5" w:rsidRDefault="00504BF5" w:rsidP="00504BF5">
      <w:pPr>
        <w:rPr>
          <w:color w:val="0000FF"/>
        </w:rPr>
      </w:pPr>
    </w:p>
    <w:p w:rsidR="00B74292" w:rsidRDefault="00B74292" w:rsidP="002A1FAE">
      <w:pPr>
        <w:jc w:val="right"/>
        <w:rPr>
          <w:b/>
        </w:rPr>
      </w:pPr>
    </w:p>
    <w:p w:rsidR="00B74292" w:rsidRDefault="00B74292" w:rsidP="002A1FAE">
      <w:pPr>
        <w:jc w:val="right"/>
        <w:rPr>
          <w:b/>
        </w:rPr>
      </w:pPr>
    </w:p>
    <w:p w:rsidR="002A1FAE" w:rsidRPr="000D76E7" w:rsidRDefault="002A1FAE" w:rsidP="002A1FAE">
      <w:pPr>
        <w:jc w:val="right"/>
        <w:rPr>
          <w:b/>
        </w:rPr>
      </w:pPr>
      <w:r w:rsidRPr="000D76E7">
        <w:rPr>
          <w:b/>
        </w:rPr>
        <w:t>Приложение 1</w:t>
      </w:r>
    </w:p>
    <w:p w:rsidR="002A1FAE" w:rsidRPr="000D76E7" w:rsidRDefault="00342729" w:rsidP="002A1FAE">
      <w:pPr>
        <w:jc w:val="center"/>
      </w:pPr>
      <w:r>
        <w:rPr>
          <w:noProof/>
        </w:rPr>
        <w:lastRenderedPageBreak/>
        <w:drawing>
          <wp:inline distT="0" distB="0" distL="0" distR="0">
            <wp:extent cx="6972300" cy="9791700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AE" w:rsidRPr="000D76E7" w:rsidRDefault="00342729" w:rsidP="002A1FAE">
      <w:pPr>
        <w:rPr>
          <w:color w:val="0000FF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6877050" cy="9829800"/>
            <wp:effectExtent l="19050" t="0" r="0" b="0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jc w:val="right"/>
        <w:rPr>
          <w:b/>
        </w:rPr>
      </w:pPr>
      <w:r w:rsidRPr="000D76E7">
        <w:rPr>
          <w:b/>
        </w:rPr>
        <w:lastRenderedPageBreak/>
        <w:t>Приложение 2</w:t>
      </w:r>
    </w:p>
    <w:p w:rsidR="002A1FAE" w:rsidRPr="000D76E7" w:rsidRDefault="002A1FAE" w:rsidP="002A1FAE">
      <w:pPr>
        <w:jc w:val="right"/>
        <w:rPr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2"/>
        <w:gridCol w:w="425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737"/>
      </w:tblGrid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left="3091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2A1FAE" w:rsidRDefault="002A1FAE" w:rsidP="002A1FAE">
            <w:pPr>
              <w:ind w:left="113" w:right="113"/>
              <w:jc w:val="center"/>
              <w:rPr>
                <w:spacing w:val="100"/>
                <w:sz w:val="18"/>
                <w:szCs w:val="18"/>
              </w:rPr>
            </w:pPr>
            <w:r>
              <w:rPr>
                <w:spacing w:val="100"/>
                <w:sz w:val="18"/>
                <w:szCs w:val="18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left="3091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left="3091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“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2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ПРИХОДНЫЙ КАССОВЫЙ ОРДЕР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Основание:</w:t>
            </w:r>
          </w:p>
        </w:tc>
        <w:tc>
          <w:tcPr>
            <w:tcW w:w="28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br/>
              <w:t>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 счет,</w:t>
            </w:r>
            <w:r>
              <w:rPr>
                <w:sz w:val="16"/>
                <w:szCs w:val="16"/>
              </w:rPr>
              <w:br/>
              <w:t>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 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(цифрами)</w:t>
            </w:r>
          </w:p>
        </w:tc>
        <w:tc>
          <w:tcPr>
            <w:tcW w:w="18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Основание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5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55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FAE" w:rsidRDefault="002A1FAE" w:rsidP="002A1FAE">
            <w:pPr>
              <w:ind w:firstLine="5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 (штампа)</w:t>
            </w: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</w:tbl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Pr="000D76E7" w:rsidRDefault="002A1FAE" w:rsidP="002A1FAE">
      <w:pPr>
        <w:jc w:val="right"/>
        <w:rPr>
          <w:b/>
        </w:rPr>
      </w:pPr>
      <w:r w:rsidRPr="000D76E7">
        <w:rPr>
          <w:b/>
        </w:rPr>
        <w:lastRenderedPageBreak/>
        <w:t>Приложение 3</w:t>
      </w: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spacing w:after="40"/>
        <w:ind w:left="6096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7371"/>
        <w:gridCol w:w="142"/>
        <w:gridCol w:w="425"/>
        <w:gridCol w:w="1134"/>
        <w:gridCol w:w="1701"/>
      </w:tblGrid>
      <w:tr w:rsidR="002A1FAE" w:rsidTr="002A1FA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0310002</w:t>
            </w: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2"/>
                <w:szCs w:val="12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right="4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b/>
                <w:bCs/>
              </w:rPr>
            </w:pPr>
          </w:p>
        </w:tc>
      </w:tr>
    </w:tbl>
    <w:p w:rsidR="002A1FAE" w:rsidRDefault="002A1FAE" w:rsidP="002A1FAE">
      <w:pPr>
        <w:rPr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  <w:r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 xml:space="preserve">го 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</w:t>
            </w:r>
            <w:r>
              <w:rPr>
                <w:sz w:val="16"/>
                <w:szCs w:val="16"/>
              </w:rPr>
              <w:br/>
              <w:t>счет, 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1FAE" w:rsidRDefault="002A1FAE" w:rsidP="002A1FAE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Выдать  </w:t>
      </w:r>
    </w:p>
    <w:p w:rsidR="002A1FAE" w:rsidRDefault="002A1FAE" w:rsidP="002A1FAE">
      <w:pPr>
        <w:pBdr>
          <w:top w:val="single" w:sz="4" w:space="1" w:color="auto"/>
        </w:pBdr>
        <w:ind w:left="595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A1FAE" w:rsidRDefault="002A1FAE" w:rsidP="002A1FAE">
      <w:pPr>
        <w:rPr>
          <w:sz w:val="16"/>
          <w:szCs w:val="16"/>
        </w:rPr>
      </w:pPr>
      <w:r>
        <w:rPr>
          <w:sz w:val="16"/>
          <w:szCs w:val="16"/>
        </w:rPr>
        <w:t xml:space="preserve">Основание:  </w:t>
      </w:r>
    </w:p>
    <w:p w:rsidR="002A1FAE" w:rsidRDefault="002A1FAE" w:rsidP="002A1FAE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2A1FAE" w:rsidRDefault="002A1FAE" w:rsidP="002A1FAE">
      <w:pPr>
        <w:rPr>
          <w:sz w:val="16"/>
          <w:szCs w:val="16"/>
        </w:rPr>
      </w:pPr>
      <w:r>
        <w:rPr>
          <w:sz w:val="16"/>
          <w:szCs w:val="16"/>
        </w:rPr>
        <w:t xml:space="preserve">Сумма  </w:t>
      </w:r>
    </w:p>
    <w:p w:rsidR="002A1FAE" w:rsidRDefault="002A1FAE" w:rsidP="002A1FAE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542"/>
        <w:gridCol w:w="1559"/>
        <w:gridCol w:w="567"/>
      </w:tblGrid>
      <w:tr w:rsidR="002A1FAE" w:rsidTr="002A1FAE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2A1FAE" w:rsidRDefault="002A1FAE" w:rsidP="002A1FAE">
      <w:pPr>
        <w:rPr>
          <w:sz w:val="16"/>
          <w:szCs w:val="16"/>
        </w:rPr>
      </w:pPr>
      <w:r>
        <w:rPr>
          <w:sz w:val="16"/>
          <w:szCs w:val="16"/>
        </w:rPr>
        <w:t xml:space="preserve">Приложение  </w:t>
      </w:r>
    </w:p>
    <w:p w:rsidR="002A1FAE" w:rsidRDefault="002A1FAE" w:rsidP="002A1FAE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2A1FAE" w:rsidRDefault="002A1FAE" w:rsidP="002A1FAE">
      <w:pPr>
        <w:rPr>
          <w:sz w:val="18"/>
          <w:szCs w:val="18"/>
        </w:rPr>
      </w:pPr>
    </w:p>
    <w:p w:rsidR="002A1FAE" w:rsidRDefault="002A1FAE" w:rsidP="002A1FA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2A1FAE" w:rsidTr="002A1FAE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2A1FAE" w:rsidRDefault="002A1FAE" w:rsidP="002A1FAE">
      <w:pPr>
        <w:rPr>
          <w:sz w:val="16"/>
          <w:szCs w:val="16"/>
        </w:rPr>
      </w:pPr>
      <w:r>
        <w:rPr>
          <w:sz w:val="16"/>
          <w:szCs w:val="16"/>
        </w:rPr>
        <w:t xml:space="preserve">Получил  </w:t>
      </w:r>
    </w:p>
    <w:p w:rsidR="002A1FAE" w:rsidRDefault="002A1FAE" w:rsidP="002A1FAE">
      <w:pPr>
        <w:pBdr>
          <w:top w:val="single" w:sz="4" w:space="1" w:color="auto"/>
        </w:pBdr>
        <w:ind w:left="709"/>
        <w:jc w:val="center"/>
        <w:rPr>
          <w:sz w:val="12"/>
          <w:szCs w:val="12"/>
        </w:rPr>
      </w:pPr>
      <w:r>
        <w:rPr>
          <w:sz w:val="12"/>
          <w:szCs w:val="12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542"/>
        <w:gridCol w:w="1559"/>
        <w:gridCol w:w="567"/>
      </w:tblGrid>
      <w:tr w:rsidR="002A1FAE" w:rsidTr="002A1FAE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2A1FAE" w:rsidRDefault="002A1FAE" w:rsidP="002A1FA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2A1FAE" w:rsidTr="002A1FA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1FAE" w:rsidRDefault="002A1FAE" w:rsidP="002A1FAE">
      <w:pPr>
        <w:rPr>
          <w:sz w:val="16"/>
          <w:szCs w:val="16"/>
        </w:rPr>
      </w:pPr>
      <w:r>
        <w:rPr>
          <w:sz w:val="16"/>
          <w:szCs w:val="16"/>
        </w:rPr>
        <w:t xml:space="preserve">По  </w:t>
      </w:r>
    </w:p>
    <w:p w:rsidR="002A1FAE" w:rsidRDefault="002A1FAE" w:rsidP="002A1FAE">
      <w:pPr>
        <w:pBdr>
          <w:top w:val="single" w:sz="4" w:space="1" w:color="auto"/>
        </w:pBdr>
        <w:ind w:left="284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(наименование, номер, дата и место выдачи документа,</w:t>
      </w:r>
    </w:p>
    <w:p w:rsidR="002A1FAE" w:rsidRDefault="002A1FAE" w:rsidP="002A1FAE">
      <w:pPr>
        <w:rPr>
          <w:sz w:val="16"/>
          <w:szCs w:val="16"/>
        </w:rPr>
      </w:pPr>
    </w:p>
    <w:p w:rsidR="002A1FAE" w:rsidRDefault="002A1FAE" w:rsidP="002A1FA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559"/>
        <w:gridCol w:w="283"/>
        <w:gridCol w:w="2552"/>
      </w:tblGrid>
      <w:tr w:rsidR="002A1FAE" w:rsidTr="002A1FAE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6"/>
                <w:szCs w:val="16"/>
              </w:rPr>
            </w:pPr>
          </w:p>
        </w:tc>
      </w:tr>
      <w:tr w:rsidR="002A1FAE" w:rsidTr="002A1FAE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2A1FAE" w:rsidRDefault="002A1FAE" w:rsidP="002A1FAE">
      <w:pPr>
        <w:rPr>
          <w:sz w:val="18"/>
          <w:szCs w:val="18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>
      <w:pPr>
        <w:rPr>
          <w:color w:val="0000FF"/>
        </w:rPr>
      </w:pPr>
    </w:p>
    <w:p w:rsidR="002A1FAE" w:rsidRDefault="002A1FAE" w:rsidP="002A1FAE"/>
    <w:p w:rsidR="002A1FAE" w:rsidRDefault="002A1FAE" w:rsidP="002A1FAE"/>
    <w:p w:rsidR="002A1FAE" w:rsidRDefault="002A1FAE" w:rsidP="002A1FAE">
      <w:pPr>
        <w:tabs>
          <w:tab w:val="left" w:pos="1605"/>
        </w:tabs>
        <w:jc w:val="both"/>
      </w:pPr>
      <w:r>
        <w:tab/>
        <w:t xml:space="preserve"> </w:t>
      </w:r>
    </w:p>
    <w:p w:rsidR="002A1FAE" w:rsidRDefault="002A1FAE" w:rsidP="002A1FAE">
      <w:pPr>
        <w:tabs>
          <w:tab w:val="left" w:pos="1605"/>
        </w:tabs>
      </w:pPr>
      <w:r>
        <w:tab/>
      </w:r>
    </w:p>
    <w:p w:rsidR="002A1FAE" w:rsidRDefault="002A1FAE" w:rsidP="002A1FAE">
      <w:pPr>
        <w:tabs>
          <w:tab w:val="left" w:pos="1605"/>
        </w:tabs>
      </w:pPr>
    </w:p>
    <w:p w:rsidR="002A1FAE" w:rsidRDefault="002A1FAE" w:rsidP="002A1FAE">
      <w:pPr>
        <w:tabs>
          <w:tab w:val="left" w:pos="1605"/>
        </w:tabs>
      </w:pPr>
    </w:p>
    <w:p w:rsidR="002A1FAE" w:rsidRDefault="002A1FAE" w:rsidP="002A1FAE">
      <w:pPr>
        <w:tabs>
          <w:tab w:val="left" w:pos="1605"/>
        </w:tabs>
      </w:pPr>
    </w:p>
    <w:p w:rsidR="002A1FAE" w:rsidRDefault="002A1FAE" w:rsidP="002A1FAE">
      <w:pPr>
        <w:tabs>
          <w:tab w:val="left" w:pos="1605"/>
        </w:tabs>
      </w:pPr>
    </w:p>
    <w:p w:rsidR="002A1FAE" w:rsidRDefault="002A1FAE" w:rsidP="002A1FAE">
      <w:pPr>
        <w:tabs>
          <w:tab w:val="left" w:pos="1605"/>
        </w:tabs>
      </w:pPr>
    </w:p>
    <w:p w:rsidR="002A1FAE" w:rsidRDefault="002A1FAE" w:rsidP="002A1FAE">
      <w:pPr>
        <w:tabs>
          <w:tab w:val="left" w:pos="1605"/>
        </w:tabs>
      </w:pPr>
    </w:p>
    <w:p w:rsidR="002A1FAE" w:rsidRDefault="002A1FAE" w:rsidP="002A1FAE">
      <w:pPr>
        <w:tabs>
          <w:tab w:val="left" w:pos="1605"/>
        </w:tabs>
        <w:jc w:val="right"/>
        <w:rPr>
          <w:b/>
        </w:rPr>
        <w:sectPr w:rsidR="002A1FAE" w:rsidSect="00DF4D10">
          <w:pgSz w:w="11906" w:h="16838"/>
          <w:pgMar w:top="539" w:right="386" w:bottom="360" w:left="540" w:header="708" w:footer="708" w:gutter="0"/>
          <w:cols w:space="708"/>
          <w:docGrid w:linePitch="360"/>
        </w:sectPr>
      </w:pPr>
    </w:p>
    <w:p w:rsidR="002A1FAE" w:rsidRDefault="002A1FAE" w:rsidP="002A1FAE">
      <w:pPr>
        <w:tabs>
          <w:tab w:val="left" w:pos="1605"/>
        </w:tabs>
        <w:jc w:val="right"/>
        <w:rPr>
          <w:b/>
        </w:rPr>
      </w:pPr>
      <w:r w:rsidRPr="000D76E7">
        <w:rPr>
          <w:b/>
        </w:rPr>
        <w:lastRenderedPageBreak/>
        <w:t>Приложение 4</w:t>
      </w:r>
    </w:p>
    <w:p w:rsidR="002A1FAE" w:rsidRDefault="002A1FAE" w:rsidP="002A1FAE">
      <w:pPr>
        <w:tabs>
          <w:tab w:val="left" w:pos="1605"/>
        </w:tabs>
        <w:jc w:val="right"/>
        <w:rPr>
          <w:b/>
        </w:rPr>
      </w:pPr>
    </w:p>
    <w:tbl>
      <w:tblPr>
        <w:tblW w:w="7099" w:type="dxa"/>
        <w:tblInd w:w="4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8"/>
        <w:gridCol w:w="448"/>
        <w:gridCol w:w="210"/>
        <w:gridCol w:w="1470"/>
        <w:gridCol w:w="252"/>
        <w:gridCol w:w="658"/>
        <w:gridCol w:w="1293"/>
        <w:gridCol w:w="1480"/>
      </w:tblGrid>
      <w:tr w:rsidR="002A1FAE" w:rsidTr="002A1FAE">
        <w:trPr>
          <w:trHeight w:val="284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tabs>
                <w:tab w:val="right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Касса за </w:t>
            </w:r>
            <w:r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tabs>
                <w:tab w:val="right" w:pos="1214"/>
              </w:tabs>
              <w:ind w:righ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ab/>
              <w:t>Лист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rPr>
                <w:sz w:val="22"/>
                <w:szCs w:val="22"/>
              </w:rPr>
            </w:pPr>
          </w:p>
        </w:tc>
      </w:tr>
    </w:tbl>
    <w:p w:rsidR="002A1FAE" w:rsidRDefault="002A1FAE" w:rsidP="002A1FAE">
      <w:pPr>
        <w:rPr>
          <w:sz w:val="22"/>
          <w:szCs w:val="22"/>
        </w:rPr>
      </w:pPr>
    </w:p>
    <w:tbl>
      <w:tblPr>
        <w:tblW w:w="1568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"/>
        <w:gridCol w:w="741"/>
        <w:gridCol w:w="1956"/>
        <w:gridCol w:w="1558"/>
        <w:gridCol w:w="1557"/>
        <w:gridCol w:w="1557"/>
        <w:gridCol w:w="280"/>
        <w:gridCol w:w="280"/>
        <w:gridCol w:w="149"/>
        <w:gridCol w:w="705"/>
        <w:gridCol w:w="238"/>
        <w:gridCol w:w="1778"/>
        <w:gridCol w:w="951"/>
        <w:gridCol w:w="476"/>
        <w:gridCol w:w="92"/>
        <w:gridCol w:w="1519"/>
        <w:gridCol w:w="1385"/>
        <w:gridCol w:w="28"/>
        <w:gridCol w:w="107"/>
      </w:tblGrid>
      <w:tr w:rsidR="002A1FAE" w:rsidTr="002A1FAE">
        <w:trPr>
          <w:cantSplit/>
        </w:trPr>
        <w:tc>
          <w:tcPr>
            <w:tcW w:w="3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1FAE" w:rsidRDefault="002A1FAE" w:rsidP="002A1FA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 ДЛЯ ПОДШИВКИ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доку-</w:t>
            </w:r>
            <w:r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корреспонди-</w:t>
            </w:r>
            <w:r>
              <w:rPr>
                <w:sz w:val="22"/>
                <w:szCs w:val="22"/>
              </w:rPr>
              <w:br/>
              <w:t>рующего счета, субсчета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Приход, </w:t>
            </w:r>
            <w:r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Расход, </w:t>
            </w:r>
            <w:r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textDirection w:val="btLr"/>
            <w:vAlign w:val="center"/>
          </w:tcPr>
          <w:p w:rsidR="002A1FAE" w:rsidRDefault="002A1FAE" w:rsidP="002A1FA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 отреза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доку-</w:t>
            </w:r>
            <w:r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корреспонди-</w:t>
            </w:r>
            <w:r>
              <w:rPr>
                <w:sz w:val="22"/>
                <w:szCs w:val="22"/>
              </w:rPr>
              <w:br/>
              <w:t>рующего счета, субсчета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Приход, </w:t>
            </w:r>
            <w:r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Расход, </w:t>
            </w:r>
            <w:r>
              <w:rPr>
                <w:sz w:val="22"/>
                <w:szCs w:val="22"/>
              </w:rPr>
              <w:br/>
              <w:t>руб. коп.</w:t>
            </w:r>
          </w:p>
        </w:tc>
      </w:tr>
      <w:tr w:rsidR="002A1FAE" w:rsidTr="002A1FAE">
        <w:trPr>
          <w:cantSplit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на начало дня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день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на конец дня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на заработную плату, выплаты социального характера и стипендии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Кассир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323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кассовой книге проверил и документы в количестве</w:t>
            </w: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приходных и</w:t>
            </w: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расходных</w:t>
            </w: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получил.</w:t>
            </w:r>
          </w:p>
        </w:tc>
      </w:tr>
      <w:tr w:rsidR="002A1FAE" w:rsidTr="002A1FAE">
        <w:trPr>
          <w:cantSplit/>
          <w:trHeight w:val="284"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FAE" w:rsidRDefault="002A1FAE" w:rsidP="002A1FAE">
            <w:pPr>
              <w:jc w:val="center"/>
              <w:rPr>
                <w:sz w:val="22"/>
                <w:szCs w:val="22"/>
              </w:rPr>
            </w:pPr>
          </w:p>
        </w:tc>
      </w:tr>
      <w:tr w:rsidR="002A1FAE" w:rsidTr="002A1FAE">
        <w:trPr>
          <w:cantSplit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FAE" w:rsidRDefault="002A1FAE" w:rsidP="002A1FAE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FAE" w:rsidRDefault="002A1FAE" w:rsidP="002A1FAE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FAE" w:rsidRDefault="002A1FAE" w:rsidP="002A1FAE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1FAE" w:rsidRDefault="002A1FAE" w:rsidP="002A1FAE">
      <w:pPr>
        <w:rPr>
          <w:sz w:val="22"/>
          <w:szCs w:val="22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2A1FAE" w:rsidRDefault="002A1FAE" w:rsidP="00504BF5">
      <w:pPr>
        <w:rPr>
          <w:color w:val="0000FF"/>
        </w:rPr>
        <w:sectPr w:rsidR="002A1FAE" w:rsidSect="002A1FAE">
          <w:pgSz w:w="16838" w:h="11906" w:orient="landscape"/>
          <w:pgMar w:top="539" w:right="539" w:bottom="386" w:left="357" w:header="709" w:footer="709" w:gutter="0"/>
          <w:cols w:space="708"/>
          <w:docGrid w:linePitch="360"/>
        </w:sect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A77D13" w:rsidRDefault="00A77D13" w:rsidP="00504BF5">
      <w:pPr>
        <w:rPr>
          <w:color w:val="0000FF"/>
        </w:rPr>
      </w:pPr>
    </w:p>
    <w:p w:rsidR="00486426" w:rsidRDefault="006E731E" w:rsidP="00703BA0">
      <w:pPr>
        <w:tabs>
          <w:tab w:val="left" w:pos="1605"/>
        </w:tabs>
        <w:jc w:val="both"/>
      </w:pPr>
      <w:r>
        <w:tab/>
      </w:r>
      <w:r w:rsidR="00486426">
        <w:t xml:space="preserve"> </w:t>
      </w:r>
    </w:p>
    <w:p w:rsidR="006855FA" w:rsidRPr="004267E0" w:rsidRDefault="006855FA" w:rsidP="006855FA">
      <w:pPr>
        <w:tabs>
          <w:tab w:val="left" w:pos="1605"/>
        </w:tabs>
      </w:pPr>
      <w:r>
        <w:tab/>
      </w:r>
    </w:p>
    <w:sectPr w:rsidR="006855FA" w:rsidRPr="004267E0" w:rsidSect="00DF4D10">
      <w:pgSz w:w="11906" w:h="16838"/>
      <w:pgMar w:top="539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3560"/>
    <w:multiLevelType w:val="hybridMultilevel"/>
    <w:tmpl w:val="A590EF42"/>
    <w:lvl w:ilvl="0" w:tplc="9F9240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37042"/>
    <w:multiLevelType w:val="hybridMultilevel"/>
    <w:tmpl w:val="D99E3BAE"/>
    <w:lvl w:ilvl="0" w:tplc="9F9240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60C1E"/>
    <w:multiLevelType w:val="hybridMultilevel"/>
    <w:tmpl w:val="094A98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51BF4"/>
    <w:multiLevelType w:val="hybridMultilevel"/>
    <w:tmpl w:val="C296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D28DA"/>
    <w:multiLevelType w:val="hybridMultilevel"/>
    <w:tmpl w:val="97EE1E8A"/>
    <w:lvl w:ilvl="0" w:tplc="B50E6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53C8D"/>
    <w:multiLevelType w:val="hybridMultilevel"/>
    <w:tmpl w:val="F27C124C"/>
    <w:lvl w:ilvl="0" w:tplc="4A96E0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C2A1B"/>
    <w:multiLevelType w:val="hybridMultilevel"/>
    <w:tmpl w:val="FF82B556"/>
    <w:lvl w:ilvl="0" w:tplc="E8861E6E">
      <w:start w:val="1"/>
      <w:numFmt w:val="decimal"/>
      <w:lvlText w:val="%1."/>
      <w:lvlJc w:val="left"/>
      <w:pPr>
        <w:tabs>
          <w:tab w:val="num" w:pos="1909"/>
        </w:tabs>
        <w:ind w:left="1115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4267E0"/>
    <w:rsid w:val="000065B9"/>
    <w:rsid w:val="00065FFE"/>
    <w:rsid w:val="000A6BAE"/>
    <w:rsid w:val="000D46E8"/>
    <w:rsid w:val="00147FDE"/>
    <w:rsid w:val="001507FB"/>
    <w:rsid w:val="001659F0"/>
    <w:rsid w:val="001D6D7B"/>
    <w:rsid w:val="00233ADC"/>
    <w:rsid w:val="00234BD8"/>
    <w:rsid w:val="0025207A"/>
    <w:rsid w:val="002A1FAE"/>
    <w:rsid w:val="002A696E"/>
    <w:rsid w:val="002B35A8"/>
    <w:rsid w:val="002E27D3"/>
    <w:rsid w:val="003023E5"/>
    <w:rsid w:val="00310A75"/>
    <w:rsid w:val="00342729"/>
    <w:rsid w:val="00373C51"/>
    <w:rsid w:val="0039154B"/>
    <w:rsid w:val="0039766D"/>
    <w:rsid w:val="004267E0"/>
    <w:rsid w:val="0046160E"/>
    <w:rsid w:val="00486426"/>
    <w:rsid w:val="004B52D6"/>
    <w:rsid w:val="004F4D72"/>
    <w:rsid w:val="00504BF5"/>
    <w:rsid w:val="00504D0C"/>
    <w:rsid w:val="0054175E"/>
    <w:rsid w:val="00552D6C"/>
    <w:rsid w:val="005777A1"/>
    <w:rsid w:val="0058093B"/>
    <w:rsid w:val="00623428"/>
    <w:rsid w:val="006855FA"/>
    <w:rsid w:val="006A5207"/>
    <w:rsid w:val="006D0DEB"/>
    <w:rsid w:val="006E731E"/>
    <w:rsid w:val="00703BA0"/>
    <w:rsid w:val="007265A4"/>
    <w:rsid w:val="00737CDE"/>
    <w:rsid w:val="00750BE3"/>
    <w:rsid w:val="00754DDE"/>
    <w:rsid w:val="007946B2"/>
    <w:rsid w:val="007B3586"/>
    <w:rsid w:val="0081682B"/>
    <w:rsid w:val="008257F8"/>
    <w:rsid w:val="00860D3A"/>
    <w:rsid w:val="00916097"/>
    <w:rsid w:val="009557DE"/>
    <w:rsid w:val="009736E1"/>
    <w:rsid w:val="009977F2"/>
    <w:rsid w:val="009C6B49"/>
    <w:rsid w:val="00A77D13"/>
    <w:rsid w:val="00AA1922"/>
    <w:rsid w:val="00AA6D49"/>
    <w:rsid w:val="00B05AAD"/>
    <w:rsid w:val="00B35499"/>
    <w:rsid w:val="00B62B71"/>
    <w:rsid w:val="00B74292"/>
    <w:rsid w:val="00BA6CDF"/>
    <w:rsid w:val="00BF3661"/>
    <w:rsid w:val="00C137EA"/>
    <w:rsid w:val="00C35029"/>
    <w:rsid w:val="00C54BCB"/>
    <w:rsid w:val="00C93FCE"/>
    <w:rsid w:val="00CC48BE"/>
    <w:rsid w:val="00D24C8E"/>
    <w:rsid w:val="00D27207"/>
    <w:rsid w:val="00D9065E"/>
    <w:rsid w:val="00DD4410"/>
    <w:rsid w:val="00DF0A41"/>
    <w:rsid w:val="00DF4D10"/>
    <w:rsid w:val="00E01410"/>
    <w:rsid w:val="00ED7352"/>
    <w:rsid w:val="00F21179"/>
    <w:rsid w:val="00F3238D"/>
    <w:rsid w:val="00F325DE"/>
    <w:rsid w:val="00F409D9"/>
    <w:rsid w:val="00F421AA"/>
    <w:rsid w:val="00F717A7"/>
    <w:rsid w:val="00F87E9B"/>
    <w:rsid w:val="00FB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10A75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772AC7470C6E4683B9DBA9D8C09A10" ma:contentTypeVersion="1" ma:contentTypeDescription="Создание документа." ma:contentTypeScope="" ma:versionID="990bd6deed924f22a2a5b44ce817ab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AAA315-41E2-450E-A932-B76512AE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D28F5-1517-4670-A4A4-F63B08811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CBCDE-42BC-47D4-975D-A8CB054F1E5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Сергей</cp:lastModifiedBy>
  <cp:revision>2</cp:revision>
  <cp:lastPrinted>2012-10-02T17:03:00Z</cp:lastPrinted>
  <dcterms:created xsi:type="dcterms:W3CDTF">2015-11-05T14:24:00Z</dcterms:created>
  <dcterms:modified xsi:type="dcterms:W3CDTF">2015-11-05T14:24:00Z</dcterms:modified>
</cp:coreProperties>
</file>