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B" w:rsidRPr="00E50166" w:rsidRDefault="00020A7B" w:rsidP="00020A7B">
      <w:r w:rsidRPr="00E50166">
        <w:rPr>
          <w:b/>
        </w:rPr>
        <w:t>№32.</w:t>
      </w:r>
      <w:r w:rsidRPr="00E50166">
        <w:tab/>
        <w:t xml:space="preserve">Сплошной шар из диэлектрика радиусом </w:t>
      </w:r>
      <w:r>
        <w:rPr>
          <w:noProof/>
          <w:position w:val="-2"/>
          <w:lang w:eastAsia="ru-RU"/>
        </w:rPr>
        <w:drawing>
          <wp:inline distT="0" distB="0" distL="0" distR="0">
            <wp:extent cx="99060" cy="1873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66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E50166">
          <w:t>5 см</w:t>
        </w:r>
      </w:smartTag>
      <w:r w:rsidRPr="00E50166">
        <w:t xml:space="preserve"> заряжен равномерно с объемной плотностью </w:t>
      </w:r>
      <w:r>
        <w:rPr>
          <w:noProof/>
          <w:position w:val="-2"/>
          <w:lang w:eastAsia="ru-RU"/>
        </w:rPr>
        <w:drawing>
          <wp:inline distT="0" distB="0" distL="0" distR="0">
            <wp:extent cx="76835" cy="187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66">
        <w:t xml:space="preserve"> = 10 </w:t>
      </w:r>
      <w:proofErr w:type="spellStart"/>
      <w:r w:rsidRPr="00E50166">
        <w:t>нКл</w:t>
      </w:r>
      <w:proofErr w:type="spellEnd"/>
      <w:r w:rsidRPr="00E50166">
        <w:t>/м</w:t>
      </w:r>
      <w:r w:rsidRPr="00E50166">
        <w:rPr>
          <w:vertAlign w:val="superscript"/>
        </w:rPr>
        <w:t>3</w:t>
      </w:r>
      <w:r w:rsidRPr="00E50166">
        <w:t>. Определите энергию электростатического поля, заключенную в окружающем шар пространстве.</w:t>
      </w:r>
    </w:p>
    <w:p w:rsidR="00020A7B" w:rsidRPr="00E50166" w:rsidRDefault="00020A7B" w:rsidP="00020A7B">
      <w:r w:rsidRPr="00E50166">
        <w:rPr>
          <w:b/>
        </w:rPr>
        <w:t>№42.</w:t>
      </w:r>
      <w:r w:rsidRPr="00E50166">
        <w:tab/>
        <w:t xml:space="preserve">Поток магнитной индукции через площадь поперечного сечения соленоида (без сердечника) равен </w:t>
      </w:r>
      <w:r>
        <w:rPr>
          <w:noProof/>
          <w:position w:val="-2"/>
          <w:lang w:eastAsia="ru-RU"/>
        </w:rPr>
        <w:drawing>
          <wp:inline distT="0" distB="0" distL="0" distR="0">
            <wp:extent cx="109855" cy="187325"/>
            <wp:effectExtent l="0" t="0" r="444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66">
        <w:t xml:space="preserve"> = 1 </w:t>
      </w:r>
      <w:proofErr w:type="spellStart"/>
      <w:r w:rsidRPr="00E50166">
        <w:t>мкВб</w:t>
      </w:r>
      <w:proofErr w:type="spellEnd"/>
      <w:r w:rsidRPr="00E50166">
        <w:t xml:space="preserve">. Длина соленоида </w:t>
      </w:r>
      <w:r>
        <w:rPr>
          <w:noProof/>
          <w:position w:val="-2"/>
          <w:lang w:eastAsia="ru-RU"/>
        </w:rPr>
        <w:drawing>
          <wp:inline distT="0" distB="0" distL="0" distR="0">
            <wp:extent cx="43815" cy="1873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66">
        <w:t xml:space="preserve"> = </w:t>
      </w:r>
      <w:smartTag w:uri="urn:schemas-microsoft-com:office:smarttags" w:element="metricconverter">
        <w:smartTagPr>
          <w:attr w:name="ProductID" w:val="12,5 см"/>
        </w:smartTagPr>
        <w:r w:rsidRPr="00E50166">
          <w:t>12,5 см</w:t>
        </w:r>
      </w:smartTag>
      <w:r w:rsidRPr="00E50166">
        <w:t xml:space="preserve">. определите магнитный момент </w:t>
      </w:r>
      <w:r>
        <w:rPr>
          <w:noProof/>
          <w:position w:val="-2"/>
          <w:lang w:eastAsia="ru-RU"/>
        </w:rPr>
        <w:drawing>
          <wp:inline distT="0" distB="0" distL="0" distR="0">
            <wp:extent cx="176530" cy="1873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66">
        <w:t xml:space="preserve"> этого соленоида.</w:t>
      </w:r>
    </w:p>
    <w:p w:rsidR="00367DD7" w:rsidRDefault="00367DD7">
      <w:bookmarkStart w:id="0" w:name="_GoBack"/>
      <w:bookmarkEnd w:id="0"/>
    </w:p>
    <w:sectPr w:rsidR="003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7"/>
    <w:rsid w:val="00020A7B"/>
    <w:rsid w:val="00211032"/>
    <w:rsid w:val="00367DD7"/>
    <w:rsid w:val="009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2015-10-29T10:39:00Z</dcterms:created>
  <dcterms:modified xsi:type="dcterms:W3CDTF">2015-10-29T11:19:00Z</dcterms:modified>
</cp:coreProperties>
</file>