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AF" w:rsidRDefault="00A57AAF" w:rsidP="00A57AAF">
      <w:pPr>
        <w:ind w:left="360"/>
      </w:pPr>
      <w:r>
        <w:t>1. Найти все существенные переменные формул:</w:t>
      </w:r>
    </w:p>
    <w:tbl>
      <w:tblPr>
        <w:tblpPr w:leftFromText="180" w:rightFromText="180" w:vertAnchor="text" w:horzAnchor="margin" w:tblpY="518"/>
        <w:tblOverlap w:val="never"/>
        <w:tblW w:w="0" w:type="auto"/>
        <w:tblLook w:val="01E0" w:firstRow="1" w:lastRow="1" w:firstColumn="1" w:lastColumn="1" w:noHBand="0" w:noVBand="0"/>
      </w:tblPr>
      <w:tblGrid>
        <w:gridCol w:w="4661"/>
        <w:gridCol w:w="4694"/>
      </w:tblGrid>
      <w:tr w:rsidR="00A57AAF" w:rsidTr="00A57AAF">
        <w:tc>
          <w:tcPr>
            <w:tcW w:w="4661" w:type="dxa"/>
            <w:hideMark/>
          </w:tcPr>
          <w:p w:rsidR="00A57AAF" w:rsidRDefault="00A57AAF" w:rsidP="00A57AAF">
            <w:pPr>
              <w:pStyle w:val="2"/>
              <w:numPr>
                <w:ilvl w:val="0"/>
                <w:numId w:val="1"/>
              </w:numPr>
            </w:pPr>
            <w:r>
              <w:rPr>
                <w:position w:val="-10"/>
              </w:rPr>
              <w:object w:dxaOrig="312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56pt;height:15.75pt" o:ole="">
                  <v:imagedata r:id="rId5" o:title=""/>
                </v:shape>
                <o:OLEObject Type="Embed" ProgID="Equation.3" ShapeID="_x0000_i1028" DrawAspect="Content" ObjectID="_1507616603" r:id="rId6"/>
              </w:object>
            </w:r>
          </w:p>
        </w:tc>
        <w:tc>
          <w:tcPr>
            <w:tcW w:w="4694" w:type="dxa"/>
            <w:hideMark/>
          </w:tcPr>
          <w:p w:rsidR="00A57AAF" w:rsidRDefault="00A57AAF" w:rsidP="00A57AAF">
            <w:pPr>
              <w:pStyle w:val="2"/>
              <w:numPr>
                <w:ilvl w:val="0"/>
                <w:numId w:val="1"/>
              </w:numPr>
            </w:pPr>
            <w:r>
              <w:rPr>
                <w:position w:val="-10"/>
              </w:rPr>
              <w:object w:dxaOrig="2205" w:dyaOrig="315">
                <v:shape id="_x0000_i1029" type="#_x0000_t75" style="width:110.25pt;height:15.75pt" o:ole="">
                  <v:imagedata r:id="rId7" o:title=""/>
                </v:shape>
                <o:OLEObject Type="Embed" ProgID="Equation.3" ShapeID="_x0000_i1029" DrawAspect="Content" ObjectID="_1507616604" r:id="rId8"/>
              </w:object>
            </w:r>
            <w:r>
              <w:t>.</w:t>
            </w:r>
          </w:p>
        </w:tc>
      </w:tr>
    </w:tbl>
    <w:p w:rsidR="00A57AAF" w:rsidRDefault="00A57AAF" w:rsidP="00A57AAF">
      <w:pPr>
        <w:ind w:left="360"/>
        <w:rPr>
          <w:b/>
        </w:rPr>
      </w:pPr>
    </w:p>
    <w:p w:rsidR="00A57AAF" w:rsidRDefault="00A57AAF" w:rsidP="00A57AAF">
      <w:pPr>
        <w:ind w:left="360"/>
      </w:pPr>
      <w:r>
        <w:t>2. Построить ДНФ и КНФ:</w:t>
      </w:r>
    </w:p>
    <w:p w:rsidR="00A57AAF" w:rsidRDefault="00A57AAF" w:rsidP="00A57AAF">
      <w:pPr>
        <w:ind w:left="360"/>
      </w:pPr>
    </w:p>
    <w:tbl>
      <w:tblPr>
        <w:tblpPr w:leftFromText="180" w:rightFromText="180" w:vertAnchor="text" w:horzAnchor="margin" w:tblpXSpec="center" w:tblpY="-308"/>
        <w:tblOverlap w:val="never"/>
        <w:tblW w:w="0" w:type="auto"/>
        <w:tblLook w:val="01E0" w:firstRow="1" w:lastRow="1" w:firstColumn="1" w:lastColumn="1" w:noHBand="0" w:noVBand="0"/>
      </w:tblPr>
      <w:tblGrid>
        <w:gridCol w:w="4470"/>
        <w:gridCol w:w="4885"/>
      </w:tblGrid>
      <w:tr w:rsidR="00A57AAF" w:rsidTr="00A57AAF">
        <w:tc>
          <w:tcPr>
            <w:tcW w:w="4854" w:type="dxa"/>
            <w:hideMark/>
          </w:tcPr>
          <w:p w:rsidR="00A57AAF" w:rsidRDefault="00A57AAF" w:rsidP="00D53DAD">
            <w:pPr>
              <w:pStyle w:val="2"/>
              <w:numPr>
                <w:ilvl w:val="0"/>
                <w:numId w:val="2"/>
              </w:numPr>
            </w:pPr>
            <w:r>
              <w:rPr>
                <w:position w:val="-10"/>
              </w:rPr>
              <w:object w:dxaOrig="2415" w:dyaOrig="315">
                <v:shape id="_x0000_i1025" type="#_x0000_t75" style="width:120.75pt;height:15.75pt" o:ole="">
                  <v:imagedata r:id="rId9" o:title=""/>
                </v:shape>
                <o:OLEObject Type="Embed" ProgID="Equation.3" ShapeID="_x0000_i1025" DrawAspect="Content" ObjectID="_1507616605" r:id="rId10"/>
              </w:object>
            </w:r>
          </w:p>
        </w:tc>
        <w:tc>
          <w:tcPr>
            <w:tcW w:w="5190" w:type="dxa"/>
            <w:hideMark/>
          </w:tcPr>
          <w:p w:rsidR="00A57AAF" w:rsidRDefault="00A57AAF" w:rsidP="00D53DAD">
            <w:pPr>
              <w:pStyle w:val="2"/>
              <w:numPr>
                <w:ilvl w:val="0"/>
                <w:numId w:val="2"/>
              </w:numPr>
            </w:pPr>
            <w:r>
              <w:rPr>
                <w:position w:val="-10"/>
              </w:rPr>
              <w:object w:dxaOrig="3060" w:dyaOrig="315">
                <v:shape id="_x0000_i1026" type="#_x0000_t75" style="width:153pt;height:15.75pt" o:ole="">
                  <v:imagedata r:id="rId11" o:title=""/>
                </v:shape>
                <o:OLEObject Type="Embed" ProgID="Equation.3" ShapeID="_x0000_i1026" DrawAspect="Content" ObjectID="_1507616606" r:id="rId12"/>
              </w:object>
            </w:r>
            <w:r>
              <w:t>.</w:t>
            </w:r>
          </w:p>
        </w:tc>
      </w:tr>
    </w:tbl>
    <w:p w:rsidR="00A57AAF" w:rsidRDefault="00A57AAF" w:rsidP="00A57AAF">
      <w:pPr>
        <w:ind w:left="360"/>
      </w:pPr>
      <w:r>
        <w:t>3. Построить СКНФ и СДНФ</w:t>
      </w:r>
      <w:proofErr w:type="gramStart"/>
      <w:r>
        <w:t xml:space="preserve">: </w:t>
      </w:r>
      <w:r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060" w:dyaOrig="315">
          <v:shape id="_x0000_i1027" type="#_x0000_t75" style="width:153pt;height:15.75pt" o:ole="">
            <v:imagedata r:id="rId13" o:title=""/>
          </v:shape>
          <o:OLEObject Type="Embed" ProgID="Equation.3" ShapeID="_x0000_i1027" DrawAspect="Content" ObjectID="_1507616607" r:id="rId14"/>
        </w:object>
      </w:r>
      <w:r>
        <w:t>.</w:t>
      </w:r>
      <w:proofErr w:type="gramEnd"/>
      <w:r>
        <w:t xml:space="preserve"> </w:t>
      </w:r>
    </w:p>
    <w:p w:rsidR="00514AEF" w:rsidRDefault="00514AEF">
      <w:bookmarkStart w:id="0" w:name="_GoBack"/>
      <w:bookmarkEnd w:id="0"/>
    </w:p>
    <w:sectPr w:rsidR="0051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56C"/>
    <w:multiLevelType w:val="hybridMultilevel"/>
    <w:tmpl w:val="33883F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11BFB"/>
    <w:multiLevelType w:val="hybridMultilevel"/>
    <w:tmpl w:val="2A0A2C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0"/>
    <w:rsid w:val="00514AEF"/>
    <w:rsid w:val="00A57AAF"/>
    <w:rsid w:val="00C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CA64-5B46-4023-8253-42684DA9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57AAF"/>
    <w:pPr>
      <w:spacing w:after="0" w:line="360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57A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2015-10-29T02:36:00Z</dcterms:created>
  <dcterms:modified xsi:type="dcterms:W3CDTF">2015-10-29T02:37:00Z</dcterms:modified>
</cp:coreProperties>
</file>