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0" w:rsidRPr="00A769AE" w:rsidRDefault="00AD03C0" w:rsidP="00AD03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9AE">
        <w:rPr>
          <w:rFonts w:ascii="Times New Roman" w:hAnsi="Times New Roman" w:cs="Times New Roman"/>
          <w:b/>
          <w:sz w:val="32"/>
          <w:szCs w:val="32"/>
        </w:rPr>
        <w:t>Задача</w:t>
      </w:r>
      <w:bookmarkStart w:id="0" w:name="_GoBack"/>
      <w:bookmarkEnd w:id="0"/>
    </w:p>
    <w:p w:rsidR="00AD03C0" w:rsidRDefault="00AD03C0" w:rsidP="00AD03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E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AD03C0" w:rsidRDefault="00AD03C0" w:rsidP="00AD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Согласно условиям договора поставки поставщик отгружает покупателю партию товара на сумму 265500 руб., в том числе НДС. Покупатель обязуется полностью оплатить товар в течение 10 дней с момента отгрузки. За каждый день просрочки платежа с покупателя в пользу поставщика взимаются пени в размере 0,5% от просроченной суммы. Сразу после получения товара покупателем с расчетного счета оплачены 50% его стоимости. Перечислены поставщику по истечении 20 дней с момента отгрузки товара.</w:t>
      </w:r>
    </w:p>
    <w:p w:rsidR="00AD03C0" w:rsidRDefault="00AD03C0" w:rsidP="00AD03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D03C0" w:rsidRDefault="00AD03C0" w:rsidP="00AD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AE">
        <w:rPr>
          <w:rFonts w:ascii="Times New Roman" w:hAnsi="Times New Roman" w:cs="Times New Roman"/>
          <w:sz w:val="28"/>
          <w:szCs w:val="28"/>
        </w:rPr>
        <w:t xml:space="preserve">Определить сумму </w:t>
      </w:r>
      <w:r>
        <w:rPr>
          <w:rFonts w:ascii="Times New Roman" w:hAnsi="Times New Roman" w:cs="Times New Roman"/>
          <w:sz w:val="28"/>
          <w:szCs w:val="28"/>
        </w:rPr>
        <w:t>пени, отразить бухгалтерскими проводками расчеты между поставщиком и покупателем.</w:t>
      </w:r>
    </w:p>
    <w:p w:rsidR="00AD03C0" w:rsidRDefault="00AD03C0" w:rsidP="00AD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ОАО «Нива» выполнило для ООО «Темп» работы по ремонту офисного помещения. Стоимость работ 141600 руб., в том числе НДС. Себестоимость работ составляет 75000 руб. ООО «Темп» отгрузило ОАО «Нива» продукцию собственного производства на сумму 173460 руб., в том числе НДС. Себестоимость продукции – 105000 руб. Приобретенная продукция принята ОАО «Нива» на учет в качестве товаров. </w:t>
      </w:r>
    </w:p>
    <w:p w:rsidR="00AD03C0" w:rsidRDefault="00AD03C0" w:rsidP="00AD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приняли решение о проведении зачета взаимных задолженностей.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долга погашена перечислением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асчетного счета.</w:t>
      </w:r>
    </w:p>
    <w:p w:rsidR="00AD03C0" w:rsidRDefault="00AD03C0" w:rsidP="00AD03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D2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D03C0" w:rsidRPr="00C33D2D" w:rsidRDefault="00AD03C0" w:rsidP="00AD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бухгалтерские проводки по учету расчетов между организациями.</w:t>
      </w:r>
    </w:p>
    <w:p w:rsidR="00AD03C0" w:rsidRPr="00A769AE" w:rsidRDefault="00AD03C0" w:rsidP="00AD03C0">
      <w:pPr>
        <w:rPr>
          <w:rFonts w:ascii="Times New Roman" w:hAnsi="Times New Roman" w:cs="Times New Roman"/>
        </w:rPr>
      </w:pPr>
    </w:p>
    <w:p w:rsidR="003610E3" w:rsidRDefault="003610E3"/>
    <w:sectPr w:rsidR="0036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0"/>
    <w:rsid w:val="003610E3"/>
    <w:rsid w:val="00A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2015-10-27T04:20:00Z</dcterms:created>
  <dcterms:modified xsi:type="dcterms:W3CDTF">2015-10-27T04:20:00Z</dcterms:modified>
</cp:coreProperties>
</file>