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07B" w:rsidRPr="00D7007B" w:rsidRDefault="00D7007B" w:rsidP="00D7007B">
      <w:pPr>
        <w:spacing w:after="0" w:line="360" w:lineRule="auto"/>
        <w:ind w:firstLine="709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sz w:val="28"/>
          <w:szCs w:val="28"/>
        </w:rPr>
        <w:t>Рынок ценных бумаг и биржевое дело</w:t>
      </w:r>
      <w:bookmarkStart w:id="0" w:name="_GoBack"/>
      <w:bookmarkEnd w:id="0"/>
    </w:p>
    <w:p w:rsidR="00D7007B" w:rsidRPr="00D7007B" w:rsidRDefault="00D7007B" w:rsidP="00D7007B">
      <w:pPr>
        <w:spacing w:after="0" w:line="360" w:lineRule="auto"/>
        <w:ind w:firstLine="709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D7007B">
        <w:rPr>
          <w:rFonts w:ascii="Times New Roman" w:eastAsiaTheme="minorEastAsia" w:hAnsi="Times New Roman" w:cs="Times New Roman"/>
          <w:b/>
          <w:sz w:val="28"/>
          <w:szCs w:val="28"/>
        </w:rPr>
        <w:t xml:space="preserve">Задача </w:t>
      </w:r>
      <w:r>
        <w:rPr>
          <w:rFonts w:ascii="Times New Roman" w:eastAsiaTheme="minorEastAsia" w:hAnsi="Times New Roman" w:cs="Times New Roman"/>
          <w:b/>
          <w:sz w:val="28"/>
          <w:szCs w:val="28"/>
        </w:rPr>
        <w:t>1</w:t>
      </w:r>
      <w:r w:rsidRPr="00D7007B">
        <w:rPr>
          <w:rFonts w:ascii="Times New Roman" w:eastAsiaTheme="minorEastAsia" w:hAnsi="Times New Roman" w:cs="Times New Roman"/>
          <w:b/>
          <w:sz w:val="28"/>
          <w:szCs w:val="28"/>
        </w:rPr>
        <w:t>.</w:t>
      </w:r>
    </w:p>
    <w:p w:rsidR="00D7007B" w:rsidRPr="00D7007B" w:rsidRDefault="00D7007B" w:rsidP="00D7007B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D7007B">
        <w:rPr>
          <w:rFonts w:ascii="Times New Roman" w:eastAsiaTheme="minorEastAsia" w:hAnsi="Times New Roman" w:cs="Times New Roman"/>
          <w:sz w:val="28"/>
          <w:szCs w:val="28"/>
        </w:rPr>
        <w:t xml:space="preserve">В переводном векселе на сумму 10,2 млн. руб., срок платежа по которому истек 24 декабря </w:t>
      </w:r>
      <w:r w:rsidRPr="00D7007B">
        <w:rPr>
          <w:rFonts w:ascii="Times New Roman" w:eastAsiaTheme="minorEastAsia" w:hAnsi="Times New Roman" w:cs="Times New Roman"/>
          <w:sz w:val="28"/>
          <w:szCs w:val="28"/>
          <w:lang w:val="en-US"/>
        </w:rPr>
        <w:t>N</w:t>
      </w:r>
      <w:r w:rsidRPr="00D7007B">
        <w:rPr>
          <w:rFonts w:ascii="Times New Roman" w:eastAsiaTheme="minorEastAsia" w:hAnsi="Times New Roman" w:cs="Times New Roman"/>
          <w:sz w:val="28"/>
          <w:szCs w:val="28"/>
        </w:rPr>
        <w:t>-го года, обуславливается наличием доходов в размере 34% годовых. Какая сумма будет выплачена банком лицу, предъявившему вексель к оплате, если датой его составления является 7 сентября этого же года.</w:t>
      </w:r>
    </w:p>
    <w:p w:rsidR="00D7007B" w:rsidRDefault="00D7007B" w:rsidP="00D7007B">
      <w:pPr>
        <w:spacing w:after="0" w:line="360" w:lineRule="auto"/>
        <w:ind w:firstLine="709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004909">
        <w:rPr>
          <w:rFonts w:ascii="Times New Roman" w:eastAsiaTheme="minorEastAsia" w:hAnsi="Times New Roman" w:cs="Times New Roman"/>
          <w:b/>
          <w:sz w:val="28"/>
          <w:szCs w:val="28"/>
        </w:rPr>
        <w:t xml:space="preserve">Задача </w:t>
      </w:r>
      <w:r>
        <w:rPr>
          <w:rFonts w:ascii="Times New Roman" w:eastAsiaTheme="minorEastAsia" w:hAnsi="Times New Roman" w:cs="Times New Roman"/>
          <w:b/>
          <w:sz w:val="28"/>
          <w:szCs w:val="28"/>
        </w:rPr>
        <w:t>2</w:t>
      </w:r>
      <w:r w:rsidRPr="00004909">
        <w:rPr>
          <w:rFonts w:ascii="Times New Roman" w:eastAsiaTheme="minorEastAsia" w:hAnsi="Times New Roman" w:cs="Times New Roman"/>
          <w:b/>
          <w:sz w:val="28"/>
          <w:szCs w:val="28"/>
        </w:rPr>
        <w:t>.</w:t>
      </w:r>
    </w:p>
    <w:p w:rsidR="00D7007B" w:rsidRDefault="00D7007B" w:rsidP="00D7007B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Банк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Q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приобрел у банка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V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за 19000 руб. привилегированную акцию номиналом 15000 руб. с квартальным дивидендом 8,72%. Через 1 год 7 месяцев (в течение которых инвестор получал дивиденды) акция была им продана за 18000 руб. Определить конечную доходность этой акции.</w:t>
      </w:r>
    </w:p>
    <w:p w:rsidR="00950200" w:rsidRDefault="00950200"/>
    <w:sectPr w:rsidR="009502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07B"/>
    <w:rsid w:val="00950200"/>
    <w:rsid w:val="00D70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0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0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520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Руслан</dc:creator>
  <cp:lastModifiedBy>Руслан</cp:lastModifiedBy>
  <cp:revision>1</cp:revision>
  <dcterms:created xsi:type="dcterms:W3CDTF">2015-10-26T11:52:00Z</dcterms:created>
  <dcterms:modified xsi:type="dcterms:W3CDTF">2015-10-26T11:53:00Z</dcterms:modified>
</cp:coreProperties>
</file>