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C9" w:rsidRPr="00244230" w:rsidRDefault="00B26EC9" w:rsidP="00B26EC9">
      <w:pPr>
        <w:shd w:val="clear" w:color="auto" w:fill="FFFFFF"/>
        <w:tabs>
          <w:tab w:val="left" w:pos="576"/>
        </w:tabs>
        <w:jc w:val="both"/>
        <w:rPr>
          <w:b/>
          <w:sz w:val="28"/>
          <w:szCs w:val="28"/>
        </w:rPr>
      </w:pPr>
      <w:r w:rsidRPr="00244230">
        <w:rPr>
          <w:b/>
          <w:sz w:val="28"/>
          <w:szCs w:val="28"/>
        </w:rPr>
        <w:t xml:space="preserve">Вариант 2. </w:t>
      </w:r>
    </w:p>
    <w:p w:rsidR="00B26EC9" w:rsidRDefault="00B26EC9" w:rsidP="00B26EC9">
      <w:pPr>
        <w:shd w:val="clear" w:color="auto" w:fill="FFFFFF"/>
        <w:tabs>
          <w:tab w:val="left" w:pos="576"/>
        </w:tabs>
        <w:jc w:val="both"/>
        <w:rPr>
          <w:sz w:val="28"/>
          <w:szCs w:val="28"/>
        </w:rPr>
      </w:pPr>
    </w:p>
    <w:p w:rsidR="00B26EC9" w:rsidRPr="00992FF6" w:rsidRDefault="00B26EC9" w:rsidP="00B26EC9">
      <w:pPr>
        <w:shd w:val="clear" w:color="auto" w:fill="FFFFFF"/>
        <w:tabs>
          <w:tab w:val="left" w:pos="576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92FF6">
        <w:rPr>
          <w:sz w:val="28"/>
          <w:szCs w:val="28"/>
        </w:rPr>
        <w:t>. Расходы на упаковку готовой продукции для отгрузки ее потребителю являются:</w:t>
      </w:r>
    </w:p>
    <w:p w:rsidR="00B26EC9" w:rsidRPr="00992FF6" w:rsidRDefault="00B26EC9" w:rsidP="00B26EC9">
      <w:pPr>
        <w:shd w:val="clear" w:color="auto" w:fill="FFFFFF"/>
        <w:tabs>
          <w:tab w:val="left" w:pos="576"/>
        </w:tabs>
        <w:jc w:val="both"/>
        <w:rPr>
          <w:sz w:val="28"/>
          <w:szCs w:val="28"/>
        </w:rPr>
      </w:pPr>
      <w:r w:rsidRPr="00992FF6">
        <w:rPr>
          <w:sz w:val="28"/>
          <w:szCs w:val="28"/>
        </w:rPr>
        <w:t>1) производственными переменными затратами;</w:t>
      </w:r>
    </w:p>
    <w:p w:rsidR="00B26EC9" w:rsidRPr="00992FF6" w:rsidRDefault="00B26EC9" w:rsidP="00B26EC9">
      <w:pPr>
        <w:shd w:val="clear" w:color="auto" w:fill="FFFFFF"/>
        <w:tabs>
          <w:tab w:val="left" w:pos="576"/>
        </w:tabs>
        <w:jc w:val="both"/>
        <w:rPr>
          <w:sz w:val="28"/>
          <w:szCs w:val="28"/>
        </w:rPr>
      </w:pPr>
      <w:r w:rsidRPr="00992FF6">
        <w:rPr>
          <w:sz w:val="28"/>
          <w:szCs w:val="28"/>
        </w:rPr>
        <w:t>2) производственными постоянными затратами;</w:t>
      </w:r>
    </w:p>
    <w:p w:rsidR="00B26EC9" w:rsidRPr="00992FF6" w:rsidRDefault="00B26EC9" w:rsidP="00B26EC9">
      <w:pPr>
        <w:shd w:val="clear" w:color="auto" w:fill="FFFFFF"/>
        <w:tabs>
          <w:tab w:val="left" w:pos="576"/>
        </w:tabs>
        <w:jc w:val="both"/>
        <w:rPr>
          <w:sz w:val="28"/>
          <w:szCs w:val="28"/>
        </w:rPr>
      </w:pPr>
      <w:r w:rsidRPr="00992FF6">
        <w:rPr>
          <w:sz w:val="28"/>
          <w:szCs w:val="28"/>
        </w:rPr>
        <w:t>3) непроизводственными переменными затратами;</w:t>
      </w:r>
    </w:p>
    <w:p w:rsidR="00B26EC9" w:rsidRDefault="00B26EC9" w:rsidP="00B26EC9">
      <w:pPr>
        <w:shd w:val="clear" w:color="auto" w:fill="FFFFFF"/>
        <w:tabs>
          <w:tab w:val="left" w:pos="576"/>
        </w:tabs>
        <w:jc w:val="both"/>
        <w:rPr>
          <w:sz w:val="28"/>
          <w:szCs w:val="28"/>
        </w:rPr>
      </w:pPr>
      <w:r w:rsidRPr="00992FF6">
        <w:rPr>
          <w:sz w:val="28"/>
          <w:szCs w:val="28"/>
        </w:rPr>
        <w:t>4) непроизводственными постоянными затратами.</w:t>
      </w:r>
    </w:p>
    <w:p w:rsidR="00B26EC9" w:rsidRPr="00992FF6" w:rsidRDefault="00B26EC9" w:rsidP="00B26EC9">
      <w:pPr>
        <w:shd w:val="clear" w:color="auto" w:fill="FFFFFF"/>
        <w:tabs>
          <w:tab w:val="left" w:pos="576"/>
        </w:tabs>
        <w:jc w:val="both"/>
        <w:rPr>
          <w:sz w:val="28"/>
          <w:szCs w:val="28"/>
        </w:rPr>
      </w:pPr>
    </w:p>
    <w:p w:rsidR="00B26EC9" w:rsidRPr="00992FF6" w:rsidRDefault="00B26EC9" w:rsidP="00B26EC9">
      <w:pPr>
        <w:shd w:val="clear" w:color="auto" w:fill="FFFFFF"/>
        <w:tabs>
          <w:tab w:val="left" w:pos="576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92FF6">
        <w:rPr>
          <w:sz w:val="28"/>
          <w:szCs w:val="28"/>
        </w:rPr>
        <w:t>. Бухгалтерский управленческий учет можно определить как</w:t>
      </w:r>
    </w:p>
    <w:p w:rsidR="00B26EC9" w:rsidRPr="00992FF6" w:rsidRDefault="00B26EC9" w:rsidP="00B26EC9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38"/>
        <w:jc w:val="both"/>
        <w:rPr>
          <w:sz w:val="28"/>
          <w:szCs w:val="28"/>
          <w:lang w:val="en-US"/>
        </w:rPr>
      </w:pPr>
      <w:r w:rsidRPr="00992FF6">
        <w:rPr>
          <w:sz w:val="28"/>
          <w:szCs w:val="28"/>
        </w:rPr>
        <w:t>синтетический учёт затрат;</w:t>
      </w:r>
    </w:p>
    <w:p w:rsidR="00B26EC9" w:rsidRPr="00992FF6" w:rsidRDefault="00B26EC9" w:rsidP="00B26EC9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9"/>
        <w:jc w:val="both"/>
        <w:rPr>
          <w:sz w:val="28"/>
          <w:szCs w:val="28"/>
        </w:rPr>
      </w:pPr>
      <w:r w:rsidRPr="00992FF6">
        <w:rPr>
          <w:sz w:val="28"/>
          <w:szCs w:val="28"/>
        </w:rPr>
        <w:t>синтетический учёт затрат и результатов;</w:t>
      </w:r>
    </w:p>
    <w:p w:rsidR="00B26EC9" w:rsidRPr="00992FF6" w:rsidRDefault="00B26EC9" w:rsidP="00B26EC9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43"/>
        <w:jc w:val="both"/>
        <w:rPr>
          <w:sz w:val="28"/>
          <w:szCs w:val="28"/>
        </w:rPr>
      </w:pPr>
      <w:r w:rsidRPr="00992FF6">
        <w:rPr>
          <w:sz w:val="28"/>
          <w:szCs w:val="28"/>
        </w:rPr>
        <w:t>аналитический учёт затрат;</w:t>
      </w:r>
    </w:p>
    <w:p w:rsidR="00B26EC9" w:rsidRDefault="00B26EC9" w:rsidP="00B26EC9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4"/>
        <w:jc w:val="both"/>
        <w:rPr>
          <w:sz w:val="28"/>
          <w:szCs w:val="28"/>
        </w:rPr>
      </w:pPr>
      <w:r w:rsidRPr="00992FF6">
        <w:rPr>
          <w:sz w:val="28"/>
          <w:szCs w:val="28"/>
        </w:rPr>
        <w:t>аналитический учёт затрат и результатов.</w:t>
      </w:r>
    </w:p>
    <w:p w:rsidR="00B26EC9" w:rsidRPr="00992FF6" w:rsidRDefault="00B26EC9" w:rsidP="00B26EC9">
      <w:pPr>
        <w:shd w:val="clear" w:color="auto" w:fill="FFFFFF"/>
        <w:tabs>
          <w:tab w:val="left" w:pos="595"/>
        </w:tabs>
        <w:spacing w:before="24"/>
        <w:jc w:val="both"/>
        <w:rPr>
          <w:sz w:val="28"/>
          <w:szCs w:val="28"/>
        </w:rPr>
      </w:pPr>
    </w:p>
    <w:p w:rsidR="00B26EC9" w:rsidRPr="00992FF6" w:rsidRDefault="00B26EC9" w:rsidP="00B26EC9">
      <w:pPr>
        <w:shd w:val="clear" w:color="auto" w:fill="FFFFFF"/>
        <w:tabs>
          <w:tab w:val="left" w:pos="595"/>
        </w:tabs>
        <w:spacing w:before="2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2FF6">
        <w:rPr>
          <w:sz w:val="28"/>
          <w:szCs w:val="28"/>
        </w:rPr>
        <w:t>. В условиях системы «</w:t>
      </w:r>
      <w:proofErr w:type="spellStart"/>
      <w:r w:rsidRPr="00992FF6">
        <w:rPr>
          <w:sz w:val="28"/>
          <w:szCs w:val="28"/>
        </w:rPr>
        <w:t>директ-костинг</w:t>
      </w:r>
      <w:proofErr w:type="spellEnd"/>
      <w:r w:rsidRPr="00992FF6">
        <w:rPr>
          <w:sz w:val="28"/>
          <w:szCs w:val="28"/>
        </w:rPr>
        <w:t>» по переменной себестоимости оцениваются</w:t>
      </w:r>
    </w:p>
    <w:p w:rsidR="00B26EC9" w:rsidRPr="00992FF6" w:rsidRDefault="00B26EC9" w:rsidP="00B26EC9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43"/>
        <w:jc w:val="both"/>
        <w:rPr>
          <w:sz w:val="28"/>
          <w:szCs w:val="28"/>
        </w:rPr>
      </w:pPr>
      <w:r w:rsidRPr="00992FF6">
        <w:rPr>
          <w:sz w:val="28"/>
          <w:szCs w:val="28"/>
        </w:rPr>
        <w:t>себестоимость произведённой продукции;</w:t>
      </w:r>
    </w:p>
    <w:p w:rsidR="00B26EC9" w:rsidRPr="00992FF6" w:rsidRDefault="00B26EC9" w:rsidP="00B26EC9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 w:rsidRPr="00992FF6">
        <w:rPr>
          <w:sz w:val="28"/>
          <w:szCs w:val="28"/>
        </w:rPr>
        <w:t>себестоимость произведённой и реализованной продукции;</w:t>
      </w:r>
    </w:p>
    <w:p w:rsidR="00B26EC9" w:rsidRPr="00992FF6" w:rsidRDefault="00B26EC9" w:rsidP="00B26EC9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92FF6">
        <w:rPr>
          <w:sz w:val="28"/>
          <w:szCs w:val="28"/>
        </w:rPr>
        <w:t>себестоимость произведённой и реализованной продукции, а также запасы готовой продукции и незавершённого производства;</w:t>
      </w:r>
    </w:p>
    <w:p w:rsidR="00B26EC9" w:rsidRPr="00992FF6" w:rsidRDefault="00B26EC9" w:rsidP="00B26EC9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92FF6">
        <w:rPr>
          <w:sz w:val="28"/>
          <w:szCs w:val="28"/>
        </w:rPr>
        <w:t>запасы готовой продукции и незавершённого производства.</w:t>
      </w:r>
    </w:p>
    <w:p w:rsidR="00720174" w:rsidRDefault="00720174" w:rsidP="00B26EC9">
      <w:pPr>
        <w:shd w:val="clear" w:color="auto" w:fill="FFFFFF"/>
        <w:tabs>
          <w:tab w:val="left" w:pos="461"/>
        </w:tabs>
        <w:jc w:val="both"/>
        <w:rPr>
          <w:b/>
          <w:sz w:val="28"/>
          <w:szCs w:val="28"/>
        </w:rPr>
      </w:pPr>
    </w:p>
    <w:p w:rsidR="00B26EC9" w:rsidRPr="00992FF6" w:rsidRDefault="00B26EC9" w:rsidP="00B26EC9">
      <w:pPr>
        <w:shd w:val="clear" w:color="auto" w:fill="FFFFFF"/>
        <w:tabs>
          <w:tab w:val="left" w:pos="461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92FF6">
        <w:rPr>
          <w:sz w:val="28"/>
          <w:szCs w:val="28"/>
        </w:rPr>
        <w:t xml:space="preserve">. Для расчёта себестоимости единицы продукции необходима группировка затрат </w:t>
      </w:r>
      <w:proofErr w:type="gramStart"/>
      <w:r w:rsidRPr="00992FF6">
        <w:rPr>
          <w:sz w:val="28"/>
          <w:szCs w:val="28"/>
        </w:rPr>
        <w:t>по</w:t>
      </w:r>
      <w:proofErr w:type="gramEnd"/>
    </w:p>
    <w:p w:rsidR="00B26EC9" w:rsidRPr="00992FF6" w:rsidRDefault="00B26EC9" w:rsidP="00B26EC9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38"/>
        <w:jc w:val="both"/>
        <w:rPr>
          <w:sz w:val="28"/>
          <w:szCs w:val="28"/>
        </w:rPr>
      </w:pPr>
      <w:r w:rsidRPr="00992FF6">
        <w:rPr>
          <w:sz w:val="28"/>
          <w:szCs w:val="28"/>
        </w:rPr>
        <w:t>экономическим элементам;</w:t>
      </w:r>
    </w:p>
    <w:p w:rsidR="00B26EC9" w:rsidRPr="00992FF6" w:rsidRDefault="00B26EC9" w:rsidP="00B26EC9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92FF6">
        <w:rPr>
          <w:sz w:val="28"/>
          <w:szCs w:val="28"/>
        </w:rPr>
        <w:t>статьям калькуляции;</w:t>
      </w:r>
    </w:p>
    <w:p w:rsidR="00B26EC9" w:rsidRPr="00992FF6" w:rsidRDefault="00B26EC9" w:rsidP="00B26EC9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4"/>
        <w:jc w:val="both"/>
        <w:rPr>
          <w:sz w:val="28"/>
          <w:szCs w:val="28"/>
        </w:rPr>
      </w:pPr>
      <w:r w:rsidRPr="00992FF6">
        <w:rPr>
          <w:sz w:val="28"/>
          <w:szCs w:val="28"/>
        </w:rPr>
        <w:t>контролируемым и неконтролируемым затратам.</w:t>
      </w:r>
    </w:p>
    <w:p w:rsidR="00B26EC9" w:rsidRPr="00992FF6" w:rsidRDefault="00B26EC9" w:rsidP="00B26EC9">
      <w:pPr>
        <w:shd w:val="clear" w:color="auto" w:fill="FFFFFF"/>
        <w:tabs>
          <w:tab w:val="left" w:pos="355"/>
        </w:tabs>
        <w:spacing w:before="24"/>
        <w:jc w:val="both"/>
        <w:rPr>
          <w:sz w:val="28"/>
          <w:szCs w:val="28"/>
        </w:rPr>
      </w:pPr>
    </w:p>
    <w:p w:rsidR="00B26EC9" w:rsidRPr="00992FF6" w:rsidRDefault="00B26EC9" w:rsidP="00B26EC9">
      <w:pPr>
        <w:shd w:val="clear" w:color="auto" w:fill="FFFFFF"/>
        <w:tabs>
          <w:tab w:val="left" w:pos="355"/>
        </w:tabs>
        <w:spacing w:before="24"/>
        <w:jc w:val="both"/>
        <w:rPr>
          <w:sz w:val="28"/>
          <w:szCs w:val="28"/>
        </w:rPr>
      </w:pPr>
    </w:p>
    <w:p w:rsidR="00B26EC9" w:rsidRPr="00992FF6" w:rsidRDefault="00B26EC9" w:rsidP="00B26EC9">
      <w:pPr>
        <w:shd w:val="clear" w:color="auto" w:fill="FFFFFF"/>
        <w:tabs>
          <w:tab w:val="left" w:pos="355"/>
        </w:tabs>
        <w:spacing w:before="2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2FF6">
        <w:rPr>
          <w:sz w:val="28"/>
          <w:szCs w:val="28"/>
        </w:rPr>
        <w:t>. Общехозяйственные расходы включаются в состав</w:t>
      </w:r>
    </w:p>
    <w:p w:rsidR="00B26EC9" w:rsidRPr="00992FF6" w:rsidRDefault="00B26EC9" w:rsidP="00B26EC9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92FF6">
        <w:rPr>
          <w:sz w:val="28"/>
          <w:szCs w:val="28"/>
        </w:rPr>
        <w:t>цеховой стоимости;</w:t>
      </w:r>
    </w:p>
    <w:p w:rsidR="00B26EC9" w:rsidRPr="00992FF6" w:rsidRDefault="00B26EC9" w:rsidP="00B26EC9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24"/>
        <w:jc w:val="both"/>
        <w:rPr>
          <w:sz w:val="28"/>
          <w:szCs w:val="28"/>
        </w:rPr>
      </w:pPr>
      <w:r w:rsidRPr="00992FF6">
        <w:rPr>
          <w:sz w:val="28"/>
          <w:szCs w:val="28"/>
        </w:rPr>
        <w:t>производственной себестоимости:</w:t>
      </w:r>
    </w:p>
    <w:p w:rsidR="00B26EC9" w:rsidRPr="00992FF6" w:rsidRDefault="00B26EC9" w:rsidP="00B26EC9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3494"/>
        <w:jc w:val="both"/>
        <w:rPr>
          <w:sz w:val="28"/>
          <w:szCs w:val="28"/>
        </w:rPr>
      </w:pPr>
      <w:r w:rsidRPr="00992FF6">
        <w:rPr>
          <w:sz w:val="28"/>
          <w:szCs w:val="28"/>
        </w:rPr>
        <w:t>производственной и полной себестоимости</w:t>
      </w:r>
    </w:p>
    <w:p w:rsidR="00B26EC9" w:rsidRDefault="00B26EC9" w:rsidP="00B26EC9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3494"/>
        <w:jc w:val="both"/>
        <w:rPr>
          <w:sz w:val="28"/>
          <w:szCs w:val="28"/>
        </w:rPr>
      </w:pPr>
      <w:r w:rsidRPr="00992FF6">
        <w:rPr>
          <w:sz w:val="28"/>
          <w:szCs w:val="28"/>
        </w:rPr>
        <w:t>полной себестоимости.</w:t>
      </w:r>
    </w:p>
    <w:p w:rsidR="00B26EC9" w:rsidRDefault="00B26EC9" w:rsidP="00B26EC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right="3494"/>
        <w:jc w:val="both"/>
        <w:rPr>
          <w:sz w:val="28"/>
          <w:szCs w:val="28"/>
        </w:rPr>
      </w:pPr>
    </w:p>
    <w:p w:rsidR="00B26EC9" w:rsidRDefault="00B26EC9" w:rsidP="00B26EC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right="34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Понятие затрат и их классификация </w:t>
      </w:r>
    </w:p>
    <w:p w:rsidR="00B26EC9" w:rsidRDefault="00B26EC9" w:rsidP="00B26EC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right="3494"/>
        <w:jc w:val="both"/>
        <w:rPr>
          <w:sz w:val="28"/>
          <w:szCs w:val="28"/>
        </w:rPr>
      </w:pPr>
    </w:p>
    <w:p w:rsidR="00B26EC9" w:rsidRDefault="00B26EC9" w:rsidP="00B26EC9">
      <w:pPr>
        <w:jc w:val="both"/>
        <w:rPr>
          <w:sz w:val="28"/>
          <w:szCs w:val="28"/>
        </w:rPr>
      </w:pPr>
      <w:r>
        <w:rPr>
          <w:sz w:val="28"/>
          <w:szCs w:val="28"/>
        </w:rPr>
        <w:t>7. Задача</w:t>
      </w:r>
    </w:p>
    <w:p w:rsidR="00B26EC9" w:rsidRDefault="00B26EC9" w:rsidP="00B26EC9">
      <w:pPr>
        <w:jc w:val="both"/>
        <w:rPr>
          <w:sz w:val="28"/>
          <w:szCs w:val="28"/>
        </w:rPr>
      </w:pPr>
    </w:p>
    <w:p w:rsidR="00B26EC9" w:rsidRDefault="00B26EC9" w:rsidP="00B26EC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производит и продает два вида продукции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Б. годовые постоянные издержки составляют 273 тыс. руб. предполагается получить за год следующие результаты: </w:t>
      </w:r>
    </w:p>
    <w:p w:rsidR="00B26EC9" w:rsidRDefault="00B26EC9" w:rsidP="00B26EC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160"/>
        <w:gridCol w:w="2123"/>
      </w:tblGrid>
      <w:tr w:rsidR="00B26EC9" w:rsidRPr="009D103C" w:rsidTr="00AA1D0D">
        <w:tc>
          <w:tcPr>
            <w:tcW w:w="4068" w:type="dxa"/>
            <w:shd w:val="clear" w:color="auto" w:fill="auto"/>
          </w:tcPr>
          <w:p w:rsidR="00B26EC9" w:rsidRPr="009D103C" w:rsidRDefault="00B26EC9" w:rsidP="00AA1D0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B26EC9" w:rsidRPr="009D103C" w:rsidRDefault="00B26EC9" w:rsidP="00AA1D0D">
            <w:pPr>
              <w:jc w:val="center"/>
              <w:rPr>
                <w:sz w:val="28"/>
                <w:szCs w:val="28"/>
              </w:rPr>
            </w:pPr>
            <w:r w:rsidRPr="009D103C">
              <w:rPr>
                <w:sz w:val="28"/>
                <w:szCs w:val="28"/>
              </w:rPr>
              <w:t>Продукты</w:t>
            </w:r>
            <w:proofErr w:type="gramStart"/>
            <w:r w:rsidRPr="009D103C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:rsidR="00B26EC9" w:rsidRPr="009D103C" w:rsidRDefault="00B26EC9" w:rsidP="00AA1D0D">
            <w:pPr>
              <w:jc w:val="center"/>
              <w:rPr>
                <w:sz w:val="28"/>
                <w:szCs w:val="28"/>
              </w:rPr>
            </w:pPr>
            <w:r w:rsidRPr="009D103C">
              <w:rPr>
                <w:sz w:val="28"/>
                <w:szCs w:val="28"/>
              </w:rPr>
              <w:t>Продукты</w:t>
            </w:r>
            <w:proofErr w:type="gramStart"/>
            <w:r w:rsidRPr="009D103C">
              <w:rPr>
                <w:sz w:val="28"/>
                <w:szCs w:val="28"/>
              </w:rPr>
              <w:t xml:space="preserve"> Б</w:t>
            </w:r>
            <w:proofErr w:type="gramEnd"/>
          </w:p>
        </w:tc>
      </w:tr>
      <w:tr w:rsidR="00B26EC9" w:rsidRPr="009D103C" w:rsidTr="00AA1D0D">
        <w:tc>
          <w:tcPr>
            <w:tcW w:w="4068" w:type="dxa"/>
            <w:shd w:val="clear" w:color="auto" w:fill="auto"/>
          </w:tcPr>
          <w:p w:rsidR="00B26EC9" w:rsidRPr="009D103C" w:rsidRDefault="00B26EC9" w:rsidP="00AA1D0D">
            <w:pPr>
              <w:rPr>
                <w:sz w:val="28"/>
                <w:szCs w:val="28"/>
              </w:rPr>
            </w:pPr>
            <w:r w:rsidRPr="009D103C">
              <w:rPr>
                <w:sz w:val="28"/>
                <w:szCs w:val="28"/>
              </w:rPr>
              <w:t>Объем реализации, шт.</w:t>
            </w:r>
          </w:p>
        </w:tc>
        <w:tc>
          <w:tcPr>
            <w:tcW w:w="2160" w:type="dxa"/>
            <w:shd w:val="clear" w:color="auto" w:fill="auto"/>
          </w:tcPr>
          <w:p w:rsidR="00B26EC9" w:rsidRPr="009D103C" w:rsidRDefault="00B26EC9" w:rsidP="00AA1D0D">
            <w:pPr>
              <w:rPr>
                <w:sz w:val="28"/>
                <w:szCs w:val="28"/>
              </w:rPr>
            </w:pPr>
            <w:r w:rsidRPr="009D103C">
              <w:rPr>
                <w:sz w:val="28"/>
                <w:szCs w:val="28"/>
              </w:rPr>
              <w:t>80000</w:t>
            </w:r>
          </w:p>
        </w:tc>
        <w:tc>
          <w:tcPr>
            <w:tcW w:w="2123" w:type="dxa"/>
            <w:shd w:val="clear" w:color="auto" w:fill="auto"/>
          </w:tcPr>
          <w:p w:rsidR="00B26EC9" w:rsidRPr="009D103C" w:rsidRDefault="00B26EC9" w:rsidP="00AA1D0D">
            <w:pPr>
              <w:rPr>
                <w:sz w:val="28"/>
                <w:szCs w:val="28"/>
              </w:rPr>
            </w:pPr>
            <w:r w:rsidRPr="009D103C">
              <w:rPr>
                <w:sz w:val="28"/>
                <w:szCs w:val="28"/>
              </w:rPr>
              <w:t>20000</w:t>
            </w:r>
          </w:p>
        </w:tc>
      </w:tr>
      <w:tr w:rsidR="00B26EC9" w:rsidRPr="009D103C" w:rsidTr="00AA1D0D">
        <w:tc>
          <w:tcPr>
            <w:tcW w:w="4068" w:type="dxa"/>
            <w:shd w:val="clear" w:color="auto" w:fill="auto"/>
          </w:tcPr>
          <w:p w:rsidR="00B26EC9" w:rsidRPr="009D103C" w:rsidRDefault="00B26EC9" w:rsidP="00AA1D0D">
            <w:pPr>
              <w:rPr>
                <w:sz w:val="28"/>
                <w:szCs w:val="28"/>
              </w:rPr>
            </w:pPr>
            <w:r w:rsidRPr="009D103C">
              <w:rPr>
                <w:sz w:val="28"/>
                <w:szCs w:val="28"/>
              </w:rPr>
              <w:t>Цена за штуку, руб.</w:t>
            </w:r>
          </w:p>
        </w:tc>
        <w:tc>
          <w:tcPr>
            <w:tcW w:w="2160" w:type="dxa"/>
            <w:shd w:val="clear" w:color="auto" w:fill="auto"/>
          </w:tcPr>
          <w:p w:rsidR="00B26EC9" w:rsidRPr="009D103C" w:rsidRDefault="00B26EC9" w:rsidP="00AA1D0D">
            <w:pPr>
              <w:rPr>
                <w:sz w:val="28"/>
                <w:szCs w:val="28"/>
              </w:rPr>
            </w:pPr>
            <w:r w:rsidRPr="009D103C">
              <w:rPr>
                <w:sz w:val="28"/>
                <w:szCs w:val="28"/>
              </w:rPr>
              <w:t>12</w:t>
            </w:r>
          </w:p>
        </w:tc>
        <w:tc>
          <w:tcPr>
            <w:tcW w:w="2123" w:type="dxa"/>
            <w:shd w:val="clear" w:color="auto" w:fill="auto"/>
          </w:tcPr>
          <w:p w:rsidR="00B26EC9" w:rsidRPr="009D103C" w:rsidRDefault="00B26EC9" w:rsidP="00AA1D0D">
            <w:pPr>
              <w:rPr>
                <w:sz w:val="28"/>
                <w:szCs w:val="28"/>
              </w:rPr>
            </w:pPr>
            <w:r w:rsidRPr="009D103C">
              <w:rPr>
                <w:sz w:val="28"/>
                <w:szCs w:val="28"/>
              </w:rPr>
              <w:t>8</w:t>
            </w:r>
          </w:p>
        </w:tc>
      </w:tr>
      <w:tr w:rsidR="00B26EC9" w:rsidRPr="009D103C" w:rsidTr="00AA1D0D">
        <w:tc>
          <w:tcPr>
            <w:tcW w:w="4068" w:type="dxa"/>
            <w:shd w:val="clear" w:color="auto" w:fill="auto"/>
          </w:tcPr>
          <w:p w:rsidR="00B26EC9" w:rsidRPr="009D103C" w:rsidRDefault="00B26EC9" w:rsidP="00AA1D0D">
            <w:pPr>
              <w:rPr>
                <w:sz w:val="28"/>
                <w:szCs w:val="28"/>
              </w:rPr>
            </w:pPr>
            <w:r w:rsidRPr="009D103C">
              <w:rPr>
                <w:sz w:val="28"/>
                <w:szCs w:val="28"/>
              </w:rPr>
              <w:t>Переменные затраты, руб./шт.</w:t>
            </w:r>
          </w:p>
        </w:tc>
        <w:tc>
          <w:tcPr>
            <w:tcW w:w="2160" w:type="dxa"/>
            <w:shd w:val="clear" w:color="auto" w:fill="auto"/>
          </w:tcPr>
          <w:p w:rsidR="00B26EC9" w:rsidRPr="009D103C" w:rsidRDefault="00B26EC9" w:rsidP="00AA1D0D">
            <w:pPr>
              <w:rPr>
                <w:sz w:val="28"/>
                <w:szCs w:val="28"/>
              </w:rPr>
            </w:pPr>
            <w:r w:rsidRPr="009D103C">
              <w:rPr>
                <w:sz w:val="28"/>
                <w:szCs w:val="28"/>
              </w:rPr>
              <w:t>8</w:t>
            </w:r>
          </w:p>
        </w:tc>
        <w:tc>
          <w:tcPr>
            <w:tcW w:w="2123" w:type="dxa"/>
            <w:shd w:val="clear" w:color="auto" w:fill="auto"/>
          </w:tcPr>
          <w:p w:rsidR="00B26EC9" w:rsidRPr="009D103C" w:rsidRDefault="00B26EC9" w:rsidP="00AA1D0D">
            <w:pPr>
              <w:rPr>
                <w:sz w:val="28"/>
                <w:szCs w:val="28"/>
              </w:rPr>
            </w:pPr>
            <w:r w:rsidRPr="009D103C">
              <w:rPr>
                <w:sz w:val="28"/>
                <w:szCs w:val="28"/>
              </w:rPr>
              <w:t>3</w:t>
            </w:r>
          </w:p>
        </w:tc>
      </w:tr>
    </w:tbl>
    <w:p w:rsidR="00B26EC9" w:rsidRDefault="00B26EC9" w:rsidP="00B26EC9">
      <w:pPr>
        <w:rPr>
          <w:sz w:val="28"/>
          <w:szCs w:val="28"/>
        </w:rPr>
      </w:pPr>
    </w:p>
    <w:p w:rsidR="00B26EC9" w:rsidRDefault="00B26EC9" w:rsidP="00B26EC9">
      <w:pPr>
        <w:rPr>
          <w:sz w:val="28"/>
          <w:szCs w:val="28"/>
        </w:rPr>
      </w:pPr>
      <w:r>
        <w:rPr>
          <w:sz w:val="28"/>
          <w:szCs w:val="28"/>
        </w:rPr>
        <w:t>Определить точку безубыточности в штуках и в стоимости от реализации.</w:t>
      </w:r>
    </w:p>
    <w:p w:rsidR="00B26EC9" w:rsidRPr="00992FF6" w:rsidRDefault="00B26EC9" w:rsidP="00B26EC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right="3494"/>
        <w:jc w:val="both"/>
        <w:rPr>
          <w:sz w:val="28"/>
          <w:szCs w:val="28"/>
        </w:rPr>
      </w:pPr>
    </w:p>
    <w:p w:rsidR="00205F86" w:rsidRDefault="00205F86" w:rsidP="00B26EC9">
      <w:pPr>
        <w:ind w:left="-567"/>
      </w:pPr>
    </w:p>
    <w:sectPr w:rsidR="00205F86" w:rsidSect="0020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591"/>
    <w:multiLevelType w:val="singleLevel"/>
    <w:tmpl w:val="C896B82C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">
    <w:nsid w:val="1EDA48F0"/>
    <w:multiLevelType w:val="singleLevel"/>
    <w:tmpl w:val="BAC82E3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359F582D"/>
    <w:multiLevelType w:val="singleLevel"/>
    <w:tmpl w:val="55F40B9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7378021A"/>
    <w:multiLevelType w:val="singleLevel"/>
    <w:tmpl w:val="95067AEC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6EC9"/>
    <w:rsid w:val="00205F86"/>
    <w:rsid w:val="00661756"/>
    <w:rsid w:val="00720174"/>
    <w:rsid w:val="00B26EC9"/>
    <w:rsid w:val="00F9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2015-10-21T19:19:00Z</dcterms:created>
  <dcterms:modified xsi:type="dcterms:W3CDTF">2015-10-21T19:57:00Z</dcterms:modified>
</cp:coreProperties>
</file>