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bookmarkStart w:id="0" w:name="Мето"/>
      <w:r w:rsidRPr="00F74265">
        <w:rPr>
          <w:rFonts w:ascii="Arial" w:hAnsi="Arial" w:cs="Arial"/>
          <w:b/>
        </w:rPr>
        <w:t>Дисциплина "Устройство оптоэлектроники”</w:t>
      </w:r>
    </w:p>
    <w:p w:rsidR="00F74265" w:rsidRPr="008D16D0" w:rsidRDefault="00F74265" w:rsidP="00F74265">
      <w:pPr>
        <w:rPr>
          <w:b/>
          <w:sz w:val="36"/>
          <w:szCs w:val="28"/>
        </w:rPr>
      </w:pPr>
      <w:r w:rsidRPr="008D16D0">
        <w:rPr>
          <w:b/>
          <w:sz w:val="36"/>
          <w:szCs w:val="28"/>
        </w:rPr>
        <w:t xml:space="preserve">Вариант (последние цифры пароля) </w:t>
      </w:r>
      <w:r>
        <w:rPr>
          <w:b/>
          <w:sz w:val="36"/>
          <w:szCs w:val="28"/>
        </w:rPr>
        <w:t xml:space="preserve">- </w:t>
      </w:r>
      <w:r w:rsidRPr="008D16D0">
        <w:rPr>
          <w:b/>
          <w:sz w:val="36"/>
          <w:szCs w:val="28"/>
        </w:rPr>
        <w:t>12</w:t>
      </w:r>
    </w:p>
    <w:p w:rsidR="00F74265" w:rsidRDefault="00F74265" w:rsidP="00F742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</w:t>
      </w:r>
      <w:bookmarkEnd w:id="0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дические рекомендации к выполнению контрольной работы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Учебным планом для заочного отделения планируется выполнение контрольной работы, предусматривающей решение четырех задач. Номер варианта для решения первой и третьей задачи должен соответствовать последней цифре пароля, номер варианта при решении второй и четвертой задач должен соответствовать предпоследней цифре пароля.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Содер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</w:t>
      </w:r>
      <w:bookmarkEnd w:id="1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жание задач </w:t>
      </w:r>
      <w:proofErr w:type="gramStart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контрольной</w:t>
      </w:r>
      <w:proofErr w:type="gramEnd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работ</w:t>
      </w:r>
      <w:r w:rsidRPr="00F7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Задача № 1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Изобразить структуру фотоприемника. Изобразить ВАХ 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фото-приемника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. Дать определение основным параметрам. Пояснить принцип работы фотоприемника.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Таблица 1. Варианты и типы фотоприемников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79"/>
        <w:gridCol w:w="7102"/>
      </w:tblGrid>
      <w:tr w:rsidR="00F74265" w:rsidRPr="00F74265" w:rsidTr="00F74265">
        <w:trPr>
          <w:tblCellSpacing w:w="6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фотоприемника (ФП)</w:t>
            </w:r>
          </w:p>
        </w:tc>
      </w:tr>
      <w:tr w:rsidR="00F74265" w:rsidRPr="00F74265" w:rsidTr="00F74265">
        <w:trPr>
          <w:tblCellSpacing w:w="6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CF7A8D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F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Фотодиод с барьером </w:t>
            </w:r>
            <w:proofErr w:type="spell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Шоттки</w:t>
            </w:r>
            <w:proofErr w:type="spellEnd"/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Задача № 2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длинноволновую границу фотоэффекта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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фоточувствительность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приемника. Изобразить вид спектральной характеристики фотоприемника и указать на ней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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Исходные данные для решения задачи приведены в таблице 2.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Таблица 2. Варианты и данные фотоприемников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74"/>
        <w:gridCol w:w="2367"/>
        <w:gridCol w:w="2461"/>
        <w:gridCol w:w="2279"/>
      </w:tblGrid>
      <w:tr w:rsidR="00F74265" w:rsidRPr="00F74265" w:rsidTr="00F74265">
        <w:trPr>
          <w:tblCellSpacing w:w="6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ПП материала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Квантовая </w:t>
            </w:r>
            <w:proofErr w:type="spellStart"/>
            <w:proofErr w:type="gram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эффектив-ность</w:t>
            </w:r>
            <w:proofErr w:type="spellEnd"/>
            <w:proofErr w:type="gramEnd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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запрещен-ной</w:t>
            </w:r>
            <w:proofErr w:type="gramEnd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зоны 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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W, эВ</w:t>
            </w:r>
          </w:p>
        </w:tc>
      </w:tr>
      <w:tr w:rsidR="00F74265" w:rsidRPr="00F74265" w:rsidTr="00F74265">
        <w:trPr>
          <w:tblCellSpacing w:w="6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Si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Задача №3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Изобразить принципиальную схему включения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семисегментного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полупроводникового индикатора. Описать принцип действия индикатора. Указать какой цифровой код и состояния выходов дешифратора соответствуют индикации 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цифры, соответствующей последней цифре Вашего (пароля). Результаты оформить в виде таблицы истинности (таб.3).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Таблица 3. Входной двоичный код и состояния выходов дешифратора.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righ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09"/>
        <w:gridCol w:w="757"/>
        <w:gridCol w:w="758"/>
        <w:gridCol w:w="758"/>
        <w:gridCol w:w="758"/>
        <w:gridCol w:w="665"/>
        <w:gridCol w:w="665"/>
        <w:gridCol w:w="665"/>
        <w:gridCol w:w="665"/>
        <w:gridCol w:w="665"/>
        <w:gridCol w:w="665"/>
        <w:gridCol w:w="951"/>
      </w:tblGrid>
      <w:tr w:rsidR="00F74265" w:rsidRPr="00F74265" w:rsidTr="00F74265">
        <w:trPr>
          <w:tblCellSpacing w:w="6" w:type="dxa"/>
          <w:jc w:val="right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1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Входной код</w:t>
            </w:r>
          </w:p>
        </w:tc>
        <w:tc>
          <w:tcPr>
            <w:tcW w:w="2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выходов дешифратора</w:t>
            </w:r>
          </w:p>
        </w:tc>
      </w:tr>
      <w:tr w:rsidR="00F74265" w:rsidRPr="00F74265" w:rsidTr="00F74265">
        <w:trPr>
          <w:tblCellSpacing w:w="6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</w:t>
            </w:r>
            <w:r w:rsidRPr="00F74265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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65" w:rsidRPr="00F74265" w:rsidTr="00F74265">
        <w:trPr>
          <w:tblCellSpacing w:w="6" w:type="dxa"/>
          <w:jc w:val="right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C025E7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F74265"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Задача № 4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Изобразить схему включения светодиода, с указанием полярности включения источника питания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номинала ограничительного сопротивления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proofErr w:type="spellEnd"/>
      <w:proofErr w:type="gramStart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Рассчитать какую силу света обеспечивает светодиод, при заданных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длину волны соответствующую максимуму спектрального распределения. Исходные данные Вашего варианта указаны в табл. 4.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Таблица 4. Варианты и исходные данные задачи №4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96"/>
        <w:gridCol w:w="2744"/>
        <w:gridCol w:w="2556"/>
        <w:gridCol w:w="2185"/>
      </w:tblGrid>
      <w:tr w:rsidR="00F74265" w:rsidRPr="00F74265" w:rsidTr="00F74265">
        <w:trPr>
          <w:tblCellSpacing w:w="6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светодиода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Напряжение питания </w:t>
            </w:r>
            <w:proofErr w:type="spell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пит</w:t>
            </w:r>
            <w:proofErr w:type="spellEnd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 ограничительного сопротивления, Ом</w:t>
            </w:r>
          </w:p>
        </w:tc>
      </w:tr>
      <w:tr w:rsidR="00F74265" w:rsidRPr="00F74265" w:rsidTr="00F74265">
        <w:trPr>
          <w:tblCellSpacing w:w="6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CF7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АЛ316А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  <w:r w:rsidRPr="00F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265" w:rsidRPr="00F74265" w:rsidRDefault="00F74265" w:rsidP="00F742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 xml:space="preserve">Пример решения задачи №4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Изобразить схему включения светодиода, с указанием полярности включения источника питания 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gram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номинала ограничительного сопротивления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ОГРp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. Рассчитать какую силу света обеспечивает светодиод, при 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заданных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. Определить длину волны соответствующую максимуму спектрального распределения. Исходные данные варианта указаны в таблице</w:t>
      </w:r>
    </w:p>
    <w:tbl>
      <w:tblPr>
        <w:tblW w:w="722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59"/>
        <w:gridCol w:w="2027"/>
        <w:gridCol w:w="1883"/>
        <w:gridCol w:w="1855"/>
      </w:tblGrid>
      <w:tr w:rsidR="00F74265" w:rsidRPr="00F74265" w:rsidTr="00F74265">
        <w:trPr>
          <w:trHeight w:val="1404"/>
          <w:tblCellSpacing w:w="6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светодиода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Напряжение питания U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ПИТ</w:t>
            </w: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Номинал </w:t>
            </w:r>
            <w:proofErr w:type="spellStart"/>
            <w:proofErr w:type="gramStart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ограничительн</w:t>
            </w:r>
            <w:proofErr w:type="spellEnd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ого</w:t>
            </w:r>
            <w:proofErr w:type="gramEnd"/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сопротивления, Ом</w:t>
            </w:r>
          </w:p>
        </w:tc>
      </w:tr>
      <w:tr w:rsidR="00F74265" w:rsidRPr="00F74265" w:rsidTr="00F74265">
        <w:trPr>
          <w:trHeight w:val="552"/>
          <w:tblCellSpacing w:w="6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АЛ316Б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265" w:rsidRPr="00F74265" w:rsidRDefault="00F74265" w:rsidP="00F74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</w:t>
            </w:r>
          </w:p>
        </w:tc>
      </w:tr>
    </w:tbl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0" cy="2101850"/>
            <wp:effectExtent l="0" t="0" r="0" b="0"/>
            <wp:docPr id="7" name="Рисунок 7" descr="C:\Users\dizo\Desktop\DO SIBGUTI\2-1\Устройства оптоэлектроники\images\p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o\Desktop\DO SIBGUTI\2-1\Устройства оптоэлектроники\images\p4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1. Для того чтобы определить какую силу света обеспечивает светодиод, при заданных 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найти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- Для этого построим линию нагрузки: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0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8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proofErr w:type="gram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0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/ 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8/820 = 9,7 мА.</w:t>
      </w:r>
    </w:p>
    <w:p w:rsidR="00F74265" w:rsidRPr="00F74265" w:rsidRDefault="00F74265" w:rsidP="00F7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0050" cy="1993900"/>
            <wp:effectExtent l="0" t="0" r="0" b="6350"/>
            <wp:docPr id="6" name="Рисунок 6" descr="C:\Users\dizo\Desktop\DO SIBGUTI\2-1\Устройства оптоэлектроники\images\p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zo\Desktop\DO SIBGUTI\2-1\Устройства оптоэлектроники\images\p4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Найдем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заданных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и 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(U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ПИТ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U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) / R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ОГР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(8 - 1,7) / 820 = 7,7 мА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2. По зависимости силы света 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F(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прСИД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) определим какую силу 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света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светодиод</w:t>
      </w:r>
    </w:p>
    <w:p w:rsidR="00F74265" w:rsidRPr="00F74265" w:rsidRDefault="00F74265" w:rsidP="00F7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28900" cy="1847850"/>
            <wp:effectExtent l="0" t="0" r="0" b="0"/>
            <wp:docPr id="5" name="Рисунок 5" descr="C:\Users\dizo\Desktop\DO SIBGUTI\2-1\Устройства оптоэлектроники\images\p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zo\Desktop\DO SIBGUTI\2-1\Устройства оптоэлектроники\images\p4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Сила света 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0,4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З. По спектральной характеристике определить длину волны соответствующую максимуму спектрального распределения.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74900" cy="2120900"/>
            <wp:effectExtent l="0" t="0" r="6350" b="0"/>
            <wp:docPr id="4" name="Рисунок 4" descr="C:\Users\dizo\Desktop\DO SIBGUTI\2-1\Устройства оптоэлектроники\images\p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zo\Desktop\DO SIBGUTI\2-1\Устройства оптоэлектроники\images\p4_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А, = 0,67 мкм</w:t>
      </w:r>
    </w:p>
    <w:p w:rsidR="00F74265" w:rsidRPr="00F74265" w:rsidRDefault="00F74265" w:rsidP="00F74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Пра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</w:t>
      </w:r>
      <w:bookmarkEnd w:id="3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вила выполнения контрольной работы</w:t>
      </w:r>
      <w:r w:rsidRPr="00F7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При выполнении контрольной работы необходимо соблюдать следующие правила: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В контрольной работе обязательно должен быть указан год издания методического пособия, которым пользовался студент, и должны быть записаны условия задач.</w:t>
      </w:r>
    </w:p>
    <w:p w:rsidR="00F74265" w:rsidRPr="00F74265" w:rsidRDefault="00F74265" w:rsidP="00F74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Решение задач должно сопровождаться подробными пояснениями по каждому пункту задания.</w:t>
      </w:r>
    </w:p>
    <w:p w:rsidR="00F74265" w:rsidRPr="00F74265" w:rsidRDefault="00F74265" w:rsidP="00F74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Все величины, определяемые из графика, должны быть указаны на этом графике.</w:t>
      </w:r>
    </w:p>
    <w:p w:rsidR="00F74265" w:rsidRPr="00F74265" w:rsidRDefault="00F74265" w:rsidP="00F74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В конце работы студент должен указать литературу, которой он пользовался при выполнении контрольной работы, поставить свою подпись и дату выполнения работы.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bookmarkStart w:id="4" w:name="П.1_Сп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П.1 Сп</w:t>
      </w:r>
      <w:bookmarkEnd w:id="4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равочные данные светодиодов АЛ102</w:t>
      </w:r>
      <w:r w:rsidRPr="00F7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1.Особенности: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Маркируются цветными точками на корпусе: АЛ102А – одна красная; АЛ102Б – две красные; АЛ102Д – две зеленые; ЗЛ102А – одна черная; ЗЛ102Б – две черные; ЗЛ102В – одна белая; ЗЛ102Г – три черные; ЗЛ102Д – две белые точки.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2. Электрические и световые параметры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25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Сила света, не менее: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АЛ102А……………………………………………………0,04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АЛ102Б, ЗЛ102Б……………………………………….…....0,1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АЛ102В, ЗЛ102Д…………………………………….….…..0,2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АЛ102Г, ЗЛ102В…………………………………….……..0,25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АЛ102Д…………………………………………….…..…….0,4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ЗЛ102А………………………………………………….…..0,02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ЗЛ102Г……………………………………………...……….0,06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Постоянное прямое напряжение, не более: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АЛ102А, АЛ102Б, АЛ102В, АЛ102Г, АЛ102Д, ЗЛ102В…..2,8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ЗЛ102А, ЗЛ102Б, ЗЛ102Г, ЗЛ102Д….………………….…..3,0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Цвет свечения: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АЛ102А, АЛ102Б, АЛ102Г, ЗЛ102А, ЗЛ102Б,                               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ЗЛ102Г, ЗЛ102Д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……………………………………….…..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АЛ102В, ЗЛ102Д, ЗЛ102В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…………………………….….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зеленый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Максимум спектрального распределения излучения на длине волны: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АЛ102А, АЛ102Б, АЛ102Г, ЗЛ102А, ЗЛ102Б,                               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ЗЛ102Г, ЗЛ102Д…………………………………………...0,69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АЛ102В, ЗЛ102Д, ЗЛ102В…………………………………0,53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3.Предельные эксплуатационные данные: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Постоянный прямой ток: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proofErr w:type="gramStart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vertAlign w:val="subscript"/>
          <w:lang w:eastAsia="ru-RU"/>
        </w:rPr>
        <w:t>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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АЛ102А………………………………………..………..……..10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АЛ102Б, АЛ102Г, ЗЛ102А, ЗЛ102Б,                                                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ЗЛ102Г, ЗЛ102Д………………………………..………...…...20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АЛ102В, ЗЛ102Д, ЗЛ102В……………………..………..…...22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vertAlign w:val="subscript"/>
          <w:lang w:eastAsia="ru-RU"/>
        </w:rPr>
        <w:t>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7</w:t>
      </w:r>
      <w:proofErr w:type="gramStart"/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АЛ102А, АЛ102Б, АЛ102Г…………………….....……...…..10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ЗЛ102А, ЗЛ102Б, ЗЛ102Г, ЗЛ102Д ……………......…..……11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АЛ102В, ЗЛ102Д, ЗЛ102В………………………….…..……22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Обратное импульсное напряжение…………………………..2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рабочей температуры окружающей среды…….- 60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+ 70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27650" cy="1847850"/>
            <wp:effectExtent l="0" t="0" r="6350" b="0"/>
            <wp:docPr id="3" name="Рисунок 3" descr="C:\Users\dizo\Desktop\DO SIBGUTI\2-1\Устройства оптоэлектроники\kr01\Image2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zo\Desktop\DO SIBGUTI\2-1\Устройства оптоэлектроники\kr01\Image258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4.Основные характеристики: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Зависимость силы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   Спектры излучения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све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-     Вольт-амперная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харак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та в относительных        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тодтодов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:                               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теристика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(указаны </w:t>
      </w:r>
      <w:proofErr w:type="gramEnd"/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единицах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от прямого      1-красного, 2-зеленого         зона разброса 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усред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тока                                     цвета свечения                    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ненная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кривая)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.2_С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П.2 С</w:t>
      </w:r>
      <w:bookmarkEnd w:id="5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правочные данные светодиодов АЛ307</w:t>
      </w:r>
      <w:r w:rsidRPr="00F7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1.Особенности: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Светоизлучающие диоды с рассеянным излучением. Изготавливаются из эпитаксиальных структур на основе следующих материалов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:А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Л307АМ, АЛ307КМ, АЛ307БМ – твердый раствор галлий-алюминий-мышьяк; АЛ307ВМ, АЛ307ДМ, АЛ307ЕМ, АЛ307ГМ, АЛ307ЖМ, АЛ307НМ –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фосфорид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галлия. Выпускаются в пластмассовом корпусе. Масса не более 0,35 г. Светоизлучающие диоды не маркируются. Тип прибора указывается на упаковке.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2.Электрические и световые параметры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=25</w:t>
      </w:r>
      <w:proofErr w:type="gramStart"/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Сила света, не менее: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АЛ307АМ……………………………………………….…...0,15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АЛ307БМ……………………………………………………..0,9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АЛ307ВМ, АЛ307ДМ……………………………….……….0,4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АЛ307ГМ, АЛ307ЕМ………………………………………...1,5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АЛ307ЖМ…………………………………………………….3,5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АЛ307КМ……………………………………………………….2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АЛ307НМ…………………………………………………...…..6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Постоянное прямое напряжение, не более: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АЛ307АМ, АЛ307БМ, АЛ307КМ………………………………..2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АЛ307ВМ, АЛ307ГМ, АЛ307НМ……………………………...2,8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АЛ307ДМ, АЛ307ЕМ, АЛ307ЖМ……………………………..2,5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Цвет свечения: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АЛ307АМ, АЛ307БМ, АЛ307КМ…………………….……Красный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АЛ307ВМ, АЛ307ГМ, АЛ307НМ……………………….…Зеленый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АЛ307ДМ, АЛ307ЕМ, АЛ307ЖМ…………………….……Желтый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Максимум спектрального распределения излучения на длине волны: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АЛ307АМ, АЛ307БМ, АЛ307КМ ……………………….0,665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АЛ307ВМ, АЛ307ГМ, АЛ307НМ…………………….….0,567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АЛ307ДМ, АЛ307ЕМ, АЛ307ЖМ……………………0,56; 0,7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3.Предельные эксплуатационные данные: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Постоянный прямой ток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vertAlign w:val="subscript"/>
          <w:lang w:eastAsia="ru-RU"/>
        </w:rPr>
        <w:t>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70</w:t>
      </w:r>
      <w:proofErr w:type="gramStart"/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АЛ307АМ, АЛ307БМ, АЛ307КМ……………………………20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АЛ307ВМ, АЛ307ГМ, АЛ307НМ, АЛ307ДМ, АЛ307ЕМ,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АЛ307ЖМ……………………………………………..………22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Импульсный прямой ток при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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= 2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мс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, Q = 10,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>= 70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АЛ307АМ, АЛ307БМ, АЛ307КМ…………………………..100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АЛ307ВМ, АЛ307ГМ, АЛ307НМ, АЛ307ДМ, АЛ307ЕМ,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АЛ307ЖМ…………………………………………....…………60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Обратное постоянное напряжение…………………………….2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рабочей температуры окружающей среды ……- 60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+ 70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7150" cy="1739900"/>
            <wp:effectExtent l="0" t="0" r="6350" b="0"/>
            <wp:docPr id="2" name="Рисунок 2" descr="C:\Users\dizo\Desktop\DO SIBGUTI\2-1\Устройства оптоэлектроники\kr01\Image2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zo\Desktop\DO SIBGUTI\2-1\Устройства оптоэлектроники\kr01\Image258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4.Основные характеристики: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Вольт- амперная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хара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        Типовая зависимость           Спектры излучения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теристика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(показаны             силы света от прямого          светодиодов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зона разброса и                     тока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усредненная кривая)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.3_Сп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П.3 Сп</w:t>
      </w:r>
      <w:bookmarkEnd w:id="6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равочные данные светодиодов АЛ316(А</w:t>
      </w:r>
      <w:proofErr w:type="gramStart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,Б</w:t>
      </w:r>
      <w:proofErr w:type="gramEnd"/>
      <w:r w:rsidRPr="00F742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F7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1.Особенности: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Светоизлучающие диоды красного цвета свечения с рассеянным излучением, изготавливаются на основе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гетероструктур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галлий – алюминий – мышьяк. Выпускаются в пластмассовом корпусе с линзой из диффузно – рассеивающего компаунда. Масса не более 0,4 г. Маркируются цветной полоской на корпусе: АЛ316А – красной, АЛ316Б – синей.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2. Электрические и световые параметры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25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Сила света при </w:t>
      </w:r>
      <w:proofErr w:type="spellStart"/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10 мА, не менее: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АЛ316А……………………………….……………….……...................…0,8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АЛ316Б…………………….……………………………......................…0,25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мкд</w:t>
      </w:r>
      <w:proofErr w:type="spell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Постоянное прямое напряжение 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10 мА, не более….……........2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Максимум спектрального распределения излучения на длине волны…0,67 мкм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3.Предельные эксплуатационные данные: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Постоянный прямой ток: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25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…………………………………..............……………20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7426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окр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= 70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………………………………………...........…………12 мА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рабочей температуры окружающей среды…… - 60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+ 70</w:t>
      </w: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265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4.Основные характеристики: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67300" cy="1676400"/>
            <wp:effectExtent l="0" t="0" r="0" b="0"/>
            <wp:docPr id="1" name="Рисунок 1" descr="C:\Users\dizo\Desktop\DO SIBGUTI\2-1\Устройства оптоэлектроники\kr01\Image2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zo\Desktop\DO SIBGUTI\2-1\Устройства оптоэлектроники\kr01\Image258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>Вольт-амперная                  Типовая зависимость           Спектры излучения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характеристика                  силы света от прямого          светодиодов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(показаны зона                  тока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разброса и </w:t>
      </w:r>
      <w:proofErr w:type="spell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усред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7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5" w:rsidRPr="00F74265" w:rsidRDefault="00F74265" w:rsidP="00F7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4265">
        <w:rPr>
          <w:rFonts w:ascii="Arial" w:eastAsia="Times New Roman" w:hAnsi="Arial" w:cs="Arial"/>
          <w:sz w:val="24"/>
          <w:szCs w:val="24"/>
          <w:lang w:eastAsia="ru-RU"/>
        </w:rPr>
        <w:t>ненная</w:t>
      </w:r>
      <w:proofErr w:type="spellEnd"/>
      <w:r w:rsidRPr="00F74265">
        <w:rPr>
          <w:rFonts w:ascii="Arial" w:eastAsia="Times New Roman" w:hAnsi="Arial" w:cs="Arial"/>
          <w:sz w:val="24"/>
          <w:szCs w:val="24"/>
          <w:lang w:eastAsia="ru-RU"/>
        </w:rPr>
        <w:t xml:space="preserve"> кривая) </w:t>
      </w:r>
      <w:proofErr w:type="gramEnd"/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F86"/>
    <w:multiLevelType w:val="multilevel"/>
    <w:tmpl w:val="B902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7"/>
    <w:rsid w:val="00005E9C"/>
    <w:rsid w:val="00014703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3E06"/>
    <w:rsid w:val="00050B4A"/>
    <w:rsid w:val="00064CF8"/>
    <w:rsid w:val="0006754E"/>
    <w:rsid w:val="00074B8A"/>
    <w:rsid w:val="00081F3C"/>
    <w:rsid w:val="00082027"/>
    <w:rsid w:val="000839BC"/>
    <w:rsid w:val="00087A7C"/>
    <w:rsid w:val="000920A8"/>
    <w:rsid w:val="00092775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23BE"/>
    <w:rsid w:val="000E2DFE"/>
    <w:rsid w:val="000E35A4"/>
    <w:rsid w:val="000E7F81"/>
    <w:rsid w:val="000F0E81"/>
    <w:rsid w:val="000F4DDF"/>
    <w:rsid w:val="000F600C"/>
    <w:rsid w:val="000F6E09"/>
    <w:rsid w:val="00100F8F"/>
    <w:rsid w:val="00102ED8"/>
    <w:rsid w:val="001048C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44EFB"/>
    <w:rsid w:val="00151611"/>
    <w:rsid w:val="00152156"/>
    <w:rsid w:val="0015678D"/>
    <w:rsid w:val="0015741C"/>
    <w:rsid w:val="0016343F"/>
    <w:rsid w:val="00174C91"/>
    <w:rsid w:val="00175CFC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0C8B"/>
    <w:rsid w:val="001E3E3F"/>
    <w:rsid w:val="001E5EF2"/>
    <w:rsid w:val="001E6185"/>
    <w:rsid w:val="001E635E"/>
    <w:rsid w:val="001E6555"/>
    <w:rsid w:val="001F0C45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44CA"/>
    <w:rsid w:val="00286DBC"/>
    <w:rsid w:val="00287E8C"/>
    <w:rsid w:val="002901A9"/>
    <w:rsid w:val="002933EB"/>
    <w:rsid w:val="00293644"/>
    <w:rsid w:val="00293C77"/>
    <w:rsid w:val="002A065A"/>
    <w:rsid w:val="002B0CC0"/>
    <w:rsid w:val="002B1904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3A05"/>
    <w:rsid w:val="00363A09"/>
    <w:rsid w:val="003725EE"/>
    <w:rsid w:val="0037303C"/>
    <w:rsid w:val="00376472"/>
    <w:rsid w:val="00376E89"/>
    <w:rsid w:val="003772EE"/>
    <w:rsid w:val="0038413C"/>
    <w:rsid w:val="003844BB"/>
    <w:rsid w:val="0038590F"/>
    <w:rsid w:val="00386BE0"/>
    <w:rsid w:val="00387DD3"/>
    <w:rsid w:val="00390C19"/>
    <w:rsid w:val="00392A8D"/>
    <w:rsid w:val="00392E1F"/>
    <w:rsid w:val="003931FF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D21A5"/>
    <w:rsid w:val="003E46EA"/>
    <w:rsid w:val="003F5BA0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61EAB"/>
    <w:rsid w:val="00467D3D"/>
    <w:rsid w:val="00476B77"/>
    <w:rsid w:val="00481361"/>
    <w:rsid w:val="0048176D"/>
    <w:rsid w:val="004821EE"/>
    <w:rsid w:val="0048605F"/>
    <w:rsid w:val="00493522"/>
    <w:rsid w:val="004A5181"/>
    <w:rsid w:val="004A6536"/>
    <w:rsid w:val="004B530D"/>
    <w:rsid w:val="004B6D40"/>
    <w:rsid w:val="004C016F"/>
    <w:rsid w:val="004C3522"/>
    <w:rsid w:val="004C5ED9"/>
    <w:rsid w:val="004D2223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3A3B"/>
    <w:rsid w:val="005144DB"/>
    <w:rsid w:val="00514B93"/>
    <w:rsid w:val="00516506"/>
    <w:rsid w:val="00516E5A"/>
    <w:rsid w:val="005179BC"/>
    <w:rsid w:val="00517BB1"/>
    <w:rsid w:val="005214B2"/>
    <w:rsid w:val="00522112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EA"/>
    <w:rsid w:val="00601F83"/>
    <w:rsid w:val="006050B7"/>
    <w:rsid w:val="00610FA2"/>
    <w:rsid w:val="00614803"/>
    <w:rsid w:val="00614BFB"/>
    <w:rsid w:val="00616D3E"/>
    <w:rsid w:val="006226D7"/>
    <w:rsid w:val="006246D1"/>
    <w:rsid w:val="00624F59"/>
    <w:rsid w:val="006300D3"/>
    <w:rsid w:val="00634D1E"/>
    <w:rsid w:val="0064125B"/>
    <w:rsid w:val="00643825"/>
    <w:rsid w:val="00643EA6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E12"/>
    <w:rsid w:val="006C2FEB"/>
    <w:rsid w:val="006C3379"/>
    <w:rsid w:val="006C48E4"/>
    <w:rsid w:val="006C65B0"/>
    <w:rsid w:val="006C734A"/>
    <w:rsid w:val="006D3A8A"/>
    <w:rsid w:val="006D68E2"/>
    <w:rsid w:val="006E0A61"/>
    <w:rsid w:val="006E0CA7"/>
    <w:rsid w:val="006E1442"/>
    <w:rsid w:val="006F3503"/>
    <w:rsid w:val="006F4051"/>
    <w:rsid w:val="006F759D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72B6"/>
    <w:rsid w:val="00764D74"/>
    <w:rsid w:val="00770143"/>
    <w:rsid w:val="0077129A"/>
    <w:rsid w:val="0077680D"/>
    <w:rsid w:val="0078091F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0B29"/>
    <w:rsid w:val="007B1303"/>
    <w:rsid w:val="007B59E0"/>
    <w:rsid w:val="007B5C71"/>
    <w:rsid w:val="007B72C9"/>
    <w:rsid w:val="007B7B56"/>
    <w:rsid w:val="007C0407"/>
    <w:rsid w:val="007C048E"/>
    <w:rsid w:val="007C2E78"/>
    <w:rsid w:val="007C5917"/>
    <w:rsid w:val="007C7D87"/>
    <w:rsid w:val="007D1C63"/>
    <w:rsid w:val="007D7823"/>
    <w:rsid w:val="007E0771"/>
    <w:rsid w:val="007E1210"/>
    <w:rsid w:val="007E15C3"/>
    <w:rsid w:val="007E1934"/>
    <w:rsid w:val="007E3264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FCD"/>
    <w:rsid w:val="00861F0E"/>
    <w:rsid w:val="0086602E"/>
    <w:rsid w:val="008661DB"/>
    <w:rsid w:val="008671C4"/>
    <w:rsid w:val="00867632"/>
    <w:rsid w:val="008723DB"/>
    <w:rsid w:val="00872E91"/>
    <w:rsid w:val="00875314"/>
    <w:rsid w:val="008755FE"/>
    <w:rsid w:val="00877D9B"/>
    <w:rsid w:val="00877EEF"/>
    <w:rsid w:val="008875CC"/>
    <w:rsid w:val="00891904"/>
    <w:rsid w:val="0089704F"/>
    <w:rsid w:val="008B1FE4"/>
    <w:rsid w:val="008C36C1"/>
    <w:rsid w:val="008D0076"/>
    <w:rsid w:val="008D140F"/>
    <w:rsid w:val="008D33F8"/>
    <w:rsid w:val="008D3DB8"/>
    <w:rsid w:val="008D55D5"/>
    <w:rsid w:val="008D605B"/>
    <w:rsid w:val="008E6990"/>
    <w:rsid w:val="008E6E53"/>
    <w:rsid w:val="008F4C02"/>
    <w:rsid w:val="008F5A5A"/>
    <w:rsid w:val="008F73AB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82DFD"/>
    <w:rsid w:val="00983303"/>
    <w:rsid w:val="00984BA5"/>
    <w:rsid w:val="00994C5C"/>
    <w:rsid w:val="00995D0E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715D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5500"/>
    <w:rsid w:val="00A85615"/>
    <w:rsid w:val="00A917EF"/>
    <w:rsid w:val="00A9656E"/>
    <w:rsid w:val="00AA0585"/>
    <w:rsid w:val="00AA3C9C"/>
    <w:rsid w:val="00AA7C05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644A"/>
    <w:rsid w:val="00AE6790"/>
    <w:rsid w:val="00AE7911"/>
    <w:rsid w:val="00AF049E"/>
    <w:rsid w:val="00B05097"/>
    <w:rsid w:val="00B05763"/>
    <w:rsid w:val="00B06890"/>
    <w:rsid w:val="00B07C01"/>
    <w:rsid w:val="00B07CE7"/>
    <w:rsid w:val="00B11432"/>
    <w:rsid w:val="00B1158F"/>
    <w:rsid w:val="00B20B9B"/>
    <w:rsid w:val="00B34C9A"/>
    <w:rsid w:val="00B34F6D"/>
    <w:rsid w:val="00B35C14"/>
    <w:rsid w:val="00B37683"/>
    <w:rsid w:val="00B406D6"/>
    <w:rsid w:val="00B409EC"/>
    <w:rsid w:val="00B46A29"/>
    <w:rsid w:val="00B52DFF"/>
    <w:rsid w:val="00B53651"/>
    <w:rsid w:val="00B64480"/>
    <w:rsid w:val="00B64A92"/>
    <w:rsid w:val="00B64B31"/>
    <w:rsid w:val="00B70474"/>
    <w:rsid w:val="00B71062"/>
    <w:rsid w:val="00B74061"/>
    <w:rsid w:val="00B77E99"/>
    <w:rsid w:val="00B77EB1"/>
    <w:rsid w:val="00B90235"/>
    <w:rsid w:val="00B9642F"/>
    <w:rsid w:val="00BA14A9"/>
    <w:rsid w:val="00BA249F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D0F"/>
    <w:rsid w:val="00BF61A3"/>
    <w:rsid w:val="00C025E7"/>
    <w:rsid w:val="00C105AC"/>
    <w:rsid w:val="00C12168"/>
    <w:rsid w:val="00C14952"/>
    <w:rsid w:val="00C14EE0"/>
    <w:rsid w:val="00C1744E"/>
    <w:rsid w:val="00C20401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CF7A8D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052B"/>
    <w:rsid w:val="00D81F6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DC0"/>
    <w:rsid w:val="00DE08CB"/>
    <w:rsid w:val="00DE3BF5"/>
    <w:rsid w:val="00DF2A3A"/>
    <w:rsid w:val="00DF663B"/>
    <w:rsid w:val="00DF7DA6"/>
    <w:rsid w:val="00E020CB"/>
    <w:rsid w:val="00E029AA"/>
    <w:rsid w:val="00E02B2D"/>
    <w:rsid w:val="00E033E6"/>
    <w:rsid w:val="00E07E14"/>
    <w:rsid w:val="00E10B8A"/>
    <w:rsid w:val="00E1282B"/>
    <w:rsid w:val="00E1710F"/>
    <w:rsid w:val="00E17A37"/>
    <w:rsid w:val="00E25390"/>
    <w:rsid w:val="00E2617C"/>
    <w:rsid w:val="00E267C3"/>
    <w:rsid w:val="00E26DCD"/>
    <w:rsid w:val="00E31A19"/>
    <w:rsid w:val="00E31BBF"/>
    <w:rsid w:val="00E33F1F"/>
    <w:rsid w:val="00E35E9F"/>
    <w:rsid w:val="00E43C81"/>
    <w:rsid w:val="00E43E5D"/>
    <w:rsid w:val="00E45731"/>
    <w:rsid w:val="00E51FFE"/>
    <w:rsid w:val="00E5330D"/>
    <w:rsid w:val="00E646FC"/>
    <w:rsid w:val="00E7154F"/>
    <w:rsid w:val="00E72986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C2EA7"/>
    <w:rsid w:val="00EC4545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265"/>
    <w:rsid w:val="00F74695"/>
    <w:rsid w:val="00F75C6B"/>
    <w:rsid w:val="00F77138"/>
    <w:rsid w:val="00F77567"/>
    <w:rsid w:val="00F77715"/>
    <w:rsid w:val="00F805C7"/>
    <w:rsid w:val="00F80882"/>
    <w:rsid w:val="00F826DA"/>
    <w:rsid w:val="00F877CC"/>
    <w:rsid w:val="00F901E4"/>
    <w:rsid w:val="00F912CA"/>
    <w:rsid w:val="00F91E36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6</cp:revision>
  <dcterms:created xsi:type="dcterms:W3CDTF">2015-10-21T17:45:00Z</dcterms:created>
  <dcterms:modified xsi:type="dcterms:W3CDTF">2015-10-21T17:55:00Z</dcterms:modified>
</cp:coreProperties>
</file>