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2" w:rsidRDefault="00AB7562" w:rsidP="00AB75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Анализ опасных и вредных производственных факторов при эксплуатации горизонтально-протяжного станка и мероприятия по их устранению.</w:t>
      </w:r>
    </w:p>
    <w:p w:rsidR="00AB7562" w:rsidRDefault="00AB7562" w:rsidP="00AB75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Организация рабочего места (для станка из п.1).</w:t>
      </w:r>
    </w:p>
    <w:p w:rsidR="00AB7562" w:rsidRDefault="00AB7562" w:rsidP="00AB75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Оградительные устройства станков, их назначение и классификация.</w:t>
      </w:r>
    </w:p>
    <w:p w:rsidR="00AB7562" w:rsidRDefault="00AB7562" w:rsidP="00AB75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Расчет общего равномерного искусственного освещения (методом светового потока) для механическ</w:t>
      </w:r>
      <w:r>
        <w:t>о</w:t>
      </w:r>
      <w:r>
        <w:t>го цеха с габаритами: 60 Χ 18 Χ 6.</w:t>
      </w:r>
    </w:p>
    <w:p w:rsidR="00AB7562" w:rsidRDefault="00AB7562" w:rsidP="00AB756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t>Расчет контурного защитного заземления оборудования (для цеха из п.4). Грунт – глина. Измеренное удельное сопротивление грунта ρ</w:t>
      </w:r>
      <w:r>
        <w:rPr>
          <w:vertAlign w:val="subscript"/>
        </w:rPr>
        <w:t xml:space="preserve">изм </w:t>
      </w:r>
      <w:r>
        <w:t xml:space="preserve"> = 0,3 </w:t>
      </w:r>
      <w:proofErr w:type="spellStart"/>
      <w:r>
        <w:t>х</w:t>
      </w:r>
      <w:proofErr w:type="spellEnd"/>
      <w:r>
        <w:t xml:space="preserve"> 10</w:t>
      </w:r>
      <w:r>
        <w:rPr>
          <w:vertAlign w:val="superscript"/>
        </w:rPr>
        <w:t xml:space="preserve">4 </w:t>
      </w:r>
      <w:r>
        <w:t>Ом•</w:t>
      </w:r>
      <w:proofErr w:type="gramStart"/>
      <w:r>
        <w:t>см</w:t>
      </w:r>
      <w:proofErr w:type="gramEnd"/>
      <w:r>
        <w:t xml:space="preserve"> при большой его влажности. Заданное сопротивл</w:t>
      </w:r>
      <w:r>
        <w:t>е</w:t>
      </w:r>
      <w:r>
        <w:t xml:space="preserve">ние заземляющего устройства </w:t>
      </w:r>
      <w:proofErr w:type="spellStart"/>
      <w:proofErr w:type="gramStart"/>
      <w:r>
        <w:t>R</w:t>
      </w:r>
      <w:proofErr w:type="gramEnd"/>
      <w:r>
        <w:rPr>
          <w:vertAlign w:val="subscript"/>
        </w:rPr>
        <w:t>з</w:t>
      </w:r>
      <w:proofErr w:type="spellEnd"/>
      <w:r>
        <w:t xml:space="preserve"> = 4 Ом.</w:t>
      </w:r>
    </w:p>
    <w:p w:rsidR="00AB7562" w:rsidRDefault="00AB7562" w:rsidP="00AB7562">
      <w:pPr>
        <w:tabs>
          <w:tab w:val="left" w:pos="284"/>
        </w:tabs>
        <w:jc w:val="both"/>
      </w:pPr>
    </w:p>
    <w:p w:rsidR="00361174" w:rsidRDefault="00361174"/>
    <w:sectPr w:rsidR="0036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66DF"/>
    <w:multiLevelType w:val="singleLevel"/>
    <w:tmpl w:val="94085D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562"/>
    <w:rsid w:val="00361174"/>
    <w:rsid w:val="00AB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Krokoz™ Inc.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2015-10-04T13:07:00Z</dcterms:created>
  <dcterms:modified xsi:type="dcterms:W3CDTF">2015-10-04T13:08:00Z</dcterms:modified>
</cp:coreProperties>
</file>