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D2" w:rsidRPr="000C6A50" w:rsidRDefault="003E05F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6A50">
        <w:rPr>
          <w:rFonts w:ascii="Times New Roman" w:hAnsi="Times New Roman" w:cs="Times New Roman"/>
          <w:color w:val="FF0000"/>
          <w:sz w:val="28"/>
          <w:szCs w:val="28"/>
        </w:rPr>
        <w:t>Замечание</w:t>
      </w:r>
      <w:r w:rsidR="000C6A5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0C6A50">
        <w:rPr>
          <w:rFonts w:ascii="Times New Roman" w:hAnsi="Times New Roman" w:cs="Times New Roman"/>
          <w:color w:val="FF0000"/>
          <w:sz w:val="28"/>
          <w:szCs w:val="28"/>
        </w:rPr>
        <w:t xml:space="preserve"> Решение </w:t>
      </w:r>
      <w:bookmarkStart w:id="0" w:name="_GoBack"/>
      <w:r w:rsidRPr="000C6A50">
        <w:rPr>
          <w:rFonts w:ascii="Times New Roman" w:hAnsi="Times New Roman" w:cs="Times New Roman"/>
          <w:color w:val="FF0000"/>
          <w:sz w:val="28"/>
          <w:szCs w:val="28"/>
        </w:rPr>
        <w:t xml:space="preserve">методом </w:t>
      </w:r>
      <w:proofErr w:type="spellStart"/>
      <w:r w:rsidRPr="000C6A50">
        <w:rPr>
          <w:rFonts w:ascii="Times New Roman" w:hAnsi="Times New Roman" w:cs="Times New Roman"/>
          <w:color w:val="FF0000"/>
          <w:sz w:val="28"/>
          <w:szCs w:val="28"/>
        </w:rPr>
        <w:t>Зойтендейка</w:t>
      </w:r>
      <w:proofErr w:type="spellEnd"/>
      <w:r w:rsidRPr="000C6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Pr="000C6A50">
        <w:rPr>
          <w:rFonts w:ascii="Times New Roman" w:hAnsi="Times New Roman" w:cs="Times New Roman"/>
          <w:color w:val="FF0000"/>
          <w:sz w:val="28"/>
          <w:szCs w:val="28"/>
        </w:rPr>
        <w:t>не доведено до конца. Получите решение с достаточной точностью.</w:t>
      </w:r>
    </w:p>
    <w:p w:rsidR="000C6A50" w:rsidRPr="000C6A50" w:rsidRDefault="000C6A50" w:rsidP="000C6A50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bookmarkStart w:id="1" w:name="_Toc430002123"/>
      <w:r w:rsidRPr="000C6A50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ЗАДАНИЕ 9</w:t>
      </w:r>
      <w:bookmarkEnd w:id="1"/>
    </w:p>
    <w:p w:rsidR="000C6A50" w:rsidRPr="000C6A50" w:rsidRDefault="000C6A50" w:rsidP="000C6A50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Найти экстремум целевой функции и охарактеризовать его (минимум или максимум)</w:t>
      </w:r>
    </w:p>
    <w:p w:rsidR="000C6A50" w:rsidRPr="000C6A50" w:rsidRDefault="000C6A50" w:rsidP="000C6A50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5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.75pt" o:ole="">
            <v:imagedata r:id="rId7" o:title=""/>
          </v:shape>
          <o:OLEObject Type="Embed" ProgID="Equation.DSMT4" ShapeID="_x0000_i1025" DrawAspect="Content" ObjectID="_1506666130" r:id="rId8"/>
        </w:object>
      </w:r>
    </w:p>
    <w:p w:rsidR="000C6A50" w:rsidRPr="000C6A50" w:rsidRDefault="000C6A50" w:rsidP="000C6A50">
      <w:pPr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Привести графическую иллюстрацию решения. Предложить не менее трех подходов к решению задачи оптимизации.</w:t>
      </w:r>
    </w:p>
    <w:p w:rsidR="000C6A50" w:rsidRPr="000C6A50" w:rsidRDefault="000C6A50" w:rsidP="000C6A50">
      <w:pPr>
        <w:tabs>
          <w:tab w:val="left" w:pos="74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графическое решение данной задачи с двумя переменными. Изобразим множество точек на плоскости, удовлетворяющих ограничению </w:t>
      </w: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40" w:dyaOrig="360">
          <v:shape id="_x0000_i1026" type="#_x0000_t75" style="width:51.75pt;height:18pt" o:ole="">
            <v:imagedata r:id="rId9" o:title=""/>
          </v:shape>
          <o:OLEObject Type="Embed" ProgID="Equation.DSMT4" ShapeID="_x0000_i1026" DrawAspect="Content" ObjectID="_1506666131" r:id="rId10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равносильно условию: </w:t>
      </w: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99" w:dyaOrig="360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506666132" r:id="rId12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точки этой прямой входят в область допустимых решений ОДР данной задачи. </w:t>
      </w:r>
    </w:p>
    <w:p w:rsidR="000C6A50" w:rsidRPr="000C6A50" w:rsidRDefault="000C6A50" w:rsidP="000C6A50">
      <w:pPr>
        <w:tabs>
          <w:tab w:val="left" w:pos="74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20A82" wp14:editId="1AE9F485">
            <wp:extent cx="3676650" cy="2902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0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50" w:rsidRPr="000C6A50" w:rsidRDefault="000C6A50" w:rsidP="000C6A50">
      <w:pPr>
        <w:tabs>
          <w:tab w:val="left" w:pos="74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зафиксировать положительное значение функции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20" w:dyaOrig="360">
          <v:shape id="_x0000_i1028" type="#_x0000_t75" style="width:75.75pt;height:18pt" o:ole="">
            <v:imagedata r:id="rId14" o:title=""/>
          </v:shape>
          <o:OLEObject Type="Embed" ProgID="Equation.3" ShapeID="_x0000_i1028" DrawAspect="Content" ObjectID="_1506666133" r:id="rId15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соответствующие ему точки будут лежать на некоторой окружности с центром в начале координат. При изменении этого значения функции радиус окружности будет уменьшаться или увеличиваться. Рассмотрим концентрические окружности, соответствующие различным значениям целевой функции, имеющие с ОДР хотя бы одну общую точку. Возможны 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случая: окружность не имеет общих точек с прямой ОДР (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5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40" w:dyaOrig="680">
          <v:shape id="_x0000_i1029" type="#_x0000_t75" style="width:47.25pt;height:33.75pt" o:ole="">
            <v:imagedata r:id="rId16" o:title=""/>
          </v:shape>
          <o:OLEObject Type="Embed" ProgID="Equation.DSMT4" ShapeID="_x0000_i1029" DrawAspect="Content" ObjectID="_1506666134" r:id="rId17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имеет ровно одну общую точку (при </w:t>
      </w:r>
      <w:r w:rsidRPr="000C6A5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20" w:dyaOrig="680">
          <v:shape id="_x0000_i1030" type="#_x0000_t75" style="width:45.75pt;height:33.75pt" o:ole="">
            <v:imagedata r:id="rId18" o:title=""/>
          </v:shape>
          <o:OLEObject Type="Embed" ProgID="Equation.DSMT4" ShapeID="_x0000_i1030" DrawAspect="Content" ObjectID="_1506666135" r:id="rId19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имеет ровно две общие точки (при </w:t>
      </w:r>
      <w:r w:rsidRPr="000C6A5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40" w:dyaOrig="680">
          <v:shape id="_x0000_i1031" type="#_x0000_t75" style="width:47.25pt;height:33.75pt" o:ole="">
            <v:imagedata r:id="rId20" o:title=""/>
          </v:shape>
          <o:OLEObject Type="Embed" ProgID="Equation.DSMT4" ShapeID="_x0000_i1031" DrawAspect="Content" ObjectID="_1506666136" r:id="rId21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уменьшении радиуса окружности значение целевой функции уменьшается, таким 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наименьшее значение целевой функции достигается на ОДР при касании окружности и прямой ОДР, то есть при </w:t>
      </w:r>
      <w:r w:rsidRPr="000C6A5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20" w:dyaOrig="680">
          <v:shape id="_x0000_i1032" type="#_x0000_t75" style="width:45.75pt;height:33.75pt" o:ole="">
            <v:imagedata r:id="rId22" o:title=""/>
          </v:shape>
          <o:OLEObject Type="Embed" ProgID="Equation.DSMT4" ShapeID="_x0000_i1032" DrawAspect="Content" ObjectID="_1506666137" r:id="rId23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</w:t>
      </w:r>
      <w:r w:rsidRPr="000C6A5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3860" w:dyaOrig="840">
          <v:shape id="_x0000_i1033" type="#_x0000_t75" style="width:192.75pt;height:42pt" o:ole="">
            <v:imagedata r:id="rId24" o:title=""/>
          </v:shape>
          <o:OLEObject Type="Embed" ProgID="Equation.DSMT4" ShapeID="_x0000_i1033" DrawAspect="Content" ObjectID="_1506666138" r:id="rId25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оптимальное значение целевой функции при оптимальном решении </w:t>
      </w: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00" w:dyaOrig="380">
          <v:shape id="_x0000_i1034" type="#_x0000_t75" style="width:84.75pt;height:18.75pt" o:ole="">
            <v:imagedata r:id="rId26" o:title=""/>
          </v:shape>
          <o:OLEObject Type="Embed" ProgID="Equation.DSMT4" ShapeID="_x0000_i1034" DrawAspect="Content" ObjectID="_1506666139" r:id="rId27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6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Pr="000C6A50">
        <w:rPr>
          <w:rFonts w:ascii="Times New Roman" w:eastAsia="Times New Roman" w:hAnsi="Times New Roman" w:cs="Times New Roman"/>
          <w:i/>
          <w:position w:val="-10"/>
          <w:sz w:val="28"/>
          <w:szCs w:val="28"/>
          <w:lang w:eastAsia="ru-RU"/>
        </w:rPr>
        <w:object w:dxaOrig="980" w:dyaOrig="360">
          <v:shape id="_x0000_i1035" type="#_x0000_t75" style="width:48.75pt;height:18pt" o:ole="">
            <v:imagedata r:id="rId28" o:title=""/>
          </v:shape>
          <o:OLEObject Type="Embed" ProgID="Equation.DSMT4" ShapeID="_x0000_i1035" DrawAspect="Content" ObjectID="_1506666140" r:id="rId29"/>
        </w:object>
      </w:r>
    </w:p>
    <w:p w:rsidR="000C6A50" w:rsidRPr="000C6A50" w:rsidRDefault="000C6A50" w:rsidP="000C6A50">
      <w:pPr>
        <w:numPr>
          <w:ilvl w:val="0"/>
          <w:numId w:val="1"/>
        </w:numPr>
        <w:tabs>
          <w:tab w:val="left" w:pos="74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Решим эту же задачу методом замены переменных: выразим из уравнения ограничения переменную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9" w:dyaOrig="340">
          <v:shape id="_x0000_i1036" type="#_x0000_t75" style="width:14.25pt;height:17.25pt" o:ole="">
            <v:imagedata r:id="rId30" o:title=""/>
          </v:shape>
          <o:OLEObject Type="Embed" ProgID="Equation.3" ShapeID="_x0000_i1036" DrawAspect="Content" ObjectID="_1506666141" r:id="rId31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340">
          <v:shape id="_x0000_i1037" type="#_x0000_t75" style="width:12pt;height:17.25pt" o:ole="">
            <v:imagedata r:id="rId32" o:title=""/>
          </v:shape>
          <o:OLEObject Type="Embed" ProgID="Equation.3" ShapeID="_x0000_i1037" DrawAspect="Content" ObjectID="_1506666142" r:id="rId33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получим </w:t>
      </w: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99" w:dyaOrig="360">
          <v:shape id="_x0000_i1038" type="#_x0000_t75" style="width:50.25pt;height:18pt" o:ole="">
            <v:imagedata r:id="rId34" o:title=""/>
          </v:shape>
          <o:OLEObject Type="Embed" ProgID="Equation.DSMT4" ShapeID="_x0000_i1038" DrawAspect="Content" ObjectID="_1506666143" r:id="rId35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подставим в целевую функцию. Тогда </w:t>
      </w:r>
      <w:r w:rsidRPr="000C6A5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5539" w:dyaOrig="840">
          <v:shape id="_x0000_i1039" type="#_x0000_t75" style="width:276.75pt;height:42pt" o:ole="">
            <v:imagedata r:id="rId36" o:title=""/>
          </v:shape>
          <o:OLEObject Type="Embed" ProgID="Equation.DSMT4" ShapeID="_x0000_i1039" DrawAspect="Content" ObjectID="_1506666144" r:id="rId37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6A50" w:rsidRPr="000C6A50" w:rsidRDefault="000C6A50" w:rsidP="000C6A50">
      <w:pPr>
        <w:numPr>
          <w:ilvl w:val="0"/>
          <w:numId w:val="1"/>
        </w:num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эту же задачу методом множителей Лагранжа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6A5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120" w:dyaOrig="800">
          <v:shape id="_x0000_i1040" type="#_x0000_t75" style="width:105.75pt;height:39.75pt" o:ole="">
            <v:imagedata r:id="rId38" o:title=""/>
          </v:shape>
          <o:OLEObject Type="Embed" ProgID="Equation.DSMT4" ShapeID="_x0000_i1040" DrawAspect="Content" ObjectID="_1506666145" r:id="rId39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задача оптимизации без ограничений записывается в следующем виде: </w:t>
      </w:r>
      <w:r w:rsidRPr="000C6A5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920" w:dyaOrig="400">
          <v:shape id="_x0000_i1041" type="#_x0000_t75" style="width:195.75pt;height:20.25pt" o:ole="">
            <v:imagedata r:id="rId40" o:title=""/>
          </v:shape>
          <o:OLEObject Type="Embed" ProgID="Equation.DSMT4" ShapeID="_x0000_i1041" DrawAspect="Content" ObjectID="_1506666146" r:id="rId41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Вычислим:</w:t>
      </w:r>
      <w:r w:rsidRPr="000C6A50">
        <w:rPr>
          <w:rFonts w:ascii="Times New Roman" w:eastAsia="Times New Roman" w:hAnsi="Times New Roman" w:cs="Times New Roman"/>
          <w:position w:val="-64"/>
          <w:sz w:val="28"/>
          <w:szCs w:val="28"/>
          <w:lang w:eastAsia="ru-RU"/>
        </w:rPr>
        <w:object w:dxaOrig="2920" w:dyaOrig="1400">
          <v:shape id="_x0000_i1042" type="#_x0000_t75" style="width:146.25pt;height:69.75pt" o:ole="">
            <v:imagedata r:id="rId42" o:title=""/>
          </v:shape>
          <o:OLEObject Type="Embed" ProgID="Equation.DSMT4" ShapeID="_x0000_i1042" DrawAspect="Content" ObjectID="_1506666147" r:id="rId43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проверить, соответствует ли стационарная точка </w:t>
      </w:r>
      <w:r w:rsidRPr="000C6A5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79" w:dyaOrig="320">
          <v:shape id="_x0000_i1043" type="#_x0000_t75" style="width:14.25pt;height:15.75pt" o:ole="">
            <v:imagedata r:id="rId44" o:title=""/>
          </v:shape>
          <o:OLEObject Type="Embed" ProgID="Equation.3" ShapeID="_x0000_i1043" DrawAspect="Content" ObjectID="_1506666148" r:id="rId45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минимуму, вычислим матрицу Гессе функции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60" w:dyaOrig="320">
          <v:shape id="_x0000_i1044" type="#_x0000_t75" style="width:38.25pt;height:15.75pt" o:ole="" fillcolor="window">
            <v:imagedata r:id="rId46" o:title=""/>
          </v:shape>
          <o:OLEObject Type="Embed" ProgID="Equation.3" ShapeID="_x0000_i1044" DrawAspect="Content" ObjectID="_1506666149" r:id="rId47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рассматриваемой как функция от х: </w:t>
      </w:r>
      <w:r w:rsidRPr="000C6A5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900" w:dyaOrig="720">
          <v:shape id="_x0000_i1045" type="#_x0000_t75" style="width:95.25pt;height:36pt" o:ole="" fillcolor="window">
            <v:imagedata r:id="rId48" o:title=""/>
          </v:shape>
          <o:OLEObject Type="Embed" ProgID="Equation.3" ShapeID="_x0000_i1045" DrawAspect="Content" ObjectID="_1506666150" r:id="rId49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оказывается положительно определенной. Это означает, что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60" w:dyaOrig="320">
          <v:shape id="_x0000_i1046" type="#_x0000_t75" style="width:38.25pt;height:15.75pt" o:ole="" fillcolor="window">
            <v:imagedata r:id="rId46" o:title=""/>
          </v:shape>
          <o:OLEObject Type="Embed" ProgID="Equation.3" ShapeID="_x0000_i1046" DrawAspect="Content" ObjectID="_1506666151" r:id="rId50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выпуклая функция. Следовательно, координаты </w:t>
      </w:r>
      <w:r w:rsidRPr="000C6A5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579" w:dyaOrig="680">
          <v:shape id="_x0000_i1047" type="#_x0000_t75" style="width:78.75pt;height:33.75pt" o:ole="">
            <v:imagedata r:id="rId51" o:title=""/>
          </v:shape>
          <o:OLEObject Type="Embed" ProgID="Equation.DSMT4" ShapeID="_x0000_i1047" DrawAspect="Content" ObjectID="_1506666152" r:id="rId52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точку глобального минимума. Оптимальное значение </w:t>
      </w:r>
      <w:r w:rsidRPr="000C6A5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0" w:dyaOrig="279">
          <v:shape id="_x0000_i1048" type="#_x0000_t75" style="width:11.25pt;height:14.25pt" o:ole="">
            <v:imagedata r:id="rId53" o:title=""/>
          </v:shape>
          <o:OLEObject Type="Embed" ProgID="Equation.3" ShapeID="_x0000_i1048" DrawAspect="Content" ObjectID="_1506666153" r:id="rId54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подстановкой значений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60" w:dyaOrig="360">
          <v:shape id="_x0000_i1049" type="#_x0000_t75" style="width:12.75pt;height:18pt" o:ole="" fillcolor="window">
            <v:imagedata r:id="rId55" o:title=""/>
          </v:shape>
          <o:OLEObject Type="Embed" ProgID="Equation.3" ShapeID="_x0000_i1049" DrawAspect="Content" ObjectID="_1506666154" r:id="rId56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C6A50"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  <w:object w:dxaOrig="260" w:dyaOrig="360">
          <v:shape id="_x0000_i1050" type="#_x0000_t75" style="width:12.75pt;height:18pt" o:ole="" fillcolor="window">
            <v:imagedata r:id="rId57" o:title=""/>
          </v:shape>
          <o:OLEObject Type="Embed" ProgID="Equation.3" ShapeID="_x0000_i1050" DrawAspect="Content" ObjectID="_1506666155" r:id="rId58"/>
        </w:object>
      </w:r>
      <w:r w:rsidRPr="000C6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уравнение ограничений: </w:t>
      </w:r>
      <w:r w:rsidRPr="000C6A5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120" w:dyaOrig="400">
          <v:shape id="_x0000_i1051" type="#_x0000_t75" style="width:105.75pt;height:20.25pt" o:ole="">
            <v:imagedata r:id="rId59" o:title=""/>
          </v:shape>
          <o:OLEObject Type="Embed" ProgID="Equation.DSMT4" ShapeID="_x0000_i1051" DrawAspect="Content" ObjectID="_1506666156" r:id="rId60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вычисляем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5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0" w:dyaOrig="279">
          <v:shape id="_x0000_i1052" type="#_x0000_t75" style="width:11.25pt;height:14.25pt" o:ole="">
            <v:imagedata r:id="rId53" o:title=""/>
          </v:shape>
          <o:OLEObject Type="Embed" ProgID="Equation.3" ShapeID="_x0000_i1052" DrawAspect="Content" ObjectID="_1506666157" r:id="rId61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40" w:dyaOrig="360">
          <v:shape id="_x0000_i1053" type="#_x0000_t75" style="width:92.25pt;height:18pt" o:ole="">
            <v:imagedata r:id="rId62" o:title=""/>
          </v:shape>
          <o:OLEObject Type="Embed" ProgID="Equation.DSMT4" ShapeID="_x0000_i1053" DrawAspect="Content" ObjectID="_1506666158" r:id="rId63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минимум достигается в точке </w:t>
      </w:r>
      <w:r w:rsidRPr="000C6A5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180" w:dyaOrig="680">
          <v:shape id="_x0000_i1054" type="#_x0000_t75" style="width:59.25pt;height:33.75pt" o:ole="">
            <v:imagedata r:id="rId64" o:title=""/>
          </v:shape>
          <o:OLEObject Type="Embed" ProgID="Equation.DSMT4" ShapeID="_x0000_i1054" DrawAspect="Content" ObjectID="_1506666159" r:id="rId65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100" w:dyaOrig="360">
          <v:shape id="_x0000_i1055" type="#_x0000_t75" style="width:105pt;height:18pt" o:ole="" fillcolor="window">
            <v:imagedata r:id="rId66" o:title=""/>
          </v:shape>
          <o:OLEObject Type="Embed" ProgID="Equation.DSMT4" ShapeID="_x0000_i1055" DrawAspect="Content" ObjectID="_1506666160" r:id="rId67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6A50" w:rsidRPr="000C6A50" w:rsidRDefault="000C6A50" w:rsidP="000C6A50">
      <w:pPr>
        <w:numPr>
          <w:ilvl w:val="0"/>
          <w:numId w:val="1"/>
        </w:numPr>
        <w:tabs>
          <w:tab w:val="left" w:pos="74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Решим эту же задачу оптимизации методом штрафных функций (квадратичный штраф). </w:t>
      </w:r>
      <w:r w:rsidRPr="000C6A5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120" w:dyaOrig="800">
          <v:shape id="_x0000_i1056" type="#_x0000_t75" style="width:105.75pt;height:39.75pt" o:ole="">
            <v:imagedata r:id="rId68" o:title=""/>
          </v:shape>
          <o:OLEObject Type="Embed" ProgID="Equation.DSMT4" ShapeID="_x0000_i1056" DrawAspect="Content" ObjectID="_1506666161" r:id="rId69"/>
        </w:object>
      </w:r>
    </w:p>
    <w:p w:rsidR="000C6A50" w:rsidRPr="000C6A50" w:rsidRDefault="000C6A50" w:rsidP="000C6A50">
      <w:pPr>
        <w:tabs>
          <w:tab w:val="left" w:pos="74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Введем штрафную функцию вида: </w:t>
      </w:r>
      <w:r w:rsidRPr="000C6A5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320" w:dyaOrig="440">
          <v:shape id="_x0000_i1057" type="#_x0000_t75" style="width:165.75pt;height:21.75pt" o:ole="">
            <v:imagedata r:id="rId70" o:title=""/>
          </v:shape>
          <o:OLEObject Type="Embed" ProgID="Equation.DSMT4" ShapeID="_x0000_i1057" DrawAspect="Content" ObjectID="_1506666162" r:id="rId71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Запишем уравнения, определяющие стационарную точку штрафной функции: </w:t>
      </w:r>
      <w:r w:rsidRPr="000C6A50">
        <w:rPr>
          <w:rFonts w:ascii="Times New Roman" w:eastAsia="Times New Roman" w:hAnsi="Times New Roman" w:cs="Times New Roman"/>
          <w:position w:val="-64"/>
          <w:sz w:val="28"/>
          <w:szCs w:val="28"/>
          <w:lang w:eastAsia="ru-RU"/>
        </w:rPr>
        <w:object w:dxaOrig="3000" w:dyaOrig="1400">
          <v:shape id="_x0000_i1058" type="#_x0000_t75" style="width:150pt;height:69.75pt" o:ole="">
            <v:imagedata r:id="rId72" o:title=""/>
          </v:shape>
          <o:OLEObject Type="Embed" ProgID="Equation.DSMT4" ShapeID="_x0000_i1058" DrawAspect="Content" ObjectID="_1506666163" r:id="rId73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следует: </w:t>
      </w:r>
      <w:r w:rsidRPr="000C6A5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60" w:dyaOrig="620">
          <v:shape id="_x0000_i1059" type="#_x0000_t75" style="width:78pt;height:30.75pt" o:ole="">
            <v:imagedata r:id="rId74" o:title=""/>
          </v:shape>
          <o:OLEObject Type="Embed" ProgID="Equation.DSMT4" ShapeID="_x0000_i1059" DrawAspect="Content" ObjectID="_1506666164" r:id="rId75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Переходя к пределу, получим:</w:t>
      </w:r>
    </w:p>
    <w:p w:rsidR="000C6A50" w:rsidRPr="000C6A50" w:rsidRDefault="000C6A50" w:rsidP="000C6A50">
      <w:pPr>
        <w:tabs>
          <w:tab w:val="left" w:pos="74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5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380" w:dyaOrig="680">
          <v:shape id="_x0000_i1060" type="#_x0000_t75" style="width:119.25pt;height:33.75pt" o:ole="">
            <v:imagedata r:id="rId76" o:title=""/>
          </v:shape>
          <o:OLEObject Type="Embed" ProgID="Equation.DSMT4" ShapeID="_x0000_i1060" DrawAspect="Content" ObjectID="_1506666165" r:id="rId77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50" w:rsidRPr="000C6A50" w:rsidRDefault="000C6A50" w:rsidP="000C6A50">
      <w:pPr>
        <w:tabs>
          <w:tab w:val="left" w:pos="74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метод сходится к точке </w:t>
      </w: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40" w:dyaOrig="380">
          <v:shape id="_x0000_i1061" type="#_x0000_t75" style="width:77.25pt;height:18.75pt" o:ole="">
            <v:imagedata r:id="rId78" o:title=""/>
          </v:shape>
          <o:OLEObject Type="Embed" ProgID="Equation.DSMT4" ShapeID="_x0000_i1061" DrawAspect="Content" ObjectID="_1506666166" r:id="rId79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C6A50">
        <w:rPr>
          <w:rFonts w:ascii="Times New Roman" w:eastAsia="Times New Roman" w:hAnsi="Times New Roman" w:cs="Times New Roman"/>
          <w:i/>
          <w:position w:val="-10"/>
          <w:sz w:val="28"/>
          <w:szCs w:val="28"/>
          <w:lang w:eastAsia="ru-RU"/>
        </w:rPr>
        <w:object w:dxaOrig="980" w:dyaOrig="360">
          <v:shape id="_x0000_i1062" type="#_x0000_t75" style="width:48.75pt;height:18pt" o:ole="">
            <v:imagedata r:id="rId80" o:title=""/>
          </v:shape>
          <o:OLEObject Type="Embed" ProgID="Equation.DSMT4" ShapeID="_x0000_i1062" DrawAspect="Content" ObjectID="_1506666167" r:id="rId81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6A50" w:rsidRPr="000C6A50" w:rsidRDefault="000C6A50" w:rsidP="000C6A50">
      <w:pPr>
        <w:tabs>
          <w:tab w:val="left" w:pos="74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задача оптимизации решена 4 методами: 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замены переменной, множителей Лагранжа, штрафных функций. Все 4 метода дали одинаковый ответ: </w:t>
      </w:r>
      <w:r w:rsidRPr="000C6A5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80" w:dyaOrig="360">
          <v:shape id="_x0000_i1063" type="#_x0000_t75" style="width:48.75pt;height:18pt" o:ole="">
            <v:imagedata r:id="rId82" o:title=""/>
          </v:shape>
          <o:OLEObject Type="Embed" ProgID="Equation.DSMT4" ShapeID="_x0000_i1063" DrawAspect="Content" ObjectID="_1506666168" r:id="rId83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50" w:rsidRPr="000C6A50" w:rsidRDefault="000C6A50" w:rsidP="000C6A5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Зойтендейка</w:t>
      </w:r>
      <w:proofErr w:type="spellEnd"/>
    </w:p>
    <w:p w:rsidR="000C6A50" w:rsidRPr="000C6A50" w:rsidRDefault="000C6A50" w:rsidP="000C6A50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i/>
          <w:position w:val="-74"/>
          <w:sz w:val="28"/>
          <w:szCs w:val="28"/>
          <w:lang w:eastAsia="ru-RU"/>
        </w:rPr>
        <w:object w:dxaOrig="2320" w:dyaOrig="1600">
          <v:shape id="_x0000_i1064" type="#_x0000_t75" style="width:116.25pt;height:80.25pt" o:ole="" fillcolor="window">
            <v:imagedata r:id="rId84" o:title=""/>
          </v:shape>
          <o:OLEObject Type="Embed" ProgID="Equation.DSMT4" ShapeID="_x0000_i1064" DrawAspect="Content" ObjectID="_1506666169" r:id="rId85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допустимое решение х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=(2;3),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)=13.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Вычислим градиент в точке х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640" w:dyaOrig="740">
          <v:shape id="_x0000_i1065" type="#_x0000_t75" style="width:132pt;height:36.75pt" o:ole="">
            <v:imagedata r:id="rId86" o:title=""/>
          </v:shape>
          <o:OLEObject Type="Embed" ProgID="Equation.DSMT4" ShapeID="_x0000_i1065" DrawAspect="Content" ObjectID="_1506666170" r:id="rId87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Вычислим значение функции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х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=(2;3).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506666171" r:id="rId89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активно.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1719" w:dyaOrig="1080">
          <v:shape id="_x0000_i1067" type="#_x0000_t75" style="width:86.25pt;height:54pt" o:ole="">
            <v:imagedata r:id="rId90" o:title=""/>
          </v:shape>
          <o:OLEObject Type="Embed" ProgID="Equation.DSMT4" ShapeID="_x0000_i1067" DrawAspect="Content" ObjectID="_1506666172" r:id="rId91"/>
        </w:object>
      </w:r>
    </w:p>
    <w:p w:rsidR="000C6A50" w:rsidRPr="000C6A50" w:rsidRDefault="000C6A50" w:rsidP="000C6A5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θ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=0,286,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=-0,714.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 луче x = x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αd,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640" w:dyaOrig="720">
          <v:shape id="_x0000_i1068" type="#_x0000_t75" style="width:182.25pt;height:36pt" o:ole="">
            <v:imagedata r:id="rId92" o:title=""/>
          </v:shape>
          <o:OLEObject Type="Embed" ProgID="Equation.DSMT4" ShapeID="_x0000_i1068" DrawAspect="Content" ObjectID="_1506666173" r:id="rId93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α=0,094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560" w:dyaOrig="720">
          <v:shape id="_x0000_i1069" type="#_x0000_t75" style="width:178.5pt;height:36pt" o:ole="">
            <v:imagedata r:id="rId94" o:title=""/>
          </v:shape>
          <o:OLEObject Type="Embed" ProgID="Equation.DSMT4" ShapeID="_x0000_i1069" DrawAspect="Content" ObjectID="_1506666174" r:id="rId95"/>
        </w:object>
      </w:r>
    </w:p>
    <w:p w:rsidR="000C6A50" w:rsidRPr="000C6A50" w:rsidRDefault="000C6A50" w:rsidP="000C6A50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460" w:dyaOrig="740">
          <v:shape id="_x0000_i1070" type="#_x0000_t75" style="width:172.5pt;height:36.75pt" o:ole="">
            <v:imagedata r:id="rId96" o:title=""/>
          </v:shape>
          <o:OLEObject Type="Embed" ProgID="Equation.DSMT4" ShapeID="_x0000_i1070" DrawAspect="Content" ObjectID="_1506666175" r:id="rId97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Вычислим значение функции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х</w:t>
      </w:r>
      <w:proofErr w:type="gramStart"/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=(2,094;2,933).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020" w:dyaOrig="360">
          <v:shape id="_x0000_i1071" type="#_x0000_t75" style="width:102pt;height:18pt" o:ole="">
            <v:imagedata r:id="rId98" o:title=""/>
          </v:shape>
          <o:OLEObject Type="Embed" ProgID="Equation.DSMT4" ShapeID="_x0000_i1071" DrawAspect="Content" ObjectID="_1506666176" r:id="rId99"/>
        </w:objec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,027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не активно.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560" w:dyaOrig="720">
          <v:shape id="_x0000_i1072" type="#_x0000_t75" style="width:128.25pt;height:36pt" o:ole="">
            <v:imagedata r:id="rId100" o:title=""/>
          </v:shape>
          <o:OLEObject Type="Embed" ProgID="Equation.DSMT4" ShapeID="_x0000_i1072" DrawAspect="Content" ObjectID="_1506666177" r:id="rId101"/>
        </w:object>
      </w:r>
    </w:p>
    <w:p w:rsidR="000C6A50" w:rsidRPr="000C6A50" w:rsidRDefault="000C6A50" w:rsidP="000C6A5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θ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=10,054,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=-1, </w:t>
      </w:r>
      <w:r w:rsidRPr="000C6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=-1.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 луче x = x</w:t>
      </w:r>
      <w:r w:rsidRPr="000C6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αd,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519" w:dyaOrig="720">
          <v:shape id="_x0000_i1073" type="#_x0000_t75" style="width:177pt;height:36pt" o:ole="">
            <v:imagedata r:id="rId102" o:title=""/>
          </v:shape>
          <o:OLEObject Type="Embed" ProgID="Equation.DSMT4" ShapeID="_x0000_i1073" DrawAspect="Content" ObjectID="_1506666178" r:id="rId103"/>
        </w:objec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sz w:val="28"/>
          <w:szCs w:val="28"/>
          <w:lang w:eastAsia="ru-RU"/>
        </w:rPr>
        <w:t>α=0,135</w:t>
      </w:r>
    </w:p>
    <w:p w:rsidR="000C6A50" w:rsidRPr="000C6A50" w:rsidRDefault="000C6A50" w:rsidP="000C6A5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5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40" w:dyaOrig="720">
          <v:shape id="_x0000_i1074" type="#_x0000_t75" style="width:61.5pt;height:36pt" o:ole="">
            <v:imagedata r:id="rId104" o:title=""/>
          </v:shape>
          <o:OLEObject Type="Embed" ProgID="Equation.DSMT4" ShapeID="_x0000_i1074" DrawAspect="Content" ObjectID="_1506666179" r:id="rId105"/>
        </w:object>
      </w:r>
    </w:p>
    <w:p w:rsidR="000C6A50" w:rsidRPr="000C6A50" w:rsidRDefault="000C6A50" w:rsidP="000C6A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0" w:rsidRPr="003E05F7" w:rsidRDefault="000C6A50">
      <w:pPr>
        <w:rPr>
          <w:color w:val="FF0000"/>
        </w:rPr>
      </w:pPr>
    </w:p>
    <w:sectPr w:rsidR="000C6A50" w:rsidRPr="003E05F7" w:rsidSect="0039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101"/>
    <w:multiLevelType w:val="hybridMultilevel"/>
    <w:tmpl w:val="5DAE4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7"/>
    <w:rsid w:val="000002E0"/>
    <w:rsid w:val="00006211"/>
    <w:rsid w:val="000074F0"/>
    <w:rsid w:val="00007C4A"/>
    <w:rsid w:val="0001110C"/>
    <w:rsid w:val="00011D18"/>
    <w:rsid w:val="00014F70"/>
    <w:rsid w:val="000170D8"/>
    <w:rsid w:val="00017F52"/>
    <w:rsid w:val="0002580E"/>
    <w:rsid w:val="0002582A"/>
    <w:rsid w:val="00030E02"/>
    <w:rsid w:val="0003179D"/>
    <w:rsid w:val="00034253"/>
    <w:rsid w:val="000344ED"/>
    <w:rsid w:val="000373E2"/>
    <w:rsid w:val="00045A29"/>
    <w:rsid w:val="000460A2"/>
    <w:rsid w:val="00047EB0"/>
    <w:rsid w:val="000511A8"/>
    <w:rsid w:val="00051301"/>
    <w:rsid w:val="0005484F"/>
    <w:rsid w:val="0005590A"/>
    <w:rsid w:val="00055F1C"/>
    <w:rsid w:val="00057DD7"/>
    <w:rsid w:val="0006090B"/>
    <w:rsid w:val="000618A0"/>
    <w:rsid w:val="00063344"/>
    <w:rsid w:val="000636B1"/>
    <w:rsid w:val="00065092"/>
    <w:rsid w:val="000745AA"/>
    <w:rsid w:val="00074A49"/>
    <w:rsid w:val="00076C1B"/>
    <w:rsid w:val="0007751B"/>
    <w:rsid w:val="00077612"/>
    <w:rsid w:val="00077757"/>
    <w:rsid w:val="000835FA"/>
    <w:rsid w:val="00084B4B"/>
    <w:rsid w:val="000876C8"/>
    <w:rsid w:val="0009398E"/>
    <w:rsid w:val="00093FA3"/>
    <w:rsid w:val="00096C86"/>
    <w:rsid w:val="000A0692"/>
    <w:rsid w:val="000A06CA"/>
    <w:rsid w:val="000A0E9F"/>
    <w:rsid w:val="000A2472"/>
    <w:rsid w:val="000A45F2"/>
    <w:rsid w:val="000B456B"/>
    <w:rsid w:val="000B55D7"/>
    <w:rsid w:val="000B5B66"/>
    <w:rsid w:val="000B680A"/>
    <w:rsid w:val="000B6D55"/>
    <w:rsid w:val="000B79AC"/>
    <w:rsid w:val="000B7D97"/>
    <w:rsid w:val="000C04C3"/>
    <w:rsid w:val="000C6A50"/>
    <w:rsid w:val="000D0DA1"/>
    <w:rsid w:val="000D1820"/>
    <w:rsid w:val="000D2FAB"/>
    <w:rsid w:val="000D445C"/>
    <w:rsid w:val="000D51C6"/>
    <w:rsid w:val="000D51DA"/>
    <w:rsid w:val="000D77EF"/>
    <w:rsid w:val="000E004A"/>
    <w:rsid w:val="000E135E"/>
    <w:rsid w:val="000E2999"/>
    <w:rsid w:val="000E448A"/>
    <w:rsid w:val="000E5231"/>
    <w:rsid w:val="000F3292"/>
    <w:rsid w:val="000F3CDD"/>
    <w:rsid w:val="000F646B"/>
    <w:rsid w:val="0010135B"/>
    <w:rsid w:val="00101A69"/>
    <w:rsid w:val="00101E85"/>
    <w:rsid w:val="00103062"/>
    <w:rsid w:val="0010415D"/>
    <w:rsid w:val="00107518"/>
    <w:rsid w:val="001155D7"/>
    <w:rsid w:val="00115BF9"/>
    <w:rsid w:val="00120DCF"/>
    <w:rsid w:val="00121927"/>
    <w:rsid w:val="00121C8D"/>
    <w:rsid w:val="0012452C"/>
    <w:rsid w:val="001256F5"/>
    <w:rsid w:val="00126EEE"/>
    <w:rsid w:val="00130897"/>
    <w:rsid w:val="00134C73"/>
    <w:rsid w:val="00135FC4"/>
    <w:rsid w:val="00136431"/>
    <w:rsid w:val="00137DA1"/>
    <w:rsid w:val="0014006C"/>
    <w:rsid w:val="001440D2"/>
    <w:rsid w:val="0014550A"/>
    <w:rsid w:val="00155568"/>
    <w:rsid w:val="00162646"/>
    <w:rsid w:val="00165BAD"/>
    <w:rsid w:val="001705B0"/>
    <w:rsid w:val="001709E6"/>
    <w:rsid w:val="0017165B"/>
    <w:rsid w:val="001727DF"/>
    <w:rsid w:val="00172F9D"/>
    <w:rsid w:val="00172FEE"/>
    <w:rsid w:val="00176FE0"/>
    <w:rsid w:val="001779BA"/>
    <w:rsid w:val="0018012F"/>
    <w:rsid w:val="00185DBF"/>
    <w:rsid w:val="001904A0"/>
    <w:rsid w:val="001931B8"/>
    <w:rsid w:val="0019376B"/>
    <w:rsid w:val="001939AB"/>
    <w:rsid w:val="001962DF"/>
    <w:rsid w:val="00196930"/>
    <w:rsid w:val="00196A6B"/>
    <w:rsid w:val="001A0DE3"/>
    <w:rsid w:val="001A121E"/>
    <w:rsid w:val="001A298C"/>
    <w:rsid w:val="001A3813"/>
    <w:rsid w:val="001A3D67"/>
    <w:rsid w:val="001A4ECB"/>
    <w:rsid w:val="001A701C"/>
    <w:rsid w:val="001B0143"/>
    <w:rsid w:val="001B05F1"/>
    <w:rsid w:val="001B0D5D"/>
    <w:rsid w:val="001B1B7E"/>
    <w:rsid w:val="001C281F"/>
    <w:rsid w:val="001C408D"/>
    <w:rsid w:val="001C4A78"/>
    <w:rsid w:val="001C506E"/>
    <w:rsid w:val="001C52B8"/>
    <w:rsid w:val="001C5A48"/>
    <w:rsid w:val="001C62E2"/>
    <w:rsid w:val="001C7719"/>
    <w:rsid w:val="001D1A6E"/>
    <w:rsid w:val="001D2564"/>
    <w:rsid w:val="001D2776"/>
    <w:rsid w:val="001D2977"/>
    <w:rsid w:val="001D3521"/>
    <w:rsid w:val="001E1EBC"/>
    <w:rsid w:val="001E26A9"/>
    <w:rsid w:val="001E28CE"/>
    <w:rsid w:val="001E3608"/>
    <w:rsid w:val="001E577A"/>
    <w:rsid w:val="001E734F"/>
    <w:rsid w:val="001F014E"/>
    <w:rsid w:val="001F0E4C"/>
    <w:rsid w:val="001F3EC6"/>
    <w:rsid w:val="001F3F48"/>
    <w:rsid w:val="001F47F1"/>
    <w:rsid w:val="001F705E"/>
    <w:rsid w:val="001F76EB"/>
    <w:rsid w:val="0020268A"/>
    <w:rsid w:val="00202D3C"/>
    <w:rsid w:val="00202DA5"/>
    <w:rsid w:val="00203A1F"/>
    <w:rsid w:val="00205987"/>
    <w:rsid w:val="00206125"/>
    <w:rsid w:val="00210461"/>
    <w:rsid w:val="002109EB"/>
    <w:rsid w:val="00212C15"/>
    <w:rsid w:val="00214EE3"/>
    <w:rsid w:val="0022016E"/>
    <w:rsid w:val="0022040B"/>
    <w:rsid w:val="0022067C"/>
    <w:rsid w:val="0022420B"/>
    <w:rsid w:val="00224BB5"/>
    <w:rsid w:val="00226773"/>
    <w:rsid w:val="00226E18"/>
    <w:rsid w:val="00230534"/>
    <w:rsid w:val="002354DB"/>
    <w:rsid w:val="002372CF"/>
    <w:rsid w:val="00237DB9"/>
    <w:rsid w:val="00241310"/>
    <w:rsid w:val="00245141"/>
    <w:rsid w:val="00245A31"/>
    <w:rsid w:val="0025266F"/>
    <w:rsid w:val="00252832"/>
    <w:rsid w:val="00254240"/>
    <w:rsid w:val="00257BFA"/>
    <w:rsid w:val="00260625"/>
    <w:rsid w:val="00261554"/>
    <w:rsid w:val="00263151"/>
    <w:rsid w:val="002635CF"/>
    <w:rsid w:val="00272A5A"/>
    <w:rsid w:val="00273FBE"/>
    <w:rsid w:val="00275475"/>
    <w:rsid w:val="00275894"/>
    <w:rsid w:val="00281CD5"/>
    <w:rsid w:val="00283E5E"/>
    <w:rsid w:val="00284854"/>
    <w:rsid w:val="00285D39"/>
    <w:rsid w:val="00286E19"/>
    <w:rsid w:val="0029123F"/>
    <w:rsid w:val="00293BAB"/>
    <w:rsid w:val="002A3317"/>
    <w:rsid w:val="002A5C4A"/>
    <w:rsid w:val="002A5ECE"/>
    <w:rsid w:val="002A674E"/>
    <w:rsid w:val="002B1A4C"/>
    <w:rsid w:val="002B6EF8"/>
    <w:rsid w:val="002C0A30"/>
    <w:rsid w:val="002C1491"/>
    <w:rsid w:val="002C59CB"/>
    <w:rsid w:val="002C7E4C"/>
    <w:rsid w:val="002D0086"/>
    <w:rsid w:val="002D3283"/>
    <w:rsid w:val="002D3BDD"/>
    <w:rsid w:val="002D41CE"/>
    <w:rsid w:val="002D74FD"/>
    <w:rsid w:val="002E2F1C"/>
    <w:rsid w:val="002E4875"/>
    <w:rsid w:val="002E6D45"/>
    <w:rsid w:val="002F0214"/>
    <w:rsid w:val="002F17F2"/>
    <w:rsid w:val="002F24F9"/>
    <w:rsid w:val="002F31D9"/>
    <w:rsid w:val="002F37D0"/>
    <w:rsid w:val="002F420F"/>
    <w:rsid w:val="00300A2C"/>
    <w:rsid w:val="00301737"/>
    <w:rsid w:val="00303D34"/>
    <w:rsid w:val="0030419D"/>
    <w:rsid w:val="003046A0"/>
    <w:rsid w:val="00306ADE"/>
    <w:rsid w:val="00307010"/>
    <w:rsid w:val="003173B1"/>
    <w:rsid w:val="00327306"/>
    <w:rsid w:val="003324DD"/>
    <w:rsid w:val="0033297D"/>
    <w:rsid w:val="00333582"/>
    <w:rsid w:val="00335B79"/>
    <w:rsid w:val="003360A8"/>
    <w:rsid w:val="0035286B"/>
    <w:rsid w:val="00356A41"/>
    <w:rsid w:val="00356C31"/>
    <w:rsid w:val="0036665C"/>
    <w:rsid w:val="003679DA"/>
    <w:rsid w:val="003754FB"/>
    <w:rsid w:val="00377255"/>
    <w:rsid w:val="003773C7"/>
    <w:rsid w:val="00377978"/>
    <w:rsid w:val="00377A10"/>
    <w:rsid w:val="00380AC8"/>
    <w:rsid w:val="00380DE9"/>
    <w:rsid w:val="003813CA"/>
    <w:rsid w:val="00381DC5"/>
    <w:rsid w:val="003823DF"/>
    <w:rsid w:val="00382FE1"/>
    <w:rsid w:val="00384A3B"/>
    <w:rsid w:val="0038508A"/>
    <w:rsid w:val="003876CD"/>
    <w:rsid w:val="00392614"/>
    <w:rsid w:val="00394A15"/>
    <w:rsid w:val="0039611E"/>
    <w:rsid w:val="00396DE2"/>
    <w:rsid w:val="00396EE3"/>
    <w:rsid w:val="00397557"/>
    <w:rsid w:val="003A0BDE"/>
    <w:rsid w:val="003A19D7"/>
    <w:rsid w:val="003A4AD4"/>
    <w:rsid w:val="003A53C9"/>
    <w:rsid w:val="003A6700"/>
    <w:rsid w:val="003A7778"/>
    <w:rsid w:val="003B1C86"/>
    <w:rsid w:val="003B72B4"/>
    <w:rsid w:val="003C012A"/>
    <w:rsid w:val="003C3611"/>
    <w:rsid w:val="003C54FE"/>
    <w:rsid w:val="003C63DF"/>
    <w:rsid w:val="003C6772"/>
    <w:rsid w:val="003D1BAD"/>
    <w:rsid w:val="003D59BB"/>
    <w:rsid w:val="003D6D4C"/>
    <w:rsid w:val="003E05F7"/>
    <w:rsid w:val="003E11E0"/>
    <w:rsid w:val="003E2FD4"/>
    <w:rsid w:val="003E4425"/>
    <w:rsid w:val="003E4956"/>
    <w:rsid w:val="003F2379"/>
    <w:rsid w:val="003F35F9"/>
    <w:rsid w:val="003F3D2B"/>
    <w:rsid w:val="003F5C4B"/>
    <w:rsid w:val="00401A81"/>
    <w:rsid w:val="00401AED"/>
    <w:rsid w:val="00405BA8"/>
    <w:rsid w:val="00410477"/>
    <w:rsid w:val="0041270E"/>
    <w:rsid w:val="00414639"/>
    <w:rsid w:val="00415CCE"/>
    <w:rsid w:val="00424B6B"/>
    <w:rsid w:val="004256A6"/>
    <w:rsid w:val="00425891"/>
    <w:rsid w:val="004309ED"/>
    <w:rsid w:val="00431A00"/>
    <w:rsid w:val="00433A68"/>
    <w:rsid w:val="00440EC1"/>
    <w:rsid w:val="00442B69"/>
    <w:rsid w:val="0044334F"/>
    <w:rsid w:val="00446D4C"/>
    <w:rsid w:val="0045055D"/>
    <w:rsid w:val="00452B95"/>
    <w:rsid w:val="00456FB7"/>
    <w:rsid w:val="00461376"/>
    <w:rsid w:val="0046294B"/>
    <w:rsid w:val="004701CB"/>
    <w:rsid w:val="004710FE"/>
    <w:rsid w:val="00471187"/>
    <w:rsid w:val="00471BF3"/>
    <w:rsid w:val="00472AC1"/>
    <w:rsid w:val="00472C60"/>
    <w:rsid w:val="00472C7D"/>
    <w:rsid w:val="0047367C"/>
    <w:rsid w:val="004743F4"/>
    <w:rsid w:val="00475EDB"/>
    <w:rsid w:val="0048055B"/>
    <w:rsid w:val="00481C9F"/>
    <w:rsid w:val="004834DD"/>
    <w:rsid w:val="004846DB"/>
    <w:rsid w:val="00486471"/>
    <w:rsid w:val="004904C1"/>
    <w:rsid w:val="004952E3"/>
    <w:rsid w:val="00497297"/>
    <w:rsid w:val="004A179F"/>
    <w:rsid w:val="004A2D7A"/>
    <w:rsid w:val="004A3A6B"/>
    <w:rsid w:val="004A5E88"/>
    <w:rsid w:val="004A7995"/>
    <w:rsid w:val="004B11FE"/>
    <w:rsid w:val="004B21E1"/>
    <w:rsid w:val="004B3F36"/>
    <w:rsid w:val="004B553F"/>
    <w:rsid w:val="004B61A3"/>
    <w:rsid w:val="004B6B05"/>
    <w:rsid w:val="004C05D4"/>
    <w:rsid w:val="004D0637"/>
    <w:rsid w:val="004D3491"/>
    <w:rsid w:val="004D4FBF"/>
    <w:rsid w:val="004D4FCB"/>
    <w:rsid w:val="004D5215"/>
    <w:rsid w:val="004D5FF4"/>
    <w:rsid w:val="004D7094"/>
    <w:rsid w:val="004E0B8A"/>
    <w:rsid w:val="004E50D7"/>
    <w:rsid w:val="004E53E0"/>
    <w:rsid w:val="004F2188"/>
    <w:rsid w:val="004F55B5"/>
    <w:rsid w:val="0050040D"/>
    <w:rsid w:val="00500582"/>
    <w:rsid w:val="005023DC"/>
    <w:rsid w:val="00503AED"/>
    <w:rsid w:val="005063BB"/>
    <w:rsid w:val="00506724"/>
    <w:rsid w:val="005067DB"/>
    <w:rsid w:val="00507558"/>
    <w:rsid w:val="0051029A"/>
    <w:rsid w:val="00512A3D"/>
    <w:rsid w:val="00517ABD"/>
    <w:rsid w:val="005239D1"/>
    <w:rsid w:val="00523F47"/>
    <w:rsid w:val="00524D31"/>
    <w:rsid w:val="005314CF"/>
    <w:rsid w:val="00535E77"/>
    <w:rsid w:val="00547E10"/>
    <w:rsid w:val="00551C86"/>
    <w:rsid w:val="005523BB"/>
    <w:rsid w:val="00553D0A"/>
    <w:rsid w:val="0056082E"/>
    <w:rsid w:val="005611AF"/>
    <w:rsid w:val="00561DF9"/>
    <w:rsid w:val="00562D0F"/>
    <w:rsid w:val="005635D3"/>
    <w:rsid w:val="00564D80"/>
    <w:rsid w:val="00564EBB"/>
    <w:rsid w:val="005668D6"/>
    <w:rsid w:val="00571725"/>
    <w:rsid w:val="00572761"/>
    <w:rsid w:val="00573029"/>
    <w:rsid w:val="00576AE2"/>
    <w:rsid w:val="00577704"/>
    <w:rsid w:val="005815E9"/>
    <w:rsid w:val="005827DA"/>
    <w:rsid w:val="00583A3A"/>
    <w:rsid w:val="0059093B"/>
    <w:rsid w:val="005937B4"/>
    <w:rsid w:val="00595946"/>
    <w:rsid w:val="0059637F"/>
    <w:rsid w:val="00597296"/>
    <w:rsid w:val="005973A5"/>
    <w:rsid w:val="00597D2D"/>
    <w:rsid w:val="00597D6E"/>
    <w:rsid w:val="00597E5E"/>
    <w:rsid w:val="005A2475"/>
    <w:rsid w:val="005A2D12"/>
    <w:rsid w:val="005A2E18"/>
    <w:rsid w:val="005A2EDA"/>
    <w:rsid w:val="005A40EF"/>
    <w:rsid w:val="005A513C"/>
    <w:rsid w:val="005A5334"/>
    <w:rsid w:val="005B0029"/>
    <w:rsid w:val="005B0FA0"/>
    <w:rsid w:val="005B1A41"/>
    <w:rsid w:val="005B2A96"/>
    <w:rsid w:val="005B310D"/>
    <w:rsid w:val="005B3BE3"/>
    <w:rsid w:val="005B46E7"/>
    <w:rsid w:val="005C21B4"/>
    <w:rsid w:val="005C3904"/>
    <w:rsid w:val="005C43B2"/>
    <w:rsid w:val="005C5FB7"/>
    <w:rsid w:val="005C6863"/>
    <w:rsid w:val="005D024D"/>
    <w:rsid w:val="005D1946"/>
    <w:rsid w:val="005D1C4D"/>
    <w:rsid w:val="005D2530"/>
    <w:rsid w:val="005D5392"/>
    <w:rsid w:val="005E0350"/>
    <w:rsid w:val="005E31AA"/>
    <w:rsid w:val="005E31B7"/>
    <w:rsid w:val="005E33F1"/>
    <w:rsid w:val="005E4048"/>
    <w:rsid w:val="005E5F56"/>
    <w:rsid w:val="005E7DD3"/>
    <w:rsid w:val="005F2478"/>
    <w:rsid w:val="005F2B78"/>
    <w:rsid w:val="005F3304"/>
    <w:rsid w:val="005F738F"/>
    <w:rsid w:val="00600ED0"/>
    <w:rsid w:val="006013E8"/>
    <w:rsid w:val="00601955"/>
    <w:rsid w:val="00602E3F"/>
    <w:rsid w:val="0060536D"/>
    <w:rsid w:val="00606A7C"/>
    <w:rsid w:val="0060743D"/>
    <w:rsid w:val="00610307"/>
    <w:rsid w:val="0061058F"/>
    <w:rsid w:val="00611CC1"/>
    <w:rsid w:val="0061221F"/>
    <w:rsid w:val="0061268C"/>
    <w:rsid w:val="00612D34"/>
    <w:rsid w:val="00615B79"/>
    <w:rsid w:val="006226C4"/>
    <w:rsid w:val="00624DF3"/>
    <w:rsid w:val="00627721"/>
    <w:rsid w:val="00632DB5"/>
    <w:rsid w:val="0063788D"/>
    <w:rsid w:val="006402B1"/>
    <w:rsid w:val="006409F2"/>
    <w:rsid w:val="006416F4"/>
    <w:rsid w:val="00641A7D"/>
    <w:rsid w:val="0064227A"/>
    <w:rsid w:val="00642970"/>
    <w:rsid w:val="00646A3C"/>
    <w:rsid w:val="00647798"/>
    <w:rsid w:val="00654370"/>
    <w:rsid w:val="0065576B"/>
    <w:rsid w:val="00655A13"/>
    <w:rsid w:val="00660839"/>
    <w:rsid w:val="00662A56"/>
    <w:rsid w:val="00664691"/>
    <w:rsid w:val="006674A6"/>
    <w:rsid w:val="00673D71"/>
    <w:rsid w:val="0067682F"/>
    <w:rsid w:val="00680BE5"/>
    <w:rsid w:val="00682746"/>
    <w:rsid w:val="00682896"/>
    <w:rsid w:val="00682CD0"/>
    <w:rsid w:val="00686AC3"/>
    <w:rsid w:val="00690EBE"/>
    <w:rsid w:val="00691F3B"/>
    <w:rsid w:val="006931D7"/>
    <w:rsid w:val="00696EDF"/>
    <w:rsid w:val="006A10AB"/>
    <w:rsid w:val="006A53AE"/>
    <w:rsid w:val="006B01E5"/>
    <w:rsid w:val="006B022E"/>
    <w:rsid w:val="006B02A5"/>
    <w:rsid w:val="006B1711"/>
    <w:rsid w:val="006B27B6"/>
    <w:rsid w:val="006B2DB7"/>
    <w:rsid w:val="006B419F"/>
    <w:rsid w:val="006B5C24"/>
    <w:rsid w:val="006B6503"/>
    <w:rsid w:val="006B76CA"/>
    <w:rsid w:val="006C3EAA"/>
    <w:rsid w:val="006C49E7"/>
    <w:rsid w:val="006C506F"/>
    <w:rsid w:val="006C5AA2"/>
    <w:rsid w:val="006D17DF"/>
    <w:rsid w:val="006D7ACB"/>
    <w:rsid w:val="006D7C4A"/>
    <w:rsid w:val="006E0F94"/>
    <w:rsid w:val="006E1233"/>
    <w:rsid w:val="006E2A92"/>
    <w:rsid w:val="006F1BAD"/>
    <w:rsid w:val="006F320C"/>
    <w:rsid w:val="006F4160"/>
    <w:rsid w:val="006F4521"/>
    <w:rsid w:val="006F5FFA"/>
    <w:rsid w:val="0070158F"/>
    <w:rsid w:val="00705037"/>
    <w:rsid w:val="00711F04"/>
    <w:rsid w:val="00712FEB"/>
    <w:rsid w:val="00714879"/>
    <w:rsid w:val="007157C4"/>
    <w:rsid w:val="00715898"/>
    <w:rsid w:val="00717051"/>
    <w:rsid w:val="007177EA"/>
    <w:rsid w:val="0072010A"/>
    <w:rsid w:val="00724338"/>
    <w:rsid w:val="00731BA7"/>
    <w:rsid w:val="00731F6E"/>
    <w:rsid w:val="00734FF9"/>
    <w:rsid w:val="007365B7"/>
    <w:rsid w:val="00736F59"/>
    <w:rsid w:val="00743D94"/>
    <w:rsid w:val="007456C7"/>
    <w:rsid w:val="00746CC0"/>
    <w:rsid w:val="007547AD"/>
    <w:rsid w:val="00757538"/>
    <w:rsid w:val="00761777"/>
    <w:rsid w:val="00764183"/>
    <w:rsid w:val="00766B0C"/>
    <w:rsid w:val="00766C0E"/>
    <w:rsid w:val="00771AB4"/>
    <w:rsid w:val="007740C0"/>
    <w:rsid w:val="00774A92"/>
    <w:rsid w:val="00775249"/>
    <w:rsid w:val="00775D20"/>
    <w:rsid w:val="00780AA2"/>
    <w:rsid w:val="0078263C"/>
    <w:rsid w:val="00783E77"/>
    <w:rsid w:val="00785272"/>
    <w:rsid w:val="00785BF5"/>
    <w:rsid w:val="0078699D"/>
    <w:rsid w:val="00791E52"/>
    <w:rsid w:val="007922C6"/>
    <w:rsid w:val="00792332"/>
    <w:rsid w:val="00792686"/>
    <w:rsid w:val="007A032F"/>
    <w:rsid w:val="007A1318"/>
    <w:rsid w:val="007A3057"/>
    <w:rsid w:val="007A3459"/>
    <w:rsid w:val="007A3BBD"/>
    <w:rsid w:val="007B1022"/>
    <w:rsid w:val="007B2A32"/>
    <w:rsid w:val="007B39F5"/>
    <w:rsid w:val="007B3AC3"/>
    <w:rsid w:val="007B564B"/>
    <w:rsid w:val="007B7625"/>
    <w:rsid w:val="007D36F5"/>
    <w:rsid w:val="007D4D9A"/>
    <w:rsid w:val="007D722A"/>
    <w:rsid w:val="007E1682"/>
    <w:rsid w:val="007E32BE"/>
    <w:rsid w:val="007E3511"/>
    <w:rsid w:val="007E3937"/>
    <w:rsid w:val="007E766F"/>
    <w:rsid w:val="007F215C"/>
    <w:rsid w:val="007F29D3"/>
    <w:rsid w:val="007F33AE"/>
    <w:rsid w:val="007F33B3"/>
    <w:rsid w:val="007F3D7B"/>
    <w:rsid w:val="007F4ADC"/>
    <w:rsid w:val="007F6D0F"/>
    <w:rsid w:val="00800FE2"/>
    <w:rsid w:val="00801C80"/>
    <w:rsid w:val="00804C48"/>
    <w:rsid w:val="00810291"/>
    <w:rsid w:val="008102E2"/>
    <w:rsid w:val="008108BE"/>
    <w:rsid w:val="008114DC"/>
    <w:rsid w:val="00812624"/>
    <w:rsid w:val="00812D5E"/>
    <w:rsid w:val="00813D96"/>
    <w:rsid w:val="00815CC7"/>
    <w:rsid w:val="00816AB2"/>
    <w:rsid w:val="00820CBE"/>
    <w:rsid w:val="00820E4B"/>
    <w:rsid w:val="00824F99"/>
    <w:rsid w:val="0082531F"/>
    <w:rsid w:val="008272BE"/>
    <w:rsid w:val="00833F93"/>
    <w:rsid w:val="008368FD"/>
    <w:rsid w:val="008372D8"/>
    <w:rsid w:val="00837313"/>
    <w:rsid w:val="0084067D"/>
    <w:rsid w:val="00843C69"/>
    <w:rsid w:val="00846D28"/>
    <w:rsid w:val="00850087"/>
    <w:rsid w:val="00850EE8"/>
    <w:rsid w:val="00852919"/>
    <w:rsid w:val="008529BB"/>
    <w:rsid w:val="00852DD7"/>
    <w:rsid w:val="008542DA"/>
    <w:rsid w:val="00854B08"/>
    <w:rsid w:val="00854DA1"/>
    <w:rsid w:val="008563AA"/>
    <w:rsid w:val="00862D98"/>
    <w:rsid w:val="00862E4F"/>
    <w:rsid w:val="0086362E"/>
    <w:rsid w:val="0086418D"/>
    <w:rsid w:val="00864527"/>
    <w:rsid w:val="00864741"/>
    <w:rsid w:val="0086709C"/>
    <w:rsid w:val="00867A3F"/>
    <w:rsid w:val="008720B4"/>
    <w:rsid w:val="0087432F"/>
    <w:rsid w:val="00876ED6"/>
    <w:rsid w:val="008813D1"/>
    <w:rsid w:val="0088184E"/>
    <w:rsid w:val="00882365"/>
    <w:rsid w:val="00884191"/>
    <w:rsid w:val="00884D03"/>
    <w:rsid w:val="0088668A"/>
    <w:rsid w:val="0088687C"/>
    <w:rsid w:val="00886921"/>
    <w:rsid w:val="008951AF"/>
    <w:rsid w:val="008959E1"/>
    <w:rsid w:val="008A05CC"/>
    <w:rsid w:val="008A0729"/>
    <w:rsid w:val="008A085D"/>
    <w:rsid w:val="008A1E31"/>
    <w:rsid w:val="008A2AE1"/>
    <w:rsid w:val="008A31BF"/>
    <w:rsid w:val="008A3C4B"/>
    <w:rsid w:val="008A4CBF"/>
    <w:rsid w:val="008A57E7"/>
    <w:rsid w:val="008A775D"/>
    <w:rsid w:val="008B007E"/>
    <w:rsid w:val="008B11F1"/>
    <w:rsid w:val="008B37A8"/>
    <w:rsid w:val="008B661C"/>
    <w:rsid w:val="008C23DD"/>
    <w:rsid w:val="008C39C0"/>
    <w:rsid w:val="008C4445"/>
    <w:rsid w:val="008C622B"/>
    <w:rsid w:val="008C7890"/>
    <w:rsid w:val="008C7F28"/>
    <w:rsid w:val="008D09E1"/>
    <w:rsid w:val="008D3AB7"/>
    <w:rsid w:val="008D511D"/>
    <w:rsid w:val="008D6386"/>
    <w:rsid w:val="008D65F4"/>
    <w:rsid w:val="008E0AC8"/>
    <w:rsid w:val="008E0C19"/>
    <w:rsid w:val="008E3797"/>
    <w:rsid w:val="008E3F55"/>
    <w:rsid w:val="008E4B64"/>
    <w:rsid w:val="008E53E7"/>
    <w:rsid w:val="008E5D2F"/>
    <w:rsid w:val="008E7D92"/>
    <w:rsid w:val="008F2554"/>
    <w:rsid w:val="008F712E"/>
    <w:rsid w:val="009033DC"/>
    <w:rsid w:val="00903F55"/>
    <w:rsid w:val="00905C86"/>
    <w:rsid w:val="00905FAD"/>
    <w:rsid w:val="00906D4E"/>
    <w:rsid w:val="00907A25"/>
    <w:rsid w:val="0091058F"/>
    <w:rsid w:val="00910A61"/>
    <w:rsid w:val="009124E3"/>
    <w:rsid w:val="00915391"/>
    <w:rsid w:val="00915E53"/>
    <w:rsid w:val="009171FC"/>
    <w:rsid w:val="0092345E"/>
    <w:rsid w:val="00923B2B"/>
    <w:rsid w:val="00931A52"/>
    <w:rsid w:val="0093350F"/>
    <w:rsid w:val="00933964"/>
    <w:rsid w:val="009351B2"/>
    <w:rsid w:val="00941E6F"/>
    <w:rsid w:val="009426DA"/>
    <w:rsid w:val="009478A1"/>
    <w:rsid w:val="00950546"/>
    <w:rsid w:val="00950624"/>
    <w:rsid w:val="00951E4B"/>
    <w:rsid w:val="00954E08"/>
    <w:rsid w:val="00956274"/>
    <w:rsid w:val="00960407"/>
    <w:rsid w:val="00960536"/>
    <w:rsid w:val="009630C2"/>
    <w:rsid w:val="00965843"/>
    <w:rsid w:val="009664BA"/>
    <w:rsid w:val="00972D03"/>
    <w:rsid w:val="00973606"/>
    <w:rsid w:val="00975DD1"/>
    <w:rsid w:val="009762AC"/>
    <w:rsid w:val="00980A0D"/>
    <w:rsid w:val="00980CBA"/>
    <w:rsid w:val="00980D38"/>
    <w:rsid w:val="00980DBC"/>
    <w:rsid w:val="00982647"/>
    <w:rsid w:val="009905E4"/>
    <w:rsid w:val="00990702"/>
    <w:rsid w:val="00991A73"/>
    <w:rsid w:val="00993BFD"/>
    <w:rsid w:val="009950DD"/>
    <w:rsid w:val="00995F64"/>
    <w:rsid w:val="00996C20"/>
    <w:rsid w:val="009975F5"/>
    <w:rsid w:val="0099766C"/>
    <w:rsid w:val="009A3726"/>
    <w:rsid w:val="009A3D4A"/>
    <w:rsid w:val="009A5B2E"/>
    <w:rsid w:val="009A69B2"/>
    <w:rsid w:val="009A69D5"/>
    <w:rsid w:val="009A6C22"/>
    <w:rsid w:val="009B1018"/>
    <w:rsid w:val="009B167A"/>
    <w:rsid w:val="009B3C90"/>
    <w:rsid w:val="009B4014"/>
    <w:rsid w:val="009C0BE9"/>
    <w:rsid w:val="009C3FCE"/>
    <w:rsid w:val="009C5AB4"/>
    <w:rsid w:val="009C6328"/>
    <w:rsid w:val="009C79A0"/>
    <w:rsid w:val="009D2CFD"/>
    <w:rsid w:val="009D621C"/>
    <w:rsid w:val="009E0713"/>
    <w:rsid w:val="009E14F2"/>
    <w:rsid w:val="009E1684"/>
    <w:rsid w:val="009E16AA"/>
    <w:rsid w:val="009E4975"/>
    <w:rsid w:val="009E55EF"/>
    <w:rsid w:val="009F02A4"/>
    <w:rsid w:val="009F0915"/>
    <w:rsid w:val="009F0BCF"/>
    <w:rsid w:val="009F1826"/>
    <w:rsid w:val="009F54C3"/>
    <w:rsid w:val="009F5886"/>
    <w:rsid w:val="009F744F"/>
    <w:rsid w:val="00A002CE"/>
    <w:rsid w:val="00A013D6"/>
    <w:rsid w:val="00A036C9"/>
    <w:rsid w:val="00A049A5"/>
    <w:rsid w:val="00A0753F"/>
    <w:rsid w:val="00A10171"/>
    <w:rsid w:val="00A11753"/>
    <w:rsid w:val="00A1308A"/>
    <w:rsid w:val="00A16AB2"/>
    <w:rsid w:val="00A21246"/>
    <w:rsid w:val="00A2184C"/>
    <w:rsid w:val="00A21CEB"/>
    <w:rsid w:val="00A21E1B"/>
    <w:rsid w:val="00A22433"/>
    <w:rsid w:val="00A241AA"/>
    <w:rsid w:val="00A2536B"/>
    <w:rsid w:val="00A253EA"/>
    <w:rsid w:val="00A25D33"/>
    <w:rsid w:val="00A27D04"/>
    <w:rsid w:val="00A31B8D"/>
    <w:rsid w:val="00A337E8"/>
    <w:rsid w:val="00A37337"/>
    <w:rsid w:val="00A45C9C"/>
    <w:rsid w:val="00A46060"/>
    <w:rsid w:val="00A469D6"/>
    <w:rsid w:val="00A52106"/>
    <w:rsid w:val="00A54C4B"/>
    <w:rsid w:val="00A5519F"/>
    <w:rsid w:val="00A572D8"/>
    <w:rsid w:val="00A61C7C"/>
    <w:rsid w:val="00A64904"/>
    <w:rsid w:val="00A6576C"/>
    <w:rsid w:val="00A666AF"/>
    <w:rsid w:val="00A7094E"/>
    <w:rsid w:val="00A77F87"/>
    <w:rsid w:val="00A81D87"/>
    <w:rsid w:val="00A8587D"/>
    <w:rsid w:val="00A86D1E"/>
    <w:rsid w:val="00A86F4B"/>
    <w:rsid w:val="00A8717A"/>
    <w:rsid w:val="00A875D6"/>
    <w:rsid w:val="00A9316B"/>
    <w:rsid w:val="00A9608F"/>
    <w:rsid w:val="00AA4EE2"/>
    <w:rsid w:val="00AA6C4C"/>
    <w:rsid w:val="00AB1E3A"/>
    <w:rsid w:val="00AB6D0C"/>
    <w:rsid w:val="00AC27A7"/>
    <w:rsid w:val="00AC31D1"/>
    <w:rsid w:val="00AC365D"/>
    <w:rsid w:val="00AC3BE3"/>
    <w:rsid w:val="00AC787A"/>
    <w:rsid w:val="00AD2C9A"/>
    <w:rsid w:val="00AD4DA5"/>
    <w:rsid w:val="00AD7D57"/>
    <w:rsid w:val="00AE09E4"/>
    <w:rsid w:val="00AE1357"/>
    <w:rsid w:val="00AE16D9"/>
    <w:rsid w:val="00AE1D26"/>
    <w:rsid w:val="00AE30AE"/>
    <w:rsid w:val="00AE3504"/>
    <w:rsid w:val="00AE452A"/>
    <w:rsid w:val="00AF02DE"/>
    <w:rsid w:val="00AF07B6"/>
    <w:rsid w:val="00AF0806"/>
    <w:rsid w:val="00AF3F89"/>
    <w:rsid w:val="00AF546C"/>
    <w:rsid w:val="00AF57A2"/>
    <w:rsid w:val="00AF66A9"/>
    <w:rsid w:val="00B02015"/>
    <w:rsid w:val="00B03FB0"/>
    <w:rsid w:val="00B06D39"/>
    <w:rsid w:val="00B073AD"/>
    <w:rsid w:val="00B112EF"/>
    <w:rsid w:val="00B124EC"/>
    <w:rsid w:val="00B147CD"/>
    <w:rsid w:val="00B164D2"/>
    <w:rsid w:val="00B20DD5"/>
    <w:rsid w:val="00B2421A"/>
    <w:rsid w:val="00B276F7"/>
    <w:rsid w:val="00B40FD6"/>
    <w:rsid w:val="00B411DA"/>
    <w:rsid w:val="00B41375"/>
    <w:rsid w:val="00B414E1"/>
    <w:rsid w:val="00B44BDB"/>
    <w:rsid w:val="00B45CD0"/>
    <w:rsid w:val="00B46880"/>
    <w:rsid w:val="00B47809"/>
    <w:rsid w:val="00B4784A"/>
    <w:rsid w:val="00B50AD9"/>
    <w:rsid w:val="00B51533"/>
    <w:rsid w:val="00B5375E"/>
    <w:rsid w:val="00B5414E"/>
    <w:rsid w:val="00B54BAD"/>
    <w:rsid w:val="00B54F63"/>
    <w:rsid w:val="00B66740"/>
    <w:rsid w:val="00B71CE9"/>
    <w:rsid w:val="00B71D6C"/>
    <w:rsid w:val="00B72CD4"/>
    <w:rsid w:val="00B74590"/>
    <w:rsid w:val="00B7730D"/>
    <w:rsid w:val="00B80E46"/>
    <w:rsid w:val="00B823EC"/>
    <w:rsid w:val="00B83562"/>
    <w:rsid w:val="00B856E9"/>
    <w:rsid w:val="00B85D3F"/>
    <w:rsid w:val="00B87C53"/>
    <w:rsid w:val="00B918DD"/>
    <w:rsid w:val="00B91D16"/>
    <w:rsid w:val="00B92061"/>
    <w:rsid w:val="00B92A2E"/>
    <w:rsid w:val="00B9686A"/>
    <w:rsid w:val="00B975D7"/>
    <w:rsid w:val="00BA1105"/>
    <w:rsid w:val="00BA3DA2"/>
    <w:rsid w:val="00BA4529"/>
    <w:rsid w:val="00BA4E88"/>
    <w:rsid w:val="00BB2216"/>
    <w:rsid w:val="00BB33F6"/>
    <w:rsid w:val="00BB5355"/>
    <w:rsid w:val="00BB5C2B"/>
    <w:rsid w:val="00BB7D2D"/>
    <w:rsid w:val="00BC3CE3"/>
    <w:rsid w:val="00BC55F0"/>
    <w:rsid w:val="00BC764E"/>
    <w:rsid w:val="00BC7AE2"/>
    <w:rsid w:val="00BD0A8B"/>
    <w:rsid w:val="00BD1F7D"/>
    <w:rsid w:val="00BE114F"/>
    <w:rsid w:val="00BE16C5"/>
    <w:rsid w:val="00BE1C42"/>
    <w:rsid w:val="00BE3D17"/>
    <w:rsid w:val="00BE5706"/>
    <w:rsid w:val="00BE5BBD"/>
    <w:rsid w:val="00BE5BD5"/>
    <w:rsid w:val="00BE6F00"/>
    <w:rsid w:val="00BF54EE"/>
    <w:rsid w:val="00BF6005"/>
    <w:rsid w:val="00C00878"/>
    <w:rsid w:val="00C02B23"/>
    <w:rsid w:val="00C02C1E"/>
    <w:rsid w:val="00C03A2E"/>
    <w:rsid w:val="00C11796"/>
    <w:rsid w:val="00C1205A"/>
    <w:rsid w:val="00C135BA"/>
    <w:rsid w:val="00C15405"/>
    <w:rsid w:val="00C16E20"/>
    <w:rsid w:val="00C22592"/>
    <w:rsid w:val="00C22C2D"/>
    <w:rsid w:val="00C237E9"/>
    <w:rsid w:val="00C2438C"/>
    <w:rsid w:val="00C243B9"/>
    <w:rsid w:val="00C25472"/>
    <w:rsid w:val="00C274A9"/>
    <w:rsid w:val="00C27532"/>
    <w:rsid w:val="00C30223"/>
    <w:rsid w:val="00C32707"/>
    <w:rsid w:val="00C351AB"/>
    <w:rsid w:val="00C352AC"/>
    <w:rsid w:val="00C4005C"/>
    <w:rsid w:val="00C446EB"/>
    <w:rsid w:val="00C44909"/>
    <w:rsid w:val="00C44FC8"/>
    <w:rsid w:val="00C5038B"/>
    <w:rsid w:val="00C51B4B"/>
    <w:rsid w:val="00C52538"/>
    <w:rsid w:val="00C52EB9"/>
    <w:rsid w:val="00C554F0"/>
    <w:rsid w:val="00C60382"/>
    <w:rsid w:val="00C624CE"/>
    <w:rsid w:val="00C62813"/>
    <w:rsid w:val="00C657F4"/>
    <w:rsid w:val="00C6595D"/>
    <w:rsid w:val="00C727C3"/>
    <w:rsid w:val="00C7326A"/>
    <w:rsid w:val="00C745BD"/>
    <w:rsid w:val="00C7567F"/>
    <w:rsid w:val="00C75E5B"/>
    <w:rsid w:val="00C76388"/>
    <w:rsid w:val="00C807AC"/>
    <w:rsid w:val="00C812EB"/>
    <w:rsid w:val="00C82A85"/>
    <w:rsid w:val="00C82FC9"/>
    <w:rsid w:val="00C85241"/>
    <w:rsid w:val="00C87640"/>
    <w:rsid w:val="00C905AC"/>
    <w:rsid w:val="00C929F9"/>
    <w:rsid w:val="00C92FF9"/>
    <w:rsid w:val="00C9302C"/>
    <w:rsid w:val="00C93472"/>
    <w:rsid w:val="00C95D1A"/>
    <w:rsid w:val="00C96B68"/>
    <w:rsid w:val="00CA0DA4"/>
    <w:rsid w:val="00CA10AE"/>
    <w:rsid w:val="00CA1953"/>
    <w:rsid w:val="00CA2EF4"/>
    <w:rsid w:val="00CA5204"/>
    <w:rsid w:val="00CA6DE5"/>
    <w:rsid w:val="00CA73AE"/>
    <w:rsid w:val="00CB0E7B"/>
    <w:rsid w:val="00CB22CB"/>
    <w:rsid w:val="00CB4681"/>
    <w:rsid w:val="00CB5874"/>
    <w:rsid w:val="00CB6743"/>
    <w:rsid w:val="00CC328F"/>
    <w:rsid w:val="00CD0258"/>
    <w:rsid w:val="00CD1026"/>
    <w:rsid w:val="00CD1DAD"/>
    <w:rsid w:val="00CD6402"/>
    <w:rsid w:val="00CE17B6"/>
    <w:rsid w:val="00CE2010"/>
    <w:rsid w:val="00CF3487"/>
    <w:rsid w:val="00CF4A7A"/>
    <w:rsid w:val="00CF4FEE"/>
    <w:rsid w:val="00CF7D0B"/>
    <w:rsid w:val="00D0355D"/>
    <w:rsid w:val="00D061D9"/>
    <w:rsid w:val="00D07AF1"/>
    <w:rsid w:val="00D07C2A"/>
    <w:rsid w:val="00D109AC"/>
    <w:rsid w:val="00D127A5"/>
    <w:rsid w:val="00D16B1B"/>
    <w:rsid w:val="00D24AFB"/>
    <w:rsid w:val="00D26F5B"/>
    <w:rsid w:val="00D27615"/>
    <w:rsid w:val="00D30A09"/>
    <w:rsid w:val="00D31659"/>
    <w:rsid w:val="00D3227A"/>
    <w:rsid w:val="00D34334"/>
    <w:rsid w:val="00D418A6"/>
    <w:rsid w:val="00D41ED4"/>
    <w:rsid w:val="00D47E6F"/>
    <w:rsid w:val="00D51EDA"/>
    <w:rsid w:val="00D550EF"/>
    <w:rsid w:val="00D56FE2"/>
    <w:rsid w:val="00D57444"/>
    <w:rsid w:val="00D57851"/>
    <w:rsid w:val="00D62EE4"/>
    <w:rsid w:val="00D64237"/>
    <w:rsid w:val="00D66615"/>
    <w:rsid w:val="00D66D2A"/>
    <w:rsid w:val="00D67B65"/>
    <w:rsid w:val="00D702C3"/>
    <w:rsid w:val="00D72BFB"/>
    <w:rsid w:val="00D737DD"/>
    <w:rsid w:val="00D74B5E"/>
    <w:rsid w:val="00D74FC6"/>
    <w:rsid w:val="00D7799A"/>
    <w:rsid w:val="00D82A9A"/>
    <w:rsid w:val="00D83D18"/>
    <w:rsid w:val="00D909EE"/>
    <w:rsid w:val="00D9208B"/>
    <w:rsid w:val="00D92A74"/>
    <w:rsid w:val="00D9504C"/>
    <w:rsid w:val="00D968ED"/>
    <w:rsid w:val="00D96CD4"/>
    <w:rsid w:val="00D9756B"/>
    <w:rsid w:val="00DA0355"/>
    <w:rsid w:val="00DA3495"/>
    <w:rsid w:val="00DA5298"/>
    <w:rsid w:val="00DB0E98"/>
    <w:rsid w:val="00DB3F9F"/>
    <w:rsid w:val="00DB621A"/>
    <w:rsid w:val="00DC2043"/>
    <w:rsid w:val="00DC23D5"/>
    <w:rsid w:val="00DC249D"/>
    <w:rsid w:val="00DC345C"/>
    <w:rsid w:val="00DC64D4"/>
    <w:rsid w:val="00DD05E4"/>
    <w:rsid w:val="00DD1DA5"/>
    <w:rsid w:val="00DD5F96"/>
    <w:rsid w:val="00DD6D1A"/>
    <w:rsid w:val="00DD79F7"/>
    <w:rsid w:val="00DE0BAC"/>
    <w:rsid w:val="00DE1C1A"/>
    <w:rsid w:val="00DE2084"/>
    <w:rsid w:val="00DE61C2"/>
    <w:rsid w:val="00DE646C"/>
    <w:rsid w:val="00DF01C4"/>
    <w:rsid w:val="00DF0B21"/>
    <w:rsid w:val="00DF0D71"/>
    <w:rsid w:val="00DF3A35"/>
    <w:rsid w:val="00E01F8C"/>
    <w:rsid w:val="00E0622E"/>
    <w:rsid w:val="00E068EC"/>
    <w:rsid w:val="00E10F3F"/>
    <w:rsid w:val="00E11333"/>
    <w:rsid w:val="00E14799"/>
    <w:rsid w:val="00E153DB"/>
    <w:rsid w:val="00E21EFB"/>
    <w:rsid w:val="00E23B6C"/>
    <w:rsid w:val="00E24933"/>
    <w:rsid w:val="00E25DF9"/>
    <w:rsid w:val="00E2613A"/>
    <w:rsid w:val="00E2642A"/>
    <w:rsid w:val="00E26AA1"/>
    <w:rsid w:val="00E31F7B"/>
    <w:rsid w:val="00E32314"/>
    <w:rsid w:val="00E32684"/>
    <w:rsid w:val="00E33EAC"/>
    <w:rsid w:val="00E3519E"/>
    <w:rsid w:val="00E357EC"/>
    <w:rsid w:val="00E37896"/>
    <w:rsid w:val="00E37BC8"/>
    <w:rsid w:val="00E402CE"/>
    <w:rsid w:val="00E438E1"/>
    <w:rsid w:val="00E4411E"/>
    <w:rsid w:val="00E44624"/>
    <w:rsid w:val="00E44C45"/>
    <w:rsid w:val="00E45F32"/>
    <w:rsid w:val="00E510FB"/>
    <w:rsid w:val="00E53158"/>
    <w:rsid w:val="00E53512"/>
    <w:rsid w:val="00E56A19"/>
    <w:rsid w:val="00E5794B"/>
    <w:rsid w:val="00E60681"/>
    <w:rsid w:val="00E60734"/>
    <w:rsid w:val="00E61FE8"/>
    <w:rsid w:val="00E65EE1"/>
    <w:rsid w:val="00E67AF0"/>
    <w:rsid w:val="00E7430E"/>
    <w:rsid w:val="00E778D2"/>
    <w:rsid w:val="00E802B5"/>
    <w:rsid w:val="00E8177D"/>
    <w:rsid w:val="00E93A0D"/>
    <w:rsid w:val="00E9522A"/>
    <w:rsid w:val="00E95ECF"/>
    <w:rsid w:val="00E9608C"/>
    <w:rsid w:val="00EA0E68"/>
    <w:rsid w:val="00EA13D3"/>
    <w:rsid w:val="00EA16CD"/>
    <w:rsid w:val="00EA29E0"/>
    <w:rsid w:val="00EB0410"/>
    <w:rsid w:val="00EB3876"/>
    <w:rsid w:val="00EB3D19"/>
    <w:rsid w:val="00EB71A5"/>
    <w:rsid w:val="00EB72AC"/>
    <w:rsid w:val="00EC2645"/>
    <w:rsid w:val="00EC2A5A"/>
    <w:rsid w:val="00EC3003"/>
    <w:rsid w:val="00EC3432"/>
    <w:rsid w:val="00EC6DCF"/>
    <w:rsid w:val="00ED29D8"/>
    <w:rsid w:val="00ED3DEE"/>
    <w:rsid w:val="00ED5CA8"/>
    <w:rsid w:val="00ED6DF3"/>
    <w:rsid w:val="00EE0940"/>
    <w:rsid w:val="00EE1A4A"/>
    <w:rsid w:val="00EE32FD"/>
    <w:rsid w:val="00EE3578"/>
    <w:rsid w:val="00EE4196"/>
    <w:rsid w:val="00EF1466"/>
    <w:rsid w:val="00EF21E6"/>
    <w:rsid w:val="00EF34C7"/>
    <w:rsid w:val="00EF36E3"/>
    <w:rsid w:val="00EF5626"/>
    <w:rsid w:val="00EF6143"/>
    <w:rsid w:val="00F009A1"/>
    <w:rsid w:val="00F03790"/>
    <w:rsid w:val="00F03C1D"/>
    <w:rsid w:val="00F05F8B"/>
    <w:rsid w:val="00F103B6"/>
    <w:rsid w:val="00F10D39"/>
    <w:rsid w:val="00F12656"/>
    <w:rsid w:val="00F12B18"/>
    <w:rsid w:val="00F13425"/>
    <w:rsid w:val="00F14CAA"/>
    <w:rsid w:val="00F17A39"/>
    <w:rsid w:val="00F21865"/>
    <w:rsid w:val="00F23A51"/>
    <w:rsid w:val="00F23EC4"/>
    <w:rsid w:val="00F304ED"/>
    <w:rsid w:val="00F313F2"/>
    <w:rsid w:val="00F319CA"/>
    <w:rsid w:val="00F31B10"/>
    <w:rsid w:val="00F329DC"/>
    <w:rsid w:val="00F34F2E"/>
    <w:rsid w:val="00F357D0"/>
    <w:rsid w:val="00F37E85"/>
    <w:rsid w:val="00F413A0"/>
    <w:rsid w:val="00F4201A"/>
    <w:rsid w:val="00F43CA4"/>
    <w:rsid w:val="00F46697"/>
    <w:rsid w:val="00F46DA5"/>
    <w:rsid w:val="00F51033"/>
    <w:rsid w:val="00F51667"/>
    <w:rsid w:val="00F5651E"/>
    <w:rsid w:val="00F61B7A"/>
    <w:rsid w:val="00F62824"/>
    <w:rsid w:val="00F62A32"/>
    <w:rsid w:val="00F62B02"/>
    <w:rsid w:val="00F64452"/>
    <w:rsid w:val="00F64DDB"/>
    <w:rsid w:val="00F710E2"/>
    <w:rsid w:val="00F7431A"/>
    <w:rsid w:val="00F776AD"/>
    <w:rsid w:val="00F776DB"/>
    <w:rsid w:val="00F814C2"/>
    <w:rsid w:val="00F81A86"/>
    <w:rsid w:val="00F8393C"/>
    <w:rsid w:val="00F91F4D"/>
    <w:rsid w:val="00F93FF4"/>
    <w:rsid w:val="00FA0F35"/>
    <w:rsid w:val="00FA1FED"/>
    <w:rsid w:val="00FA4109"/>
    <w:rsid w:val="00FA53CF"/>
    <w:rsid w:val="00FA63BD"/>
    <w:rsid w:val="00FA67E2"/>
    <w:rsid w:val="00FB3180"/>
    <w:rsid w:val="00FB33B7"/>
    <w:rsid w:val="00FB445F"/>
    <w:rsid w:val="00FC11E3"/>
    <w:rsid w:val="00FC1E37"/>
    <w:rsid w:val="00FC4034"/>
    <w:rsid w:val="00FD062C"/>
    <w:rsid w:val="00FD0B6F"/>
    <w:rsid w:val="00FD2179"/>
    <w:rsid w:val="00FD4018"/>
    <w:rsid w:val="00FD691F"/>
    <w:rsid w:val="00FD6B6B"/>
    <w:rsid w:val="00FD6C5D"/>
    <w:rsid w:val="00FE113A"/>
    <w:rsid w:val="00FE32F8"/>
    <w:rsid w:val="00FE4866"/>
    <w:rsid w:val="00FE6DA8"/>
    <w:rsid w:val="00FE7E8F"/>
    <w:rsid w:val="00FE7EB0"/>
    <w:rsid w:val="00FF2451"/>
    <w:rsid w:val="00FF5196"/>
    <w:rsid w:val="00FF59FE"/>
    <w:rsid w:val="00FF5C97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1B23-D886-4927-BD94-7912AF66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ЗАДАНИЕ 9</vt:lpstr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2015-10-18T02:31:00Z</dcterms:created>
  <dcterms:modified xsi:type="dcterms:W3CDTF">2015-10-18T02:34:00Z</dcterms:modified>
</cp:coreProperties>
</file>