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C9D" w:rsidRDefault="00BB1913">
      <w:pPr>
        <w:rPr>
          <w:rFonts w:ascii="Times New Roman" w:hAnsi="Times New Roman" w:cs="Times New Roman"/>
          <w:sz w:val="24"/>
          <w:szCs w:val="24"/>
        </w:rPr>
      </w:pPr>
      <w:r w:rsidRPr="00BB1913">
        <w:rPr>
          <w:rFonts w:ascii="Times New Roman" w:hAnsi="Times New Roman" w:cs="Times New Roman"/>
          <w:sz w:val="24"/>
          <w:szCs w:val="24"/>
        </w:rPr>
        <w:t xml:space="preserve">15.1.76.  </w:t>
      </w:r>
      <w:r w:rsidR="00DA7C9D" w:rsidRPr="00DA7C9D">
        <w:rPr>
          <w:rFonts w:ascii="Times New Roman" w:hAnsi="Times New Roman" w:cs="Times New Roman"/>
          <w:sz w:val="24"/>
          <w:szCs w:val="24"/>
        </w:rPr>
        <w:t>Найти частное решение дифференциального уравнения. Сделать проверку.</w:t>
      </w:r>
    </w:p>
    <w:p w:rsidR="008C758E" w:rsidRDefault="00BB1913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BB1913">
        <w:rPr>
          <w:rFonts w:ascii="Times New Roman" w:hAnsi="Times New Roman" w:cs="Times New Roman"/>
          <w:sz w:val="24"/>
          <w:szCs w:val="24"/>
          <w:lang w:val="en-US"/>
        </w:rPr>
        <w:t>xy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'</w:t>
      </w:r>
      <w:r w:rsidRPr="00BB191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</w:t>
      </w:r>
      <w:r w:rsidRPr="00BB1913">
        <w:rPr>
          <w:rFonts w:ascii="Times New Roman" w:hAnsi="Times New Roman" w:cs="Times New Roman"/>
          <w:sz w:val="24"/>
          <w:szCs w:val="24"/>
          <w:lang w:val="en-US"/>
        </w:rPr>
        <w:t xml:space="preserve">+ 5y = </w:t>
      </w:r>
      <w:r>
        <w:rPr>
          <w:rFonts w:ascii="Times New Roman" w:hAnsi="Times New Roman" w:cs="Times New Roman"/>
          <w:sz w:val="24"/>
          <w:szCs w:val="24"/>
          <w:lang w:val="en-US"/>
        </w:rPr>
        <w:t>20x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5</w:t>
      </w:r>
      <w:r>
        <w:rPr>
          <w:rFonts w:ascii="Times New Roman" w:hAnsi="Times New Roman" w:cs="Times New Roman"/>
          <w:sz w:val="24"/>
          <w:szCs w:val="24"/>
          <w:lang w:val="en-US"/>
        </w:rPr>
        <w:t>, y(1) = 2</w:t>
      </w:r>
    </w:p>
    <w:p w:rsidR="00BB1913" w:rsidRDefault="00BB191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A7C9D" w:rsidRPr="00DA7C9D" w:rsidRDefault="00BB1913">
      <w:pPr>
        <w:rPr>
          <w:rFonts w:ascii="Times New Roman" w:hAnsi="Times New Roman" w:cs="Times New Roman"/>
          <w:sz w:val="24"/>
          <w:szCs w:val="24"/>
        </w:rPr>
      </w:pPr>
      <w:r w:rsidRPr="00DA7C9D">
        <w:rPr>
          <w:rFonts w:ascii="Times New Roman" w:hAnsi="Times New Roman" w:cs="Times New Roman"/>
          <w:sz w:val="24"/>
          <w:szCs w:val="24"/>
        </w:rPr>
        <w:t xml:space="preserve">15.2.6    </w:t>
      </w:r>
      <w:r w:rsidR="00DA7C9D" w:rsidRPr="00DA7C9D">
        <w:rPr>
          <w:rFonts w:ascii="Times New Roman" w:hAnsi="Times New Roman" w:cs="Times New Roman"/>
          <w:sz w:val="24"/>
          <w:szCs w:val="24"/>
        </w:rPr>
        <w:t>Найти общее решение дифференциального уравнения.</w:t>
      </w:r>
    </w:p>
    <w:p w:rsidR="00BB1913" w:rsidRPr="00DA7C9D" w:rsidRDefault="00BB1913">
      <w:pPr>
        <w:rPr>
          <w:rFonts w:ascii="Times New Roman" w:hAnsi="Times New Roman" w:cs="Times New Roman"/>
          <w:sz w:val="24"/>
          <w:szCs w:val="24"/>
          <w:vertAlign w:val="superscript"/>
        </w:rPr>
      </w:pPr>
      <w:r w:rsidRPr="00DA7C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yy</w:t>
      </w:r>
      <w:proofErr w:type="spellEnd"/>
      <w:proofErr w:type="gramEnd"/>
      <w:r w:rsidRPr="00DA7C9D">
        <w:rPr>
          <w:rFonts w:ascii="Times New Roman" w:hAnsi="Times New Roman" w:cs="Times New Roman"/>
          <w:sz w:val="24"/>
          <w:szCs w:val="24"/>
        </w:rPr>
        <w:t>'' = 2(</w:t>
      </w:r>
      <w:r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DA7C9D">
        <w:rPr>
          <w:rFonts w:ascii="Times New Roman" w:hAnsi="Times New Roman" w:cs="Times New Roman"/>
          <w:sz w:val="24"/>
          <w:szCs w:val="24"/>
        </w:rPr>
        <w:t>')</w:t>
      </w:r>
      <w:r w:rsidRPr="00DA7C9D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BB1913" w:rsidRPr="00DA7C9D" w:rsidRDefault="00BB1913">
      <w:pPr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BB1913" w:rsidRDefault="00770C71">
      <w:pPr>
        <w:rPr>
          <w:rFonts w:ascii="Times New Roman" w:hAnsi="Times New Roman" w:cs="Times New Roman"/>
          <w:sz w:val="24"/>
          <w:szCs w:val="24"/>
        </w:rPr>
      </w:pPr>
      <w:r w:rsidRPr="00DA7C9D">
        <w:rPr>
          <w:rFonts w:ascii="Times New Roman" w:hAnsi="Times New Roman" w:cs="Times New Roman"/>
          <w:sz w:val="24"/>
          <w:szCs w:val="24"/>
        </w:rPr>
        <w:t xml:space="preserve">11.1.36 </w:t>
      </w:r>
      <w:r>
        <w:rPr>
          <w:rFonts w:ascii="Times New Roman" w:hAnsi="Times New Roman" w:cs="Times New Roman"/>
          <w:sz w:val="24"/>
          <w:szCs w:val="24"/>
        </w:rPr>
        <w:t>Выяснить</w:t>
      </w:r>
      <w:r w:rsidR="00DA7C9D" w:rsidRPr="00DA7C9D">
        <w:rPr>
          <w:rFonts w:ascii="Times New Roman" w:hAnsi="Times New Roman" w:cs="Times New Roman"/>
          <w:sz w:val="24"/>
          <w:szCs w:val="24"/>
        </w:rPr>
        <w:t xml:space="preserve">, для каких рядов выполняется необходимое условие сходимости?  </w:t>
      </w:r>
    </w:p>
    <w:p w:rsidR="00BB1913" w:rsidRPr="00BB1913" w:rsidRDefault="00BB1913">
      <w:pPr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n=1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∞</m:t>
              </m:r>
            </m:sup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2-5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n+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4n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3-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2n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+4n</m:t>
                  </m:r>
                </m:den>
              </m:f>
            </m:e>
          </m:nary>
        </m:oMath>
      </m:oMathPara>
    </w:p>
    <w:p w:rsidR="00BB1913" w:rsidRPr="00BB1913" w:rsidRDefault="00BB1913">
      <w:pPr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n=1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∞</m:t>
              </m:r>
            </m:sup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3n-2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5-2n</m:t>
                  </m:r>
                </m:den>
              </m:f>
            </m:e>
          </m:nary>
        </m:oMath>
      </m:oMathPara>
    </w:p>
    <w:p w:rsidR="00BB1913" w:rsidRPr="00BB1913" w:rsidRDefault="00BB1913">
      <w:pPr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nary>
            <m:naryPr>
              <m:chr m:val="∑"/>
              <m:limLoc m:val="undOvr"/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n=1</m:t>
              </m:r>
            </m:sub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∞</m:t>
              </m:r>
            </m:sup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4n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-3n+2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5n-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3n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+11</m:t>
                  </m:r>
                </m:den>
              </m:f>
            </m:e>
          </m:nary>
        </m:oMath>
      </m:oMathPara>
    </w:p>
    <w:p w:rsidR="00BB1913" w:rsidRDefault="00BB1913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BB1913" w:rsidRPr="00DA7C9D" w:rsidRDefault="00BB1913">
      <w:pPr>
        <w:rPr>
          <w:rFonts w:ascii="Times New Roman" w:eastAsiaTheme="minorEastAsia" w:hAnsi="Times New Roman" w:cs="Times New Roman"/>
          <w:sz w:val="24"/>
          <w:szCs w:val="24"/>
        </w:rPr>
      </w:pPr>
      <w:r w:rsidRPr="00DA7C9D">
        <w:rPr>
          <w:rFonts w:ascii="Times New Roman" w:eastAsiaTheme="minorEastAsia" w:hAnsi="Times New Roman" w:cs="Times New Roman"/>
          <w:sz w:val="24"/>
          <w:szCs w:val="24"/>
        </w:rPr>
        <w:t xml:space="preserve">11.2.66 </w:t>
      </w:r>
      <w:r w:rsidR="00DA7C9D" w:rsidRPr="00DA7C9D">
        <w:rPr>
          <w:rFonts w:ascii="Times New Roman" w:eastAsiaTheme="minorEastAsia" w:hAnsi="Times New Roman" w:cs="Times New Roman"/>
          <w:sz w:val="24"/>
          <w:szCs w:val="24"/>
        </w:rPr>
        <w:t>Проверить, является ли данный числовой ряд сходящимся обобщенным гармоническим рядом или сходящейся геометрической прогрессией?</w:t>
      </w:r>
    </w:p>
    <w:p w:rsidR="00BB1913" w:rsidRPr="00DA7C9D" w:rsidRDefault="00BB1913">
      <w:pPr>
        <w:rPr>
          <w:rFonts w:ascii="Times New Roman" w:eastAsiaTheme="minorEastAsia" w:hAnsi="Times New Roman" w:cs="Times New Roman"/>
          <w:sz w:val="24"/>
          <w:szCs w:val="24"/>
        </w:rPr>
      </w:pPr>
      <w:r w:rsidRPr="00DA7C9D">
        <w:rPr>
          <w:rFonts w:ascii="Times New Roman" w:eastAsiaTheme="minorEastAsia" w:hAnsi="Times New Roman" w:cs="Times New Roman"/>
          <w:sz w:val="24"/>
          <w:szCs w:val="24"/>
        </w:rPr>
        <w:t>1</w:t>
      </w:r>
      <w:r w:rsidR="00DA7C9D" w:rsidRPr="00DA7C9D">
        <w:rPr>
          <w:rFonts w:ascii="Times New Roman" w:eastAsiaTheme="minorEastAsia" w:hAnsi="Times New Roman" w:cs="Times New Roman"/>
          <w:sz w:val="24"/>
          <w:szCs w:val="24"/>
        </w:rPr>
        <w:t xml:space="preserve">+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9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27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 xml:space="preserve">+ </m:t>
        </m:r>
      </m:oMath>
      <w:r w:rsidR="00DA7C9D" w:rsidRPr="00DA7C9D">
        <w:rPr>
          <w:rFonts w:ascii="Times New Roman" w:eastAsiaTheme="minorEastAsia" w:hAnsi="Times New Roman" w:cs="Times New Roman"/>
          <w:sz w:val="24"/>
          <w:szCs w:val="24"/>
        </w:rPr>
        <w:t>…</w:t>
      </w:r>
    </w:p>
    <w:p w:rsidR="00DA7C9D" w:rsidRPr="00DA7C9D" w:rsidRDefault="00DA7C9D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770C71" w:rsidRPr="00770C71" w:rsidRDefault="00DA7C9D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11.3.56.</w:t>
      </w:r>
      <w:r w:rsidRPr="00DA7C9D">
        <w:t xml:space="preserve"> </w:t>
      </w:r>
      <w:r w:rsidRPr="00DA7C9D">
        <w:rPr>
          <w:rFonts w:ascii="Times New Roman" w:eastAsiaTheme="minorEastAsia" w:hAnsi="Times New Roman" w:cs="Times New Roman"/>
          <w:sz w:val="24"/>
          <w:szCs w:val="24"/>
        </w:rPr>
        <w:t xml:space="preserve">Разложить функцию f(x) в ряд Фурье в указанном интервале. Выписать полученный ряд и три первых члена разложения отдельно. </w:t>
      </w:r>
      <w:r w:rsidR="00770C71">
        <w:rPr>
          <w:rFonts w:ascii="Times New Roman" w:eastAsiaTheme="minorEastAsia" w:hAnsi="Times New Roman" w:cs="Times New Roman"/>
          <w:sz w:val="24"/>
          <w:szCs w:val="24"/>
        </w:rPr>
        <w:t>Построить</w:t>
      </w:r>
    </w:p>
    <w:p w:rsidR="00DA7C9D" w:rsidRDefault="00DA7C9D">
      <w:pPr>
        <w:rPr>
          <w:rFonts w:ascii="Times New Roman" w:eastAsiaTheme="minorEastAsia" w:hAnsi="Times New Roman" w:cs="Times New Roman"/>
          <w:sz w:val="24"/>
          <w:szCs w:val="24"/>
        </w:rPr>
      </w:pPr>
      <w:r w:rsidRPr="00DA7C9D">
        <w:rPr>
          <w:rFonts w:ascii="Times New Roman" w:eastAsiaTheme="minorEastAsia" w:hAnsi="Times New Roman" w:cs="Times New Roman"/>
          <w:sz w:val="24"/>
          <w:szCs w:val="24"/>
        </w:rPr>
        <w:t>график данной функции f(x) и ее приближения</w:t>
      </w:r>
      <w:r w:rsidR="00770C71" w:rsidRPr="00770C71">
        <w:rPr>
          <w:rFonts w:ascii="Times New Roman" w:eastAsiaTheme="minorEastAsia" w:hAnsi="Times New Roman" w:cs="Times New Roman"/>
          <w:sz w:val="24"/>
          <w:szCs w:val="24"/>
        </w:rPr>
        <w:t xml:space="preserve">      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w:br/>
        </m:r>
      </m:oMath>
      <m:oMathPara>
        <m:oMathParaPr>
          <m:jc m:val="center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  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s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x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k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=0</m:t>
              </m:r>
            </m:sub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p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u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k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(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x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)</m:t>
              </m:r>
            </m:e>
          </m:nary>
          <m:r>
            <w:rPr>
              <w:rFonts w:ascii="Cambria Math" w:eastAsiaTheme="minorEastAsia" w:hAnsi="Cambria Math" w:cs="Times New Roman"/>
              <w:sz w:val="24"/>
              <w:szCs w:val="24"/>
            </w:rPr>
            <w:br/>
          </m:r>
        </m:oMath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w:br/>
          </m:r>
        </m:oMath>
      </m:oMathPara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f</w:t>
      </w:r>
      <w:r w:rsidRPr="00770C71">
        <w:rPr>
          <w:rFonts w:ascii="Times New Roman" w:eastAsiaTheme="minorEastAsia" w:hAnsi="Times New Roman" w:cs="Times New Roman"/>
          <w:sz w:val="24"/>
          <w:szCs w:val="24"/>
        </w:rPr>
        <w:t>(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770C71">
        <w:rPr>
          <w:rFonts w:ascii="Times New Roman" w:eastAsiaTheme="minorEastAsia" w:hAnsi="Times New Roman" w:cs="Times New Roman"/>
          <w:sz w:val="24"/>
          <w:szCs w:val="24"/>
        </w:rPr>
        <w:t xml:space="preserve">) </w:t>
      </w:r>
      <w:proofErr w:type="gramStart"/>
      <w:r w:rsidRPr="00770C71">
        <w:rPr>
          <w:rFonts w:ascii="Times New Roman" w:eastAsiaTheme="minorEastAsia" w:hAnsi="Times New Roman" w:cs="Times New Roman"/>
          <w:sz w:val="24"/>
          <w:szCs w:val="24"/>
        </w:rPr>
        <w:t xml:space="preserve">=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-1</m:t>
                </m:r>
              </m:e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e>
            </m:eqArr>
          </m:e>
        </m:d>
      </m:oMath>
      <w:r w:rsidRPr="00770C71">
        <w:rPr>
          <w:rFonts w:ascii="Times New Roman" w:eastAsiaTheme="minorEastAsia" w:hAnsi="Times New Roman" w:cs="Times New Roman"/>
          <w:sz w:val="24"/>
          <w:szCs w:val="24"/>
        </w:rPr>
        <w:t>,</w:t>
      </w:r>
      <w:proofErr w:type="gramEnd"/>
      <w:r w:rsidRPr="00770C71"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при  </w:t>
      </w:r>
      <m:oMath>
        <m:f>
          <m:fPr>
            <m:type m:val="noBar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-π&lt;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≤0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0&lt;x&lt;π</m:t>
            </m:r>
          </m:den>
        </m:f>
      </m:oMath>
    </w:p>
    <w:p w:rsidR="00DA7C9D" w:rsidRDefault="00DA7C9D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DA7C9D" w:rsidRPr="00DA7C9D" w:rsidRDefault="00DA7C9D">
      <w:pPr>
        <w:rPr>
          <w:rFonts w:ascii="Times New Roman" w:eastAsiaTheme="minorEastAsia" w:hAnsi="Times New Roman" w:cs="Times New Roman"/>
          <w:sz w:val="24"/>
          <w:szCs w:val="24"/>
        </w:rPr>
      </w:pPr>
      <w:r w:rsidRPr="00DA7C9D">
        <w:rPr>
          <w:rFonts w:ascii="Times New Roman" w:eastAsiaTheme="minorEastAsia" w:hAnsi="Times New Roman" w:cs="Times New Roman"/>
          <w:sz w:val="24"/>
          <w:szCs w:val="24"/>
        </w:rPr>
        <w:t xml:space="preserve">17.1.16. В урне 7 черных шаров и 3 белых. </w:t>
      </w:r>
      <w:r w:rsidR="00770C71" w:rsidRPr="00DA7C9D">
        <w:rPr>
          <w:rFonts w:ascii="Times New Roman" w:eastAsiaTheme="minorEastAsia" w:hAnsi="Times New Roman" w:cs="Times New Roman"/>
          <w:sz w:val="24"/>
          <w:szCs w:val="24"/>
        </w:rPr>
        <w:t>Наугад вынимают</w:t>
      </w:r>
      <w:r w:rsidRPr="00DA7C9D">
        <w:rPr>
          <w:rFonts w:ascii="Times New Roman" w:eastAsiaTheme="minorEastAsia" w:hAnsi="Times New Roman" w:cs="Times New Roman"/>
          <w:sz w:val="24"/>
          <w:szCs w:val="24"/>
        </w:rPr>
        <w:t xml:space="preserve"> один за другим 2 шара. Найти вероятность того, что оба шара белые.</w:t>
      </w:r>
    </w:p>
    <w:p w:rsidR="00DA7C9D" w:rsidRPr="00DA7C9D" w:rsidRDefault="00DA7C9D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BB1913" w:rsidRPr="00BB1913" w:rsidRDefault="00BB1913">
      <w:pPr>
        <w:rPr>
          <w:rFonts w:ascii="Times New Roman" w:hAnsi="Times New Roman" w:cs="Times New Roman"/>
          <w:sz w:val="24"/>
          <w:szCs w:val="24"/>
        </w:rPr>
      </w:pPr>
    </w:p>
    <w:p w:rsidR="00BB1913" w:rsidRDefault="00BB1913">
      <w:pPr>
        <w:rPr>
          <w:vertAlign w:val="superscript"/>
          <w:lang w:val="en-US"/>
        </w:rPr>
      </w:pPr>
    </w:p>
    <w:p w:rsidR="00BB1913" w:rsidRDefault="00BB1913">
      <w:pPr>
        <w:rPr>
          <w:vertAlign w:val="superscript"/>
          <w:lang w:val="en-US"/>
        </w:rPr>
      </w:pPr>
    </w:p>
    <w:p w:rsidR="00BB1913" w:rsidRPr="00BB1913" w:rsidRDefault="00BB1913">
      <w:pPr>
        <w:rPr>
          <w:vertAlign w:val="superscript"/>
          <w:lang w:val="en-US"/>
        </w:rPr>
      </w:pPr>
      <w:bookmarkStart w:id="0" w:name="_GoBack"/>
      <w:bookmarkEnd w:id="0"/>
    </w:p>
    <w:sectPr w:rsidR="00BB1913" w:rsidRPr="00BB19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FF1"/>
    <w:rsid w:val="00770C71"/>
    <w:rsid w:val="008B7035"/>
    <w:rsid w:val="008C758E"/>
    <w:rsid w:val="00BB1913"/>
    <w:rsid w:val="00C21FF1"/>
    <w:rsid w:val="00DA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A4F7A4-97E7-41F6-81F7-86944FA29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B191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</dc:creator>
  <cp:keywords/>
  <dc:description/>
  <cp:lastModifiedBy>Руслан</cp:lastModifiedBy>
  <cp:revision>2</cp:revision>
  <dcterms:created xsi:type="dcterms:W3CDTF">2015-10-16T12:32:00Z</dcterms:created>
  <dcterms:modified xsi:type="dcterms:W3CDTF">2015-10-16T16:00:00Z</dcterms:modified>
</cp:coreProperties>
</file>