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D2" w:rsidRPr="00A410E5" w:rsidRDefault="00D505D2" w:rsidP="00D505D2">
      <w:pPr>
        <w:jc w:val="center"/>
        <w:rPr>
          <w:rFonts w:ascii="Bookman Old Style" w:hAnsi="Bookman Old Style"/>
          <w:sz w:val="28"/>
          <w:szCs w:val="28"/>
        </w:rPr>
      </w:pPr>
      <w:r w:rsidRPr="00A410E5">
        <w:rPr>
          <w:rFonts w:ascii="Bookman Old Style" w:hAnsi="Bookman Old Style"/>
          <w:sz w:val="28"/>
          <w:szCs w:val="28"/>
        </w:rPr>
        <w:t>Читинский институт (филиал)</w:t>
      </w:r>
    </w:p>
    <w:p w:rsidR="00D505D2" w:rsidRPr="00A410E5" w:rsidRDefault="00D505D2" w:rsidP="00D505D2">
      <w:pPr>
        <w:jc w:val="center"/>
        <w:rPr>
          <w:rFonts w:ascii="Bookman Old Style" w:hAnsi="Bookman Old Style"/>
          <w:sz w:val="28"/>
          <w:szCs w:val="28"/>
        </w:rPr>
      </w:pPr>
      <w:r w:rsidRPr="00A410E5">
        <w:rPr>
          <w:rFonts w:ascii="Bookman Old Style" w:hAnsi="Bookman Old Style"/>
          <w:sz w:val="28"/>
          <w:szCs w:val="28"/>
        </w:rPr>
        <w:t xml:space="preserve">Федерального государственного </w:t>
      </w:r>
      <w:r w:rsidRPr="00A410E5">
        <w:rPr>
          <w:rFonts w:ascii="Bookman Old Style" w:hAnsi="Bookman Old Style"/>
          <w:bCs/>
          <w:sz w:val="28"/>
          <w:szCs w:val="28"/>
        </w:rPr>
        <w:t>бюджетного</w:t>
      </w:r>
      <w:r w:rsidRPr="00A410E5">
        <w:rPr>
          <w:rFonts w:ascii="Bookman Old Style" w:hAnsi="Bookman Old Style"/>
          <w:sz w:val="28"/>
          <w:szCs w:val="28"/>
        </w:rPr>
        <w:t xml:space="preserve"> образовательного </w:t>
      </w:r>
      <w:r w:rsidRPr="00A410E5">
        <w:rPr>
          <w:rFonts w:ascii="Bookman Old Style" w:hAnsi="Bookman Old Style"/>
          <w:bCs/>
          <w:sz w:val="28"/>
          <w:szCs w:val="28"/>
        </w:rPr>
        <w:t>у</w:t>
      </w:r>
      <w:r w:rsidRPr="00A410E5">
        <w:rPr>
          <w:rFonts w:ascii="Bookman Old Style" w:hAnsi="Bookman Old Style"/>
          <w:bCs/>
          <w:sz w:val="28"/>
          <w:szCs w:val="28"/>
        </w:rPr>
        <w:t>ч</w:t>
      </w:r>
      <w:r w:rsidRPr="00A410E5">
        <w:rPr>
          <w:rFonts w:ascii="Bookman Old Style" w:hAnsi="Bookman Old Style"/>
          <w:bCs/>
          <w:sz w:val="28"/>
          <w:szCs w:val="28"/>
        </w:rPr>
        <w:t>реждения</w:t>
      </w:r>
      <w:r w:rsidRPr="00A410E5">
        <w:rPr>
          <w:rFonts w:ascii="Bookman Old Style" w:hAnsi="Bookman Old Style"/>
          <w:sz w:val="28"/>
          <w:szCs w:val="28"/>
        </w:rPr>
        <w:t xml:space="preserve"> </w:t>
      </w:r>
      <w:r w:rsidRPr="00A410E5">
        <w:rPr>
          <w:rFonts w:ascii="Bookman Old Style" w:hAnsi="Bookman Old Style"/>
          <w:bCs/>
          <w:sz w:val="28"/>
          <w:szCs w:val="28"/>
        </w:rPr>
        <w:t>высшего</w:t>
      </w:r>
      <w:r w:rsidRPr="00A410E5">
        <w:rPr>
          <w:rFonts w:ascii="Bookman Old Style" w:hAnsi="Bookman Old Style"/>
          <w:sz w:val="28"/>
          <w:szCs w:val="28"/>
        </w:rPr>
        <w:t xml:space="preserve"> </w:t>
      </w:r>
      <w:r w:rsidRPr="00A410E5">
        <w:rPr>
          <w:rFonts w:ascii="Bookman Old Style" w:hAnsi="Bookman Old Style"/>
          <w:bCs/>
          <w:sz w:val="28"/>
          <w:szCs w:val="28"/>
        </w:rPr>
        <w:t>профессионального</w:t>
      </w:r>
      <w:r w:rsidRPr="00A410E5">
        <w:rPr>
          <w:rFonts w:ascii="Bookman Old Style" w:hAnsi="Bookman Old Style"/>
          <w:sz w:val="28"/>
          <w:szCs w:val="28"/>
        </w:rPr>
        <w:t> образования</w:t>
      </w:r>
    </w:p>
    <w:p w:rsidR="00D505D2" w:rsidRPr="00A410E5" w:rsidRDefault="00D505D2" w:rsidP="00D505D2">
      <w:pPr>
        <w:jc w:val="center"/>
        <w:rPr>
          <w:rFonts w:ascii="Bookman Old Style" w:hAnsi="Bookman Old Style"/>
          <w:sz w:val="28"/>
          <w:szCs w:val="28"/>
        </w:rPr>
      </w:pPr>
      <w:r w:rsidRPr="00A410E5">
        <w:rPr>
          <w:rFonts w:ascii="Bookman Old Style" w:hAnsi="Bookman Old Style"/>
          <w:sz w:val="28"/>
          <w:szCs w:val="28"/>
        </w:rPr>
        <w:t>«Байкальский государственный университет экономики и права»</w:t>
      </w:r>
    </w:p>
    <w:p w:rsidR="00D505D2" w:rsidRPr="00A410E5" w:rsidRDefault="00D505D2" w:rsidP="00D505D2">
      <w:pPr>
        <w:pStyle w:val="a4"/>
        <w:ind w:left="-142" w:firstLine="709"/>
        <w:jc w:val="center"/>
        <w:rPr>
          <w:rFonts w:ascii="Bookman Old Style" w:hAnsi="Bookman Old Style"/>
          <w:sz w:val="44"/>
        </w:rPr>
      </w:pPr>
    </w:p>
    <w:p w:rsidR="00D505D2" w:rsidRPr="00A410E5" w:rsidRDefault="00D505D2" w:rsidP="00D505D2">
      <w:pPr>
        <w:pStyle w:val="a4"/>
        <w:ind w:left="-142" w:firstLine="709"/>
        <w:jc w:val="center"/>
        <w:rPr>
          <w:rFonts w:ascii="Bookman Old Style" w:hAnsi="Bookman Old Style"/>
          <w:sz w:val="44"/>
        </w:rPr>
      </w:pPr>
      <w:r w:rsidRPr="00A410E5">
        <w:rPr>
          <w:rFonts w:ascii="Bookman Old Style" w:hAnsi="Bookman Old Style"/>
          <w:sz w:val="44"/>
        </w:rPr>
        <w:t>Кафедра финансов и кредита</w:t>
      </w: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  <w:sz w:val="44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6A6D95" w:rsidRPr="00A410E5" w:rsidRDefault="006A6D95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CA3A22">
      <w:pPr>
        <w:pStyle w:val="a4"/>
        <w:ind w:left="-142" w:firstLine="709"/>
        <w:jc w:val="center"/>
        <w:rPr>
          <w:rFonts w:ascii="Bookman Old Style" w:hAnsi="Bookman Old Style" w:cs="Courier New"/>
          <w:b/>
          <w:sz w:val="56"/>
        </w:rPr>
      </w:pPr>
      <w:r w:rsidRPr="00A410E5">
        <w:rPr>
          <w:rFonts w:ascii="Bookman Old Style" w:hAnsi="Bookman Old Style" w:cs="Courier New"/>
          <w:b/>
          <w:sz w:val="56"/>
        </w:rPr>
        <w:t xml:space="preserve">КОРПОРАТИВНЫЕ </w:t>
      </w:r>
      <w:r w:rsidR="002062BE" w:rsidRPr="00A410E5">
        <w:rPr>
          <w:rFonts w:ascii="Bookman Old Style" w:hAnsi="Bookman Old Style" w:cs="Courier New"/>
          <w:b/>
          <w:sz w:val="56"/>
        </w:rPr>
        <w:t xml:space="preserve">ФИНАНСЫ </w:t>
      </w: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 w:rsidP="0041223B">
      <w:pPr>
        <w:pStyle w:val="a4"/>
        <w:ind w:left="-142" w:right="-170" w:firstLine="0"/>
        <w:jc w:val="center"/>
        <w:rPr>
          <w:rFonts w:ascii="Bookman Old Style" w:hAnsi="Bookman Old Style"/>
          <w:sz w:val="24"/>
        </w:rPr>
      </w:pPr>
      <w:r w:rsidRPr="00A410E5">
        <w:rPr>
          <w:rFonts w:ascii="Bookman Old Style" w:hAnsi="Bookman Old Style"/>
          <w:sz w:val="24"/>
        </w:rPr>
        <w:t xml:space="preserve">Методические указания для написания курсовых работ для студентов </w:t>
      </w:r>
    </w:p>
    <w:p w:rsidR="00D505D2" w:rsidRPr="00A410E5" w:rsidRDefault="00CA3A22" w:rsidP="0041223B">
      <w:pPr>
        <w:pStyle w:val="a4"/>
        <w:ind w:left="-142" w:right="-170" w:firstLine="0"/>
        <w:jc w:val="center"/>
        <w:rPr>
          <w:rFonts w:ascii="Bookman Old Style" w:hAnsi="Bookman Old Style"/>
          <w:sz w:val="24"/>
        </w:rPr>
      </w:pPr>
      <w:r w:rsidRPr="00A410E5">
        <w:rPr>
          <w:rFonts w:ascii="Bookman Old Style" w:hAnsi="Bookman Old Style"/>
          <w:sz w:val="24"/>
        </w:rPr>
        <w:t>3</w:t>
      </w:r>
      <w:r w:rsidR="002062BE" w:rsidRPr="00A410E5">
        <w:rPr>
          <w:rFonts w:ascii="Bookman Old Style" w:hAnsi="Bookman Old Style"/>
          <w:sz w:val="24"/>
        </w:rPr>
        <w:t xml:space="preserve"> курса очной</w:t>
      </w:r>
      <w:r w:rsidR="00A410E5" w:rsidRPr="00A410E5">
        <w:rPr>
          <w:rFonts w:ascii="Bookman Old Style" w:hAnsi="Bookman Old Style"/>
          <w:sz w:val="24"/>
        </w:rPr>
        <w:t xml:space="preserve"> </w:t>
      </w:r>
      <w:r w:rsidR="00A410E5">
        <w:rPr>
          <w:rFonts w:ascii="Bookman Old Style" w:hAnsi="Bookman Old Style"/>
          <w:sz w:val="24"/>
        </w:rPr>
        <w:t>и заочной</w:t>
      </w:r>
      <w:r w:rsidR="002062BE" w:rsidRPr="00A410E5">
        <w:rPr>
          <w:rFonts w:ascii="Bookman Old Style" w:hAnsi="Bookman Old Style"/>
          <w:sz w:val="24"/>
        </w:rPr>
        <w:t xml:space="preserve"> формы обучения </w:t>
      </w:r>
      <w:r w:rsidR="00D505D2" w:rsidRPr="00A410E5">
        <w:rPr>
          <w:rFonts w:ascii="Bookman Old Style" w:hAnsi="Bookman Old Style"/>
          <w:sz w:val="24"/>
        </w:rPr>
        <w:t>профиля</w:t>
      </w:r>
      <w:r w:rsidR="002062BE" w:rsidRPr="00A410E5">
        <w:rPr>
          <w:rFonts w:ascii="Bookman Old Style" w:hAnsi="Bookman Old Style"/>
          <w:sz w:val="24"/>
        </w:rPr>
        <w:t xml:space="preserve"> «Финансы и кредит»</w:t>
      </w: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jc w:val="center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rPr>
          <w:rFonts w:ascii="Bookman Old Style" w:hAnsi="Bookman Old Style"/>
        </w:rPr>
      </w:pPr>
    </w:p>
    <w:p w:rsidR="003B5ED4" w:rsidRPr="00A410E5" w:rsidRDefault="003B5ED4">
      <w:pPr>
        <w:pStyle w:val="a4"/>
        <w:ind w:left="-142" w:firstLine="709"/>
        <w:rPr>
          <w:rFonts w:ascii="Bookman Old Style" w:hAnsi="Bookman Old Style"/>
        </w:rPr>
      </w:pPr>
    </w:p>
    <w:p w:rsidR="00CA3A22" w:rsidRPr="00A410E5" w:rsidRDefault="00CA3A22">
      <w:pPr>
        <w:pStyle w:val="a4"/>
        <w:ind w:left="-142" w:firstLine="709"/>
        <w:rPr>
          <w:rFonts w:ascii="Bookman Old Style" w:hAnsi="Bookman Old Style"/>
        </w:rPr>
      </w:pPr>
    </w:p>
    <w:p w:rsidR="00CA3A22" w:rsidRPr="00A410E5" w:rsidRDefault="00CA3A22">
      <w:pPr>
        <w:pStyle w:val="a4"/>
        <w:ind w:left="-142" w:firstLine="709"/>
        <w:rPr>
          <w:rFonts w:ascii="Bookman Old Style" w:hAnsi="Bookman Old Style"/>
        </w:rPr>
      </w:pPr>
    </w:p>
    <w:p w:rsidR="00CA3A22" w:rsidRPr="00A410E5" w:rsidRDefault="00CA3A22">
      <w:pPr>
        <w:pStyle w:val="a4"/>
        <w:ind w:left="-142" w:firstLine="709"/>
        <w:rPr>
          <w:rFonts w:ascii="Bookman Old Style" w:hAnsi="Bookman Old Style"/>
        </w:rPr>
      </w:pPr>
    </w:p>
    <w:p w:rsidR="00CA3A22" w:rsidRPr="00A410E5" w:rsidRDefault="00CA3A22">
      <w:pPr>
        <w:pStyle w:val="a4"/>
        <w:ind w:left="-142" w:firstLine="709"/>
        <w:rPr>
          <w:rFonts w:ascii="Bookman Old Style" w:hAnsi="Bookman Old Style"/>
        </w:rPr>
      </w:pPr>
    </w:p>
    <w:p w:rsidR="003B5ED4" w:rsidRPr="00A410E5" w:rsidRDefault="003B5ED4">
      <w:pPr>
        <w:pStyle w:val="a4"/>
        <w:ind w:left="-142" w:firstLine="709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rPr>
          <w:rFonts w:ascii="Bookman Old Style" w:hAnsi="Bookman Old Style"/>
        </w:rPr>
      </w:pPr>
    </w:p>
    <w:p w:rsidR="002062BE" w:rsidRPr="00A410E5" w:rsidRDefault="002062BE">
      <w:pPr>
        <w:pStyle w:val="a4"/>
        <w:ind w:left="-142" w:firstLine="709"/>
        <w:rPr>
          <w:rFonts w:ascii="Bookman Old Style" w:hAnsi="Bookman Old Style"/>
        </w:rPr>
      </w:pPr>
    </w:p>
    <w:p w:rsidR="00305A44" w:rsidRPr="00A410E5" w:rsidRDefault="002062BE">
      <w:pPr>
        <w:pStyle w:val="a4"/>
        <w:ind w:left="-142" w:firstLine="709"/>
        <w:jc w:val="center"/>
        <w:rPr>
          <w:rFonts w:ascii="Bookman Old Style" w:hAnsi="Bookman Old Style"/>
          <w:sz w:val="32"/>
          <w:lang w:val="en-US"/>
        </w:rPr>
      </w:pPr>
      <w:r w:rsidRPr="00A410E5">
        <w:rPr>
          <w:rFonts w:ascii="Bookman Old Style" w:hAnsi="Bookman Old Style"/>
          <w:sz w:val="32"/>
        </w:rPr>
        <w:t>Чита</w:t>
      </w:r>
      <w:r w:rsidR="008B52AE" w:rsidRPr="00A410E5">
        <w:rPr>
          <w:rFonts w:ascii="Bookman Old Style" w:hAnsi="Bookman Old Style"/>
          <w:sz w:val="32"/>
        </w:rPr>
        <w:t xml:space="preserve">, </w:t>
      </w:r>
      <w:r w:rsidR="00344699" w:rsidRPr="00A410E5">
        <w:rPr>
          <w:rFonts w:ascii="Bookman Old Style" w:hAnsi="Bookman Old Style"/>
          <w:sz w:val="32"/>
        </w:rPr>
        <w:t>201</w:t>
      </w:r>
      <w:r w:rsidR="00A410E5">
        <w:rPr>
          <w:rFonts w:ascii="Bookman Old Style" w:hAnsi="Bookman Old Style"/>
          <w:sz w:val="32"/>
          <w:lang w:val="en-US"/>
        </w:rPr>
        <w:t>5</w:t>
      </w:r>
    </w:p>
    <w:p w:rsidR="006A6D95" w:rsidRDefault="00305A44">
      <w:pPr>
        <w:pStyle w:val="a4"/>
        <w:ind w:left="-142" w:firstLine="709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br w:type="page"/>
      </w:r>
    </w:p>
    <w:tbl>
      <w:tblPr>
        <w:tblW w:w="5000" w:type="pct"/>
        <w:tblLook w:val="0000"/>
      </w:tblPr>
      <w:tblGrid>
        <w:gridCol w:w="9969"/>
      </w:tblGrid>
      <w:tr w:rsidR="008B52AE">
        <w:tc>
          <w:tcPr>
            <w:tcW w:w="5000" w:type="pct"/>
          </w:tcPr>
          <w:p w:rsidR="00AE5B7C" w:rsidRPr="00305A44" w:rsidRDefault="00E6127D" w:rsidP="00305A44">
            <w:pPr>
              <w:ind w:firstLine="567"/>
              <w:jc w:val="both"/>
              <w:rPr>
                <w:sz w:val="28"/>
              </w:rPr>
            </w:pPr>
            <w:r>
              <w:rPr>
                <w:rFonts w:ascii="Bookman Old Style" w:hAnsi="Bookman Old Style"/>
                <w:sz w:val="32"/>
              </w:rPr>
              <w:lastRenderedPageBreak/>
              <w:br w:type="page"/>
            </w:r>
            <w:r w:rsidR="00AE5B7C" w:rsidRPr="00305A44">
              <w:rPr>
                <w:sz w:val="28"/>
              </w:rPr>
              <w:t>Печатается по решению Учебно-методического совета</w:t>
            </w:r>
          </w:p>
          <w:p w:rsidR="00AE5B7C" w:rsidRPr="00305A44" w:rsidRDefault="00AE5B7C" w:rsidP="00305A44">
            <w:pPr>
              <w:ind w:firstLine="567"/>
              <w:jc w:val="both"/>
              <w:rPr>
                <w:sz w:val="28"/>
              </w:rPr>
            </w:pPr>
            <w:r w:rsidRPr="00305A44">
              <w:rPr>
                <w:sz w:val="28"/>
              </w:rPr>
              <w:t>Читинского института БГУЭП</w:t>
            </w:r>
          </w:p>
          <w:p w:rsidR="00AE5B7C" w:rsidRPr="00305A44" w:rsidRDefault="00AE5B7C" w:rsidP="00305A44">
            <w:pPr>
              <w:ind w:firstLine="567"/>
              <w:jc w:val="both"/>
              <w:rPr>
                <w:sz w:val="28"/>
              </w:rPr>
            </w:pPr>
            <w:r w:rsidRPr="00305A44">
              <w:rPr>
                <w:sz w:val="28"/>
              </w:rPr>
              <w:t xml:space="preserve">Протокол № ________ от ______________ </w:t>
            </w:r>
            <w:r w:rsidR="00344699">
              <w:rPr>
                <w:sz w:val="28"/>
              </w:rPr>
              <w:t>201</w:t>
            </w:r>
            <w:r w:rsidR="00A410E5">
              <w:rPr>
                <w:sz w:val="28"/>
              </w:rPr>
              <w:t>5</w:t>
            </w:r>
            <w:r w:rsidRPr="00305A44">
              <w:rPr>
                <w:sz w:val="28"/>
              </w:rPr>
              <w:t xml:space="preserve"> г.</w:t>
            </w:r>
          </w:p>
          <w:p w:rsidR="00AE5B7C" w:rsidRPr="00305A44" w:rsidRDefault="00AE5B7C" w:rsidP="00305A44">
            <w:pPr>
              <w:ind w:firstLine="567"/>
              <w:jc w:val="both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both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both"/>
              <w:rPr>
                <w:sz w:val="28"/>
              </w:rPr>
            </w:pPr>
          </w:p>
          <w:p w:rsidR="00AE5B7C" w:rsidRDefault="00AE5B7C" w:rsidP="00AE5B7C">
            <w:pPr>
              <w:ind w:right="-1" w:firstLine="720"/>
              <w:jc w:val="both"/>
              <w:rPr>
                <w:sz w:val="28"/>
              </w:rPr>
            </w:pPr>
          </w:p>
          <w:p w:rsidR="00AE5B7C" w:rsidRDefault="00AE5B7C" w:rsidP="00AE5B7C">
            <w:pPr>
              <w:ind w:right="-1" w:firstLine="720"/>
              <w:jc w:val="both"/>
              <w:rPr>
                <w:sz w:val="28"/>
              </w:rPr>
            </w:pPr>
          </w:p>
          <w:p w:rsidR="00AE5B7C" w:rsidRDefault="00AE5B7C" w:rsidP="00AE5B7C">
            <w:pPr>
              <w:ind w:right="-1" w:firstLine="720"/>
              <w:jc w:val="both"/>
              <w:rPr>
                <w:sz w:val="28"/>
              </w:rPr>
            </w:pPr>
          </w:p>
          <w:p w:rsidR="00AE5B7C" w:rsidRDefault="00AE5B7C" w:rsidP="00AE5B7C">
            <w:pPr>
              <w:ind w:right="-1" w:firstLine="720"/>
              <w:jc w:val="both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both"/>
              <w:rPr>
                <w:sz w:val="28"/>
              </w:rPr>
            </w:pPr>
          </w:p>
          <w:p w:rsidR="00AE5B7C" w:rsidRPr="00C55C94" w:rsidRDefault="00AE5B7C" w:rsidP="00AE5B7C">
            <w:pPr>
              <w:spacing w:line="360" w:lineRule="auto"/>
              <w:ind w:right="-1"/>
              <w:rPr>
                <w:sz w:val="28"/>
              </w:rPr>
            </w:pPr>
            <w:r w:rsidRPr="00C55C94">
              <w:rPr>
                <w:sz w:val="28"/>
              </w:rPr>
              <w:t xml:space="preserve">Составитель: </w:t>
            </w:r>
            <w:r>
              <w:rPr>
                <w:sz w:val="28"/>
              </w:rPr>
              <w:t>к.э.н., доцент</w:t>
            </w:r>
            <w:r w:rsidRPr="00C55C94">
              <w:rPr>
                <w:sz w:val="28"/>
              </w:rPr>
              <w:t xml:space="preserve"> кафедры «Финансы и кредит»</w:t>
            </w:r>
          </w:p>
          <w:p w:rsidR="00AE5B7C" w:rsidRDefault="00AE5B7C" w:rsidP="00AE5B7C">
            <w:pPr>
              <w:spacing w:line="360" w:lineRule="auto"/>
              <w:ind w:right="-1" w:firstLine="1560"/>
              <w:rPr>
                <w:sz w:val="28"/>
              </w:rPr>
            </w:pPr>
            <w:r w:rsidRPr="00C55C94">
              <w:rPr>
                <w:sz w:val="28"/>
              </w:rPr>
              <w:t>Кичигина Ирина Михайловна</w:t>
            </w:r>
          </w:p>
          <w:p w:rsidR="00AE5B7C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both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both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Default="00D505D2" w:rsidP="00AE5B7C">
            <w:pPr>
              <w:ind w:firstLine="454"/>
              <w:jc w:val="both"/>
              <w:rPr>
                <w:sz w:val="28"/>
              </w:rPr>
            </w:pPr>
            <w:r>
              <w:rPr>
                <w:sz w:val="28"/>
              </w:rPr>
              <w:t>Корпоративные финансы</w:t>
            </w:r>
            <w:r w:rsidR="00AE5B7C">
              <w:rPr>
                <w:sz w:val="28"/>
              </w:rPr>
              <w:t xml:space="preserve">: методические указания по написанию курсовых работ / Сост. И.М.Кичигина. </w:t>
            </w:r>
            <w:r w:rsidR="00627EEC">
              <w:rPr>
                <w:sz w:val="28"/>
              </w:rPr>
              <w:t>–</w:t>
            </w:r>
            <w:r w:rsidR="00AE5B7C">
              <w:rPr>
                <w:sz w:val="28"/>
              </w:rPr>
              <w:t xml:space="preserve"> Чита: Изд-во БГУЭП, </w:t>
            </w:r>
            <w:r w:rsidR="00344699">
              <w:rPr>
                <w:sz w:val="28"/>
              </w:rPr>
              <w:t>201</w:t>
            </w:r>
            <w:r w:rsidR="00A410E5">
              <w:rPr>
                <w:sz w:val="28"/>
              </w:rPr>
              <w:t>5</w:t>
            </w:r>
            <w:r w:rsidR="00AE5B7C">
              <w:rPr>
                <w:sz w:val="28"/>
              </w:rPr>
              <w:t xml:space="preserve">. </w:t>
            </w:r>
            <w:r w:rsidR="002473FE">
              <w:rPr>
                <w:sz w:val="28"/>
              </w:rPr>
              <w:t>–</w:t>
            </w:r>
            <w:r w:rsidR="00AE5B7C">
              <w:rPr>
                <w:sz w:val="28"/>
              </w:rPr>
              <w:t xml:space="preserve"> </w:t>
            </w:r>
            <w:r w:rsidR="0041223B" w:rsidRPr="0041223B">
              <w:rPr>
                <w:sz w:val="28"/>
              </w:rPr>
              <w:t>2</w:t>
            </w:r>
            <w:r w:rsidR="00274434">
              <w:rPr>
                <w:sz w:val="28"/>
              </w:rPr>
              <w:t>6</w:t>
            </w:r>
            <w:r w:rsidR="00AE5B7C">
              <w:rPr>
                <w:sz w:val="28"/>
              </w:rPr>
              <w:t xml:space="preserve"> с.</w:t>
            </w:r>
          </w:p>
          <w:p w:rsidR="00AE5B7C" w:rsidRDefault="00AE5B7C" w:rsidP="00AE5B7C">
            <w:pPr>
              <w:ind w:firstLine="454"/>
              <w:jc w:val="both"/>
              <w:rPr>
                <w:sz w:val="28"/>
              </w:rPr>
            </w:pPr>
          </w:p>
          <w:p w:rsidR="00AE5B7C" w:rsidRDefault="00AE5B7C" w:rsidP="00AE5B7C">
            <w:pPr>
              <w:ind w:firstLine="454"/>
              <w:jc w:val="both"/>
              <w:rPr>
                <w:sz w:val="28"/>
              </w:rPr>
            </w:pPr>
          </w:p>
          <w:p w:rsidR="00AE5B7C" w:rsidRDefault="00AE5B7C" w:rsidP="00AE5B7C">
            <w:pPr>
              <w:ind w:firstLine="454"/>
              <w:jc w:val="both"/>
              <w:rPr>
                <w:sz w:val="28"/>
              </w:rPr>
            </w:pPr>
          </w:p>
          <w:p w:rsidR="00AE5B7C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Default="00AE5B7C" w:rsidP="00AE5B7C">
            <w:pPr>
              <w:ind w:right="-1" w:firstLine="720"/>
              <w:jc w:val="right"/>
              <w:rPr>
                <w:sz w:val="28"/>
              </w:rPr>
            </w:pPr>
            <w:r>
              <w:rPr>
                <w:sz w:val="28"/>
              </w:rPr>
              <w:t>Рассмотрено и утверждено на заседании кафедры</w:t>
            </w:r>
          </w:p>
          <w:p w:rsidR="00AE5B7C" w:rsidRDefault="00AE5B7C" w:rsidP="00AE5B7C">
            <w:pPr>
              <w:ind w:right="-1" w:firstLine="7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«Финансы и кредит»</w:t>
            </w:r>
          </w:p>
          <w:p w:rsidR="00AE5B7C" w:rsidRDefault="00AE5B7C" w:rsidP="00AE5B7C">
            <w:pPr>
              <w:ind w:right="-1" w:firstLine="720"/>
              <w:jc w:val="right"/>
              <w:rPr>
                <w:sz w:val="28"/>
              </w:rPr>
            </w:pPr>
            <w:r>
              <w:rPr>
                <w:sz w:val="28"/>
              </w:rPr>
              <w:t>Читинского института БГУЭП</w:t>
            </w:r>
          </w:p>
          <w:p w:rsidR="00AE5B7C" w:rsidRPr="00C55C94" w:rsidRDefault="00AE5B7C" w:rsidP="00AE5B7C">
            <w:pPr>
              <w:ind w:right="-1" w:firstLine="7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Протокол № _________ от ______________ </w:t>
            </w:r>
            <w:r w:rsidR="00344699">
              <w:rPr>
                <w:sz w:val="28"/>
              </w:rPr>
              <w:t>201</w:t>
            </w:r>
            <w:r w:rsidR="00A410E5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AE5B7C" w:rsidRPr="00C55C94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Pr="00C55C94" w:rsidRDefault="00AE5B7C" w:rsidP="00AE5B7C">
            <w:pPr>
              <w:ind w:right="-1" w:firstLine="720"/>
              <w:jc w:val="right"/>
              <w:rPr>
                <w:sz w:val="28"/>
              </w:rPr>
            </w:pPr>
          </w:p>
          <w:p w:rsidR="00AE5B7C" w:rsidRPr="0041223B" w:rsidRDefault="00AE5B7C" w:rsidP="00AE5B7C">
            <w:pPr>
              <w:ind w:firstLine="709"/>
              <w:jc w:val="right"/>
              <w:rPr>
                <w:sz w:val="28"/>
              </w:rPr>
            </w:pPr>
            <w:r w:rsidRPr="00C55C94">
              <w:rPr>
                <w:sz w:val="28"/>
              </w:rPr>
              <w:sym w:font="Symbol" w:char="F0E3"/>
            </w:r>
            <w:r w:rsidRPr="00C55C94">
              <w:rPr>
                <w:sz w:val="28"/>
              </w:rPr>
              <w:t xml:space="preserve"> Издательство ЧИ БГУЭП, </w:t>
            </w:r>
            <w:r w:rsidR="00344699">
              <w:rPr>
                <w:sz w:val="28"/>
              </w:rPr>
              <w:t>201</w:t>
            </w:r>
            <w:r w:rsidR="00A410E5">
              <w:rPr>
                <w:sz w:val="28"/>
              </w:rPr>
              <w:t>5</w:t>
            </w:r>
          </w:p>
          <w:p w:rsidR="00AE5B7C" w:rsidRPr="00C55C94" w:rsidRDefault="00AE5B7C" w:rsidP="00AE5B7C">
            <w:pPr>
              <w:pStyle w:val="10"/>
              <w:ind w:right="-1101" w:firstLine="0"/>
              <w:rPr>
                <w:sz w:val="32"/>
              </w:rPr>
            </w:pPr>
            <w:r w:rsidRPr="00C55C94">
              <w:t xml:space="preserve">                                                                          </w:t>
            </w:r>
          </w:p>
          <w:p w:rsidR="008B52AE" w:rsidRDefault="008B52AE">
            <w:pPr>
              <w:pStyle w:val="10"/>
              <w:ind w:right="-1101" w:firstLine="0"/>
              <w:rPr>
                <w:sz w:val="32"/>
              </w:rPr>
            </w:pPr>
          </w:p>
        </w:tc>
      </w:tr>
    </w:tbl>
    <w:p w:rsidR="002062BE" w:rsidRDefault="002062BE">
      <w:pPr>
        <w:pStyle w:val="10"/>
      </w:pPr>
    </w:p>
    <w:p w:rsidR="00305A44" w:rsidRDefault="00305A44">
      <w:pPr>
        <w:pStyle w:val="20"/>
        <w:jc w:val="center"/>
        <w:rPr>
          <w:b/>
          <w:sz w:val="32"/>
        </w:rPr>
      </w:pPr>
      <w:r>
        <w:rPr>
          <w:b/>
          <w:sz w:val="32"/>
        </w:rPr>
        <w:br w:type="page"/>
      </w:r>
    </w:p>
    <w:p w:rsidR="00305A44" w:rsidRDefault="00305A44">
      <w:pPr>
        <w:pStyle w:val="20"/>
        <w:jc w:val="center"/>
        <w:rPr>
          <w:b/>
          <w:sz w:val="32"/>
        </w:rPr>
      </w:pPr>
      <w:r>
        <w:rPr>
          <w:b/>
          <w:sz w:val="32"/>
        </w:rPr>
        <w:lastRenderedPageBreak/>
        <w:t>ОГЛАВЛЕНИЕ</w:t>
      </w:r>
    </w:p>
    <w:p w:rsidR="00CA3A22" w:rsidRDefault="00CA3A22">
      <w:pPr>
        <w:pStyle w:val="20"/>
        <w:jc w:val="center"/>
        <w:rPr>
          <w:b/>
          <w:sz w:val="32"/>
        </w:rPr>
      </w:pPr>
    </w:p>
    <w:p w:rsidR="00CA3A22" w:rsidRDefault="00CA3A22">
      <w:pPr>
        <w:pStyle w:val="20"/>
        <w:jc w:val="center"/>
        <w:rPr>
          <w:b/>
          <w:sz w:val="32"/>
        </w:rPr>
      </w:pPr>
    </w:p>
    <w:p w:rsidR="00CA3A22" w:rsidRDefault="00CA3A22">
      <w:pPr>
        <w:pStyle w:val="20"/>
        <w:jc w:val="center"/>
        <w:rPr>
          <w:b/>
          <w:sz w:val="32"/>
        </w:rPr>
      </w:pPr>
    </w:p>
    <w:p w:rsidR="00274434" w:rsidRPr="00274434" w:rsidRDefault="00771926" w:rsidP="00274434">
      <w:pPr>
        <w:pStyle w:val="12"/>
        <w:tabs>
          <w:tab w:val="right" w:leader="dot" w:pos="9743"/>
        </w:tabs>
        <w:spacing w:line="360" w:lineRule="auto"/>
        <w:rPr>
          <w:rFonts w:ascii="Calibri" w:eastAsia="SimSun" w:hAnsi="Calibri"/>
          <w:noProof/>
          <w:sz w:val="28"/>
          <w:szCs w:val="28"/>
          <w:lang w:eastAsia="zh-CN"/>
        </w:rPr>
      </w:pPr>
      <w:r w:rsidRPr="00274434">
        <w:rPr>
          <w:b/>
          <w:sz w:val="28"/>
          <w:szCs w:val="28"/>
        </w:rPr>
        <w:fldChar w:fldCharType="begin"/>
      </w:r>
      <w:r w:rsidR="00305A44" w:rsidRPr="00274434">
        <w:rPr>
          <w:b/>
          <w:sz w:val="28"/>
          <w:szCs w:val="28"/>
        </w:rPr>
        <w:instrText xml:space="preserve"> TOC  \* MERGEFORMAT </w:instrText>
      </w:r>
      <w:r w:rsidRPr="00274434">
        <w:rPr>
          <w:b/>
          <w:sz w:val="28"/>
          <w:szCs w:val="28"/>
        </w:rPr>
        <w:fldChar w:fldCharType="separate"/>
      </w:r>
      <w:r w:rsidR="00274434" w:rsidRPr="00274434">
        <w:rPr>
          <w:noProof/>
          <w:sz w:val="28"/>
          <w:szCs w:val="28"/>
        </w:rPr>
        <w:t>КРАТКИЕ МЕТОДИЧЕСКИЕ УКАЗАНИЯ ПО ВЫПОЛНЕНИЮ КУРСОВОЙ РАБОТЫ</w:t>
      </w:r>
      <w:r w:rsidR="00274434" w:rsidRPr="00274434">
        <w:rPr>
          <w:noProof/>
          <w:sz w:val="28"/>
          <w:szCs w:val="28"/>
        </w:rPr>
        <w:tab/>
      </w:r>
      <w:r w:rsidR="00274434" w:rsidRPr="00274434">
        <w:rPr>
          <w:noProof/>
          <w:sz w:val="28"/>
          <w:szCs w:val="28"/>
        </w:rPr>
        <w:fldChar w:fldCharType="begin"/>
      </w:r>
      <w:r w:rsidR="00274434" w:rsidRPr="00274434">
        <w:rPr>
          <w:noProof/>
          <w:sz w:val="28"/>
          <w:szCs w:val="28"/>
        </w:rPr>
        <w:instrText xml:space="preserve"> PAGEREF _Toc366170756 \h </w:instrText>
      </w:r>
      <w:r w:rsidR="00274434" w:rsidRPr="00274434">
        <w:rPr>
          <w:noProof/>
          <w:sz w:val="28"/>
          <w:szCs w:val="28"/>
        </w:rPr>
      </w:r>
      <w:r w:rsidR="00274434" w:rsidRPr="00274434">
        <w:rPr>
          <w:noProof/>
          <w:sz w:val="28"/>
          <w:szCs w:val="28"/>
        </w:rPr>
        <w:fldChar w:fldCharType="separate"/>
      </w:r>
      <w:r w:rsidR="00274434" w:rsidRPr="00274434">
        <w:rPr>
          <w:noProof/>
          <w:sz w:val="28"/>
          <w:szCs w:val="28"/>
        </w:rPr>
        <w:t>4</w:t>
      </w:r>
      <w:r w:rsidR="00274434" w:rsidRPr="00274434">
        <w:rPr>
          <w:noProof/>
          <w:sz w:val="28"/>
          <w:szCs w:val="28"/>
        </w:rPr>
        <w:fldChar w:fldCharType="end"/>
      </w:r>
    </w:p>
    <w:p w:rsidR="00274434" w:rsidRPr="00274434" w:rsidRDefault="00274434" w:rsidP="00274434">
      <w:pPr>
        <w:pStyle w:val="12"/>
        <w:tabs>
          <w:tab w:val="right" w:leader="dot" w:pos="9743"/>
        </w:tabs>
        <w:spacing w:line="360" w:lineRule="auto"/>
        <w:rPr>
          <w:rFonts w:ascii="Calibri" w:eastAsia="SimSun" w:hAnsi="Calibri"/>
          <w:noProof/>
          <w:sz w:val="28"/>
          <w:szCs w:val="28"/>
          <w:lang w:eastAsia="zh-CN"/>
        </w:rPr>
      </w:pPr>
      <w:r w:rsidRPr="00274434">
        <w:rPr>
          <w:noProof/>
          <w:sz w:val="28"/>
          <w:szCs w:val="28"/>
        </w:rPr>
        <w:t>ТРЕБОВАНИЯ, ПРЕДЪЯВЛЯЕМЫЕ К ОФОРМЛЕНИЮ КУРСОВЫХ РАБОТ</w:t>
      </w:r>
      <w:r w:rsidRPr="00274434">
        <w:rPr>
          <w:noProof/>
          <w:sz w:val="28"/>
          <w:szCs w:val="28"/>
        </w:rPr>
        <w:tab/>
      </w:r>
      <w:r w:rsidRPr="00274434">
        <w:rPr>
          <w:noProof/>
          <w:sz w:val="28"/>
          <w:szCs w:val="28"/>
        </w:rPr>
        <w:fldChar w:fldCharType="begin"/>
      </w:r>
      <w:r w:rsidRPr="00274434">
        <w:rPr>
          <w:noProof/>
          <w:sz w:val="28"/>
          <w:szCs w:val="28"/>
        </w:rPr>
        <w:instrText xml:space="preserve"> PAGEREF _Toc366170757 \h </w:instrText>
      </w:r>
      <w:r w:rsidRPr="00274434">
        <w:rPr>
          <w:noProof/>
          <w:sz w:val="28"/>
          <w:szCs w:val="28"/>
        </w:rPr>
      </w:r>
      <w:r w:rsidRPr="00274434">
        <w:rPr>
          <w:noProof/>
          <w:sz w:val="28"/>
          <w:szCs w:val="28"/>
        </w:rPr>
        <w:fldChar w:fldCharType="separate"/>
      </w:r>
      <w:r w:rsidRPr="00274434">
        <w:rPr>
          <w:noProof/>
          <w:sz w:val="28"/>
          <w:szCs w:val="28"/>
        </w:rPr>
        <w:t>5</w:t>
      </w:r>
      <w:r w:rsidRPr="00274434">
        <w:rPr>
          <w:noProof/>
          <w:sz w:val="28"/>
          <w:szCs w:val="28"/>
        </w:rPr>
        <w:fldChar w:fldCharType="end"/>
      </w:r>
    </w:p>
    <w:p w:rsidR="00274434" w:rsidRPr="00274434" w:rsidRDefault="00274434" w:rsidP="00274434">
      <w:pPr>
        <w:pStyle w:val="12"/>
        <w:tabs>
          <w:tab w:val="right" w:leader="dot" w:pos="9743"/>
        </w:tabs>
        <w:spacing w:line="360" w:lineRule="auto"/>
        <w:rPr>
          <w:rFonts w:ascii="Calibri" w:eastAsia="SimSun" w:hAnsi="Calibri"/>
          <w:noProof/>
          <w:sz w:val="28"/>
          <w:szCs w:val="28"/>
          <w:lang w:eastAsia="zh-CN"/>
        </w:rPr>
      </w:pPr>
      <w:r w:rsidRPr="00274434">
        <w:rPr>
          <w:noProof/>
          <w:sz w:val="28"/>
          <w:szCs w:val="28"/>
        </w:rPr>
        <w:t>ТЕМАТИКА ТЕКСТОВОЙ ЧАСТИ КУРСОВОЙ РАБОТЫ</w:t>
      </w:r>
      <w:r w:rsidRPr="00274434">
        <w:rPr>
          <w:noProof/>
          <w:sz w:val="28"/>
          <w:szCs w:val="28"/>
        </w:rPr>
        <w:tab/>
      </w:r>
      <w:r w:rsidRPr="00274434">
        <w:rPr>
          <w:noProof/>
          <w:sz w:val="28"/>
          <w:szCs w:val="28"/>
        </w:rPr>
        <w:fldChar w:fldCharType="begin"/>
      </w:r>
      <w:r w:rsidRPr="00274434">
        <w:rPr>
          <w:noProof/>
          <w:sz w:val="28"/>
          <w:szCs w:val="28"/>
        </w:rPr>
        <w:instrText xml:space="preserve"> PAGEREF _Toc366170758 \h </w:instrText>
      </w:r>
      <w:r w:rsidRPr="00274434">
        <w:rPr>
          <w:noProof/>
          <w:sz w:val="28"/>
          <w:szCs w:val="28"/>
        </w:rPr>
      </w:r>
      <w:r w:rsidRPr="00274434">
        <w:rPr>
          <w:noProof/>
          <w:sz w:val="28"/>
          <w:szCs w:val="28"/>
        </w:rPr>
        <w:fldChar w:fldCharType="separate"/>
      </w:r>
      <w:r w:rsidRPr="00274434">
        <w:rPr>
          <w:noProof/>
          <w:sz w:val="28"/>
          <w:szCs w:val="28"/>
        </w:rPr>
        <w:t>8</w:t>
      </w:r>
      <w:r w:rsidRPr="00274434">
        <w:rPr>
          <w:noProof/>
          <w:sz w:val="28"/>
          <w:szCs w:val="28"/>
        </w:rPr>
        <w:fldChar w:fldCharType="end"/>
      </w:r>
    </w:p>
    <w:p w:rsidR="00274434" w:rsidRPr="00274434" w:rsidRDefault="00274434" w:rsidP="00274434">
      <w:pPr>
        <w:pStyle w:val="12"/>
        <w:tabs>
          <w:tab w:val="right" w:leader="dot" w:pos="9743"/>
        </w:tabs>
        <w:spacing w:line="360" w:lineRule="auto"/>
        <w:rPr>
          <w:rFonts w:ascii="Calibri" w:eastAsia="SimSun" w:hAnsi="Calibri"/>
          <w:noProof/>
          <w:sz w:val="28"/>
          <w:szCs w:val="28"/>
          <w:lang w:eastAsia="zh-CN"/>
        </w:rPr>
      </w:pPr>
      <w:r w:rsidRPr="00274434">
        <w:rPr>
          <w:noProof/>
          <w:sz w:val="28"/>
          <w:szCs w:val="28"/>
        </w:rPr>
        <w:t>РАСЧЕТНАЯ ЧАСТЬ КУРСОВОЙ РАБОТЫ</w:t>
      </w:r>
      <w:r w:rsidRPr="00274434">
        <w:rPr>
          <w:noProof/>
          <w:sz w:val="28"/>
          <w:szCs w:val="28"/>
        </w:rPr>
        <w:tab/>
      </w:r>
      <w:r w:rsidRPr="00274434">
        <w:rPr>
          <w:noProof/>
          <w:sz w:val="28"/>
          <w:szCs w:val="28"/>
        </w:rPr>
        <w:fldChar w:fldCharType="begin"/>
      </w:r>
      <w:r w:rsidRPr="00274434">
        <w:rPr>
          <w:noProof/>
          <w:sz w:val="28"/>
          <w:szCs w:val="28"/>
        </w:rPr>
        <w:instrText xml:space="preserve"> PAGEREF _Toc366170759 \h </w:instrText>
      </w:r>
      <w:r w:rsidRPr="00274434">
        <w:rPr>
          <w:noProof/>
          <w:sz w:val="28"/>
          <w:szCs w:val="28"/>
        </w:rPr>
      </w:r>
      <w:r w:rsidRPr="00274434">
        <w:rPr>
          <w:noProof/>
          <w:sz w:val="28"/>
          <w:szCs w:val="28"/>
        </w:rPr>
        <w:fldChar w:fldCharType="separate"/>
      </w:r>
      <w:r w:rsidRPr="00274434">
        <w:rPr>
          <w:noProof/>
          <w:sz w:val="28"/>
          <w:szCs w:val="28"/>
        </w:rPr>
        <w:t>10</w:t>
      </w:r>
      <w:r w:rsidRPr="00274434">
        <w:rPr>
          <w:noProof/>
          <w:sz w:val="28"/>
          <w:szCs w:val="28"/>
        </w:rPr>
        <w:fldChar w:fldCharType="end"/>
      </w:r>
    </w:p>
    <w:p w:rsidR="00274434" w:rsidRPr="00274434" w:rsidRDefault="00274434" w:rsidP="00274434">
      <w:pPr>
        <w:pStyle w:val="12"/>
        <w:tabs>
          <w:tab w:val="right" w:leader="dot" w:pos="9743"/>
        </w:tabs>
        <w:spacing w:line="360" w:lineRule="auto"/>
        <w:rPr>
          <w:rFonts w:ascii="Calibri" w:eastAsia="SimSun" w:hAnsi="Calibri"/>
          <w:noProof/>
          <w:sz w:val="28"/>
          <w:szCs w:val="28"/>
          <w:lang w:eastAsia="zh-CN"/>
        </w:rPr>
      </w:pPr>
      <w:r w:rsidRPr="00274434">
        <w:rPr>
          <w:noProof/>
          <w:sz w:val="28"/>
          <w:szCs w:val="28"/>
        </w:rPr>
        <w:t>СПИСОК РЕКОМЕНДУЕМОЙ ЛИТЕРАТУРЫ</w:t>
      </w:r>
      <w:r w:rsidRPr="00274434">
        <w:rPr>
          <w:noProof/>
          <w:sz w:val="28"/>
          <w:szCs w:val="28"/>
        </w:rPr>
        <w:tab/>
      </w:r>
      <w:r w:rsidRPr="00274434">
        <w:rPr>
          <w:noProof/>
          <w:sz w:val="28"/>
          <w:szCs w:val="28"/>
        </w:rPr>
        <w:fldChar w:fldCharType="begin"/>
      </w:r>
      <w:r w:rsidRPr="00274434">
        <w:rPr>
          <w:noProof/>
          <w:sz w:val="28"/>
          <w:szCs w:val="28"/>
        </w:rPr>
        <w:instrText xml:space="preserve"> PAGEREF _Toc366170760 \h </w:instrText>
      </w:r>
      <w:r w:rsidRPr="00274434">
        <w:rPr>
          <w:noProof/>
          <w:sz w:val="28"/>
          <w:szCs w:val="28"/>
        </w:rPr>
      </w:r>
      <w:r w:rsidRPr="00274434">
        <w:rPr>
          <w:noProof/>
          <w:sz w:val="28"/>
          <w:szCs w:val="28"/>
        </w:rPr>
        <w:fldChar w:fldCharType="separate"/>
      </w:r>
      <w:r w:rsidRPr="00274434">
        <w:rPr>
          <w:noProof/>
          <w:sz w:val="28"/>
          <w:szCs w:val="28"/>
        </w:rPr>
        <w:t>18</w:t>
      </w:r>
      <w:r w:rsidRPr="00274434">
        <w:rPr>
          <w:noProof/>
          <w:sz w:val="28"/>
          <w:szCs w:val="28"/>
        </w:rPr>
        <w:fldChar w:fldCharType="end"/>
      </w:r>
    </w:p>
    <w:p w:rsidR="00274434" w:rsidRPr="00274434" w:rsidRDefault="00274434" w:rsidP="00274434">
      <w:pPr>
        <w:pStyle w:val="12"/>
        <w:tabs>
          <w:tab w:val="right" w:leader="dot" w:pos="9743"/>
        </w:tabs>
        <w:spacing w:line="360" w:lineRule="auto"/>
        <w:rPr>
          <w:rFonts w:ascii="Calibri" w:eastAsia="SimSun" w:hAnsi="Calibri"/>
          <w:noProof/>
          <w:sz w:val="28"/>
          <w:szCs w:val="28"/>
          <w:lang w:eastAsia="zh-CN"/>
        </w:rPr>
      </w:pPr>
      <w:r w:rsidRPr="00274434">
        <w:rPr>
          <w:noProof/>
          <w:sz w:val="28"/>
          <w:szCs w:val="28"/>
        </w:rPr>
        <w:t>Приложение А</w:t>
      </w:r>
      <w:r w:rsidRPr="00274434">
        <w:rPr>
          <w:noProof/>
          <w:sz w:val="28"/>
          <w:szCs w:val="28"/>
        </w:rPr>
        <w:tab/>
      </w:r>
      <w:r w:rsidRPr="00274434">
        <w:rPr>
          <w:noProof/>
          <w:sz w:val="28"/>
          <w:szCs w:val="28"/>
        </w:rPr>
        <w:fldChar w:fldCharType="begin"/>
      </w:r>
      <w:r w:rsidRPr="00274434">
        <w:rPr>
          <w:noProof/>
          <w:sz w:val="28"/>
          <w:szCs w:val="28"/>
        </w:rPr>
        <w:instrText xml:space="preserve"> PAGEREF _Toc366170761 \h </w:instrText>
      </w:r>
      <w:r w:rsidRPr="00274434">
        <w:rPr>
          <w:noProof/>
          <w:sz w:val="28"/>
          <w:szCs w:val="28"/>
        </w:rPr>
      </w:r>
      <w:r w:rsidRPr="00274434">
        <w:rPr>
          <w:noProof/>
          <w:sz w:val="28"/>
          <w:szCs w:val="28"/>
        </w:rPr>
        <w:fldChar w:fldCharType="separate"/>
      </w:r>
      <w:r w:rsidRPr="00274434">
        <w:rPr>
          <w:noProof/>
          <w:sz w:val="28"/>
          <w:szCs w:val="28"/>
        </w:rPr>
        <w:t>21</w:t>
      </w:r>
      <w:r w:rsidRPr="00274434">
        <w:rPr>
          <w:noProof/>
          <w:sz w:val="28"/>
          <w:szCs w:val="28"/>
        </w:rPr>
        <w:fldChar w:fldCharType="end"/>
      </w:r>
    </w:p>
    <w:p w:rsidR="00274434" w:rsidRPr="00274434" w:rsidRDefault="00274434" w:rsidP="00274434">
      <w:pPr>
        <w:pStyle w:val="12"/>
        <w:tabs>
          <w:tab w:val="right" w:leader="dot" w:pos="9743"/>
        </w:tabs>
        <w:spacing w:line="360" w:lineRule="auto"/>
        <w:rPr>
          <w:rFonts w:ascii="Calibri" w:eastAsia="SimSun" w:hAnsi="Calibri"/>
          <w:noProof/>
          <w:sz w:val="28"/>
          <w:szCs w:val="28"/>
          <w:lang w:eastAsia="zh-CN"/>
        </w:rPr>
      </w:pPr>
      <w:r w:rsidRPr="00274434">
        <w:rPr>
          <w:noProof/>
          <w:sz w:val="28"/>
          <w:szCs w:val="28"/>
        </w:rPr>
        <w:t>Приложение Б</w:t>
      </w:r>
      <w:r w:rsidRPr="00274434">
        <w:rPr>
          <w:noProof/>
          <w:sz w:val="28"/>
          <w:szCs w:val="28"/>
        </w:rPr>
        <w:tab/>
      </w:r>
      <w:r w:rsidRPr="00274434">
        <w:rPr>
          <w:noProof/>
          <w:sz w:val="28"/>
          <w:szCs w:val="28"/>
        </w:rPr>
        <w:fldChar w:fldCharType="begin"/>
      </w:r>
      <w:r w:rsidRPr="00274434">
        <w:rPr>
          <w:noProof/>
          <w:sz w:val="28"/>
          <w:szCs w:val="28"/>
        </w:rPr>
        <w:instrText xml:space="preserve"> PAGEREF _Toc366170762 \h </w:instrText>
      </w:r>
      <w:r w:rsidRPr="00274434">
        <w:rPr>
          <w:noProof/>
          <w:sz w:val="28"/>
          <w:szCs w:val="28"/>
        </w:rPr>
      </w:r>
      <w:r w:rsidRPr="00274434">
        <w:rPr>
          <w:noProof/>
          <w:sz w:val="28"/>
          <w:szCs w:val="28"/>
        </w:rPr>
        <w:fldChar w:fldCharType="separate"/>
      </w:r>
      <w:r w:rsidRPr="00274434">
        <w:rPr>
          <w:noProof/>
          <w:sz w:val="28"/>
          <w:szCs w:val="28"/>
        </w:rPr>
        <w:t>22</w:t>
      </w:r>
      <w:r w:rsidRPr="00274434">
        <w:rPr>
          <w:noProof/>
          <w:sz w:val="28"/>
          <w:szCs w:val="28"/>
        </w:rPr>
        <w:fldChar w:fldCharType="end"/>
      </w:r>
    </w:p>
    <w:p w:rsidR="00274434" w:rsidRPr="00274434" w:rsidRDefault="00274434" w:rsidP="00274434">
      <w:pPr>
        <w:pStyle w:val="12"/>
        <w:tabs>
          <w:tab w:val="right" w:leader="dot" w:pos="9743"/>
        </w:tabs>
        <w:spacing w:line="360" w:lineRule="auto"/>
        <w:rPr>
          <w:rFonts w:ascii="Calibri" w:eastAsia="SimSun" w:hAnsi="Calibri"/>
          <w:noProof/>
          <w:sz w:val="28"/>
          <w:szCs w:val="28"/>
          <w:lang w:eastAsia="zh-CN"/>
        </w:rPr>
      </w:pPr>
      <w:r w:rsidRPr="00274434">
        <w:rPr>
          <w:noProof/>
          <w:sz w:val="28"/>
          <w:szCs w:val="28"/>
        </w:rPr>
        <w:t>Приложение В</w:t>
      </w:r>
      <w:r w:rsidRPr="00274434">
        <w:rPr>
          <w:noProof/>
          <w:sz w:val="28"/>
          <w:szCs w:val="28"/>
        </w:rPr>
        <w:tab/>
      </w:r>
      <w:r w:rsidRPr="00274434">
        <w:rPr>
          <w:noProof/>
          <w:sz w:val="28"/>
          <w:szCs w:val="28"/>
        </w:rPr>
        <w:fldChar w:fldCharType="begin"/>
      </w:r>
      <w:r w:rsidRPr="00274434">
        <w:rPr>
          <w:noProof/>
          <w:sz w:val="28"/>
          <w:szCs w:val="28"/>
        </w:rPr>
        <w:instrText xml:space="preserve"> PAGEREF _Toc366170763 \h </w:instrText>
      </w:r>
      <w:r w:rsidRPr="00274434">
        <w:rPr>
          <w:noProof/>
          <w:sz w:val="28"/>
          <w:szCs w:val="28"/>
        </w:rPr>
      </w:r>
      <w:r w:rsidRPr="00274434">
        <w:rPr>
          <w:noProof/>
          <w:sz w:val="28"/>
          <w:szCs w:val="28"/>
        </w:rPr>
        <w:fldChar w:fldCharType="separate"/>
      </w:r>
      <w:r w:rsidRPr="00274434">
        <w:rPr>
          <w:noProof/>
          <w:sz w:val="28"/>
          <w:szCs w:val="28"/>
        </w:rPr>
        <w:t>23</w:t>
      </w:r>
      <w:r w:rsidRPr="00274434">
        <w:rPr>
          <w:noProof/>
          <w:sz w:val="28"/>
          <w:szCs w:val="28"/>
        </w:rPr>
        <w:fldChar w:fldCharType="end"/>
      </w:r>
    </w:p>
    <w:p w:rsidR="00274434" w:rsidRPr="00274434" w:rsidRDefault="00274434" w:rsidP="00274434">
      <w:pPr>
        <w:pStyle w:val="12"/>
        <w:tabs>
          <w:tab w:val="right" w:leader="dot" w:pos="9743"/>
        </w:tabs>
        <w:spacing w:line="360" w:lineRule="auto"/>
        <w:rPr>
          <w:rFonts w:ascii="Calibri" w:eastAsia="SimSun" w:hAnsi="Calibri"/>
          <w:noProof/>
          <w:sz w:val="28"/>
          <w:szCs w:val="28"/>
          <w:lang w:eastAsia="zh-CN"/>
        </w:rPr>
      </w:pPr>
      <w:r w:rsidRPr="00274434">
        <w:rPr>
          <w:noProof/>
          <w:sz w:val="28"/>
          <w:szCs w:val="28"/>
        </w:rPr>
        <w:t>Приложение Г</w:t>
      </w:r>
      <w:r w:rsidRPr="00274434">
        <w:rPr>
          <w:noProof/>
          <w:sz w:val="28"/>
          <w:szCs w:val="28"/>
        </w:rPr>
        <w:tab/>
      </w:r>
      <w:r w:rsidRPr="00274434">
        <w:rPr>
          <w:noProof/>
          <w:sz w:val="28"/>
          <w:szCs w:val="28"/>
        </w:rPr>
        <w:fldChar w:fldCharType="begin"/>
      </w:r>
      <w:r w:rsidRPr="00274434">
        <w:rPr>
          <w:noProof/>
          <w:sz w:val="28"/>
          <w:szCs w:val="28"/>
        </w:rPr>
        <w:instrText xml:space="preserve"> PAGEREF _Toc366170764 \h </w:instrText>
      </w:r>
      <w:r w:rsidRPr="00274434">
        <w:rPr>
          <w:noProof/>
          <w:sz w:val="28"/>
          <w:szCs w:val="28"/>
        </w:rPr>
      </w:r>
      <w:r w:rsidRPr="00274434">
        <w:rPr>
          <w:noProof/>
          <w:sz w:val="28"/>
          <w:szCs w:val="28"/>
        </w:rPr>
        <w:fldChar w:fldCharType="separate"/>
      </w:r>
      <w:r w:rsidRPr="00274434">
        <w:rPr>
          <w:noProof/>
          <w:sz w:val="28"/>
          <w:szCs w:val="28"/>
        </w:rPr>
        <w:t>25</w:t>
      </w:r>
      <w:r w:rsidRPr="00274434">
        <w:rPr>
          <w:noProof/>
          <w:sz w:val="28"/>
          <w:szCs w:val="28"/>
        </w:rPr>
        <w:fldChar w:fldCharType="end"/>
      </w:r>
    </w:p>
    <w:p w:rsidR="00CA3A22" w:rsidRDefault="00771926" w:rsidP="00274434">
      <w:pPr>
        <w:pStyle w:val="1"/>
        <w:spacing w:line="360" w:lineRule="auto"/>
      </w:pPr>
      <w:r w:rsidRPr="00274434">
        <w:rPr>
          <w:szCs w:val="28"/>
        </w:rPr>
        <w:fldChar w:fldCharType="end"/>
      </w:r>
      <w:r w:rsidR="00305A44">
        <w:br w:type="page"/>
      </w:r>
    </w:p>
    <w:p w:rsidR="002062BE" w:rsidRPr="00305A44" w:rsidRDefault="00305A44" w:rsidP="00371553">
      <w:pPr>
        <w:pStyle w:val="1"/>
        <w:spacing w:line="360" w:lineRule="auto"/>
        <w:rPr>
          <w:sz w:val="32"/>
        </w:rPr>
      </w:pPr>
      <w:bookmarkStart w:id="0" w:name="_Toc366170756"/>
      <w:r w:rsidRPr="00305A44">
        <w:rPr>
          <w:sz w:val="32"/>
        </w:rPr>
        <w:lastRenderedPageBreak/>
        <w:t>КРАТКИЕ МЕТОДИЧЕСКИЕ УКАЗАНИЯ ПО ВЫПОЛНЕНИЮ КУРСОВОЙ РАБОТЫ</w:t>
      </w:r>
      <w:bookmarkEnd w:id="0"/>
      <w:r w:rsidRPr="00305A44">
        <w:rPr>
          <w:sz w:val="32"/>
        </w:rPr>
        <w:t xml:space="preserve"> </w:t>
      </w:r>
    </w:p>
    <w:p w:rsidR="002062BE" w:rsidRDefault="002062BE">
      <w:pPr>
        <w:jc w:val="both"/>
        <w:rPr>
          <w:sz w:val="28"/>
        </w:rPr>
      </w:pPr>
    </w:p>
    <w:p w:rsidR="008B52AE" w:rsidRPr="008B52AE" w:rsidRDefault="002062BE" w:rsidP="00335005">
      <w:pPr>
        <w:pStyle w:val="a4"/>
        <w:spacing w:line="312" w:lineRule="auto"/>
        <w:rPr>
          <w:rFonts w:eastAsia="Batang"/>
        </w:rPr>
      </w:pPr>
      <w:r w:rsidRPr="008B52AE">
        <w:rPr>
          <w:rFonts w:eastAsia="Batang"/>
        </w:rPr>
        <w:t xml:space="preserve">Курс </w:t>
      </w:r>
      <w:r w:rsidR="008B52AE" w:rsidRPr="008B52AE">
        <w:rPr>
          <w:rFonts w:eastAsia="Batang"/>
        </w:rPr>
        <w:t xml:space="preserve">дисциплины </w:t>
      </w:r>
      <w:r w:rsidRPr="008B52AE">
        <w:rPr>
          <w:rFonts w:eastAsia="Batang"/>
        </w:rPr>
        <w:t>«</w:t>
      </w:r>
      <w:r w:rsidR="00CA3A22">
        <w:rPr>
          <w:rFonts w:eastAsia="Batang"/>
        </w:rPr>
        <w:t>Корпоративные финансы</w:t>
      </w:r>
      <w:r w:rsidRPr="008B52AE">
        <w:rPr>
          <w:rFonts w:eastAsia="Batang"/>
        </w:rPr>
        <w:t>» предусматривает последов</w:t>
      </w:r>
      <w:r w:rsidRPr="008B52AE">
        <w:rPr>
          <w:rFonts w:eastAsia="Batang"/>
        </w:rPr>
        <w:t>а</w:t>
      </w:r>
      <w:r w:rsidRPr="008B52AE">
        <w:rPr>
          <w:rFonts w:eastAsia="Batang"/>
        </w:rPr>
        <w:t>тельное и систематизированное изучение вопросов, знание котор</w:t>
      </w:r>
      <w:r w:rsidR="008B52AE" w:rsidRPr="008B52AE">
        <w:rPr>
          <w:rFonts w:eastAsia="Batang"/>
        </w:rPr>
        <w:t>ых</w:t>
      </w:r>
      <w:r w:rsidRPr="008B52AE">
        <w:rPr>
          <w:rFonts w:eastAsia="Batang"/>
        </w:rPr>
        <w:t xml:space="preserve"> необходимо для теоретической и практической подготовки специалистов с высшим образ</w:t>
      </w:r>
      <w:r w:rsidRPr="008B52AE">
        <w:rPr>
          <w:rFonts w:eastAsia="Batang"/>
        </w:rPr>
        <w:t>о</w:t>
      </w:r>
      <w:r w:rsidRPr="008B52AE">
        <w:rPr>
          <w:rFonts w:eastAsia="Batang"/>
        </w:rPr>
        <w:t xml:space="preserve">ванием по </w:t>
      </w:r>
      <w:r w:rsidR="00D505D2">
        <w:rPr>
          <w:rFonts w:eastAsia="Batang"/>
        </w:rPr>
        <w:t>профилю</w:t>
      </w:r>
      <w:r w:rsidRPr="008B52AE">
        <w:rPr>
          <w:rFonts w:eastAsia="Batang"/>
        </w:rPr>
        <w:t xml:space="preserve"> «Финансы и кредит». Предметом изучения данного курса являются экономические отношения </w:t>
      </w:r>
      <w:r w:rsidR="00D505D2">
        <w:rPr>
          <w:rFonts w:eastAsia="Batang"/>
        </w:rPr>
        <w:t>хозяйствующих субъектов</w:t>
      </w:r>
      <w:r w:rsidRPr="008B52AE">
        <w:rPr>
          <w:rFonts w:eastAsia="Batang"/>
        </w:rPr>
        <w:t>, связанные с о</w:t>
      </w:r>
      <w:r w:rsidRPr="008B52AE">
        <w:rPr>
          <w:rFonts w:eastAsia="Batang"/>
        </w:rPr>
        <w:t>б</w:t>
      </w:r>
      <w:r w:rsidRPr="008B52AE">
        <w:rPr>
          <w:rFonts w:eastAsia="Batang"/>
        </w:rPr>
        <w:t>разованием, распределением и использованием денежных накоплений и фина</w:t>
      </w:r>
      <w:r w:rsidRPr="008B52AE">
        <w:rPr>
          <w:rFonts w:eastAsia="Batang"/>
        </w:rPr>
        <w:t>н</w:t>
      </w:r>
      <w:r w:rsidRPr="008B52AE">
        <w:rPr>
          <w:rFonts w:eastAsia="Batang"/>
        </w:rPr>
        <w:t>совых ресурсов, методы и формы организации этих отношений, обеспечива</w:t>
      </w:r>
      <w:r w:rsidRPr="008B52AE">
        <w:rPr>
          <w:rFonts w:eastAsia="Batang"/>
        </w:rPr>
        <w:t>ю</w:t>
      </w:r>
      <w:r w:rsidRPr="008B52AE">
        <w:rPr>
          <w:rFonts w:eastAsia="Batang"/>
        </w:rPr>
        <w:t>щие наиболее рациональное и эффективное использование имеющихся ресурсов в современных у</w:t>
      </w:r>
      <w:r w:rsidRPr="008B52AE">
        <w:rPr>
          <w:rFonts w:eastAsia="Batang"/>
        </w:rPr>
        <w:t>с</w:t>
      </w:r>
      <w:r w:rsidRPr="008B52AE">
        <w:rPr>
          <w:rFonts w:eastAsia="Batang"/>
        </w:rPr>
        <w:t xml:space="preserve">ловиях. </w:t>
      </w:r>
    </w:p>
    <w:p w:rsidR="002062BE" w:rsidRPr="008B52AE" w:rsidRDefault="002062BE" w:rsidP="00335005">
      <w:pPr>
        <w:pStyle w:val="a4"/>
        <w:spacing w:line="312" w:lineRule="auto"/>
        <w:rPr>
          <w:rFonts w:eastAsia="Batang"/>
        </w:rPr>
      </w:pPr>
      <w:r w:rsidRPr="008B52AE">
        <w:rPr>
          <w:rFonts w:eastAsia="Batang"/>
        </w:rPr>
        <w:t xml:space="preserve">Учебный план </w:t>
      </w:r>
      <w:r w:rsidR="008B52AE" w:rsidRPr="008B52AE">
        <w:rPr>
          <w:rFonts w:eastAsia="Batang"/>
        </w:rPr>
        <w:t>университета</w:t>
      </w:r>
      <w:r w:rsidRPr="008B52AE">
        <w:rPr>
          <w:rFonts w:eastAsia="Batang"/>
        </w:rPr>
        <w:t xml:space="preserve"> предусматривает выполнение студентами </w:t>
      </w:r>
      <w:r w:rsidR="00CA3A22">
        <w:rPr>
          <w:rFonts w:eastAsia="Batang"/>
        </w:rPr>
        <w:t>3</w:t>
      </w:r>
      <w:r w:rsidRPr="008B52AE">
        <w:rPr>
          <w:rFonts w:eastAsia="Batang"/>
        </w:rPr>
        <w:t xml:space="preserve"> курса очной</w:t>
      </w:r>
      <w:r w:rsidR="00A410E5">
        <w:rPr>
          <w:rFonts w:eastAsia="Batang"/>
        </w:rPr>
        <w:t xml:space="preserve"> и заочной</w:t>
      </w:r>
      <w:r w:rsidRPr="008B52AE">
        <w:rPr>
          <w:rFonts w:eastAsia="Batang"/>
        </w:rPr>
        <w:t xml:space="preserve"> формы </w:t>
      </w:r>
      <w:r w:rsidR="008B52AE" w:rsidRPr="008B52AE">
        <w:rPr>
          <w:rFonts w:eastAsia="Batang"/>
        </w:rPr>
        <w:t xml:space="preserve">обучения </w:t>
      </w:r>
      <w:r w:rsidR="00D505D2">
        <w:rPr>
          <w:rFonts w:eastAsia="Batang"/>
        </w:rPr>
        <w:t>профиля</w:t>
      </w:r>
      <w:r w:rsidR="008B52AE" w:rsidRPr="008B52AE">
        <w:rPr>
          <w:rFonts w:eastAsia="Batang"/>
        </w:rPr>
        <w:t xml:space="preserve"> «Финансы</w:t>
      </w:r>
      <w:r w:rsidR="00D505D2">
        <w:rPr>
          <w:rFonts w:eastAsia="Batang"/>
        </w:rPr>
        <w:t xml:space="preserve"> и кредит</w:t>
      </w:r>
      <w:r w:rsidR="008B52AE" w:rsidRPr="008B52AE">
        <w:rPr>
          <w:rFonts w:eastAsia="Batang"/>
        </w:rPr>
        <w:t xml:space="preserve">» </w:t>
      </w:r>
      <w:r w:rsidRPr="008B52AE">
        <w:rPr>
          <w:rFonts w:eastAsia="Batang"/>
        </w:rPr>
        <w:t>курсовой р</w:t>
      </w:r>
      <w:r w:rsidRPr="008B52AE">
        <w:rPr>
          <w:rFonts w:eastAsia="Batang"/>
        </w:rPr>
        <w:t>а</w:t>
      </w:r>
      <w:r w:rsidRPr="008B52AE">
        <w:rPr>
          <w:rFonts w:eastAsia="Batang"/>
        </w:rPr>
        <w:t>боты по дисциплине «</w:t>
      </w:r>
      <w:r w:rsidR="00CA3A22">
        <w:rPr>
          <w:rFonts w:eastAsia="Batang"/>
        </w:rPr>
        <w:t>Корпоративные финансы</w:t>
      </w:r>
      <w:r w:rsidRPr="008B52AE">
        <w:rPr>
          <w:rFonts w:eastAsia="Batang"/>
        </w:rPr>
        <w:t>».</w:t>
      </w:r>
    </w:p>
    <w:p w:rsidR="002062BE" w:rsidRPr="008B52AE" w:rsidRDefault="002062BE" w:rsidP="00335005">
      <w:pPr>
        <w:pStyle w:val="a4"/>
        <w:spacing w:line="312" w:lineRule="auto"/>
        <w:rPr>
          <w:rFonts w:eastAsia="Batang"/>
        </w:rPr>
      </w:pPr>
      <w:r w:rsidRPr="008B52AE">
        <w:rPr>
          <w:rFonts w:eastAsia="Batang"/>
        </w:rPr>
        <w:t>Работ</w:t>
      </w:r>
      <w:r w:rsidR="008B52AE" w:rsidRPr="008B52AE">
        <w:rPr>
          <w:rFonts w:eastAsia="Batang"/>
        </w:rPr>
        <w:t>а</w:t>
      </w:r>
      <w:r w:rsidRPr="008B52AE">
        <w:rPr>
          <w:rFonts w:eastAsia="Batang"/>
        </w:rPr>
        <w:t xml:space="preserve"> выполняется по теме, </w:t>
      </w:r>
      <w:r w:rsidR="00A410E5">
        <w:rPr>
          <w:rFonts w:eastAsia="Batang"/>
        </w:rPr>
        <w:t>которая выбирается студентом с учетом п</w:t>
      </w:r>
      <w:r w:rsidR="00A410E5">
        <w:rPr>
          <w:rFonts w:eastAsia="Batang"/>
        </w:rPr>
        <w:t>о</w:t>
      </w:r>
      <w:r w:rsidR="00A410E5">
        <w:rPr>
          <w:rFonts w:eastAsia="Batang"/>
        </w:rPr>
        <w:t>рядка, изложенного в настоящих методических указаниях</w:t>
      </w:r>
      <w:r w:rsidRPr="008B52AE">
        <w:rPr>
          <w:rFonts w:eastAsia="Batang"/>
        </w:rPr>
        <w:t>. При выполнении ку</w:t>
      </w:r>
      <w:r w:rsidRPr="008B52AE">
        <w:rPr>
          <w:rFonts w:eastAsia="Batang"/>
        </w:rPr>
        <w:t>р</w:t>
      </w:r>
      <w:r w:rsidRPr="008B52AE">
        <w:rPr>
          <w:rFonts w:eastAsia="Batang"/>
        </w:rPr>
        <w:t>совой работы необходимо показать знание вопроса, раскрыть необходимость, сущность и роль рассматриваемых категорий на примерах практической де</w:t>
      </w:r>
      <w:r w:rsidRPr="008B52AE">
        <w:rPr>
          <w:rFonts w:eastAsia="Batang"/>
        </w:rPr>
        <w:t>я</w:t>
      </w:r>
      <w:r w:rsidRPr="008B52AE">
        <w:rPr>
          <w:rFonts w:eastAsia="Batang"/>
        </w:rPr>
        <w:t>тельности предприятий или с использованием периодической печати, освеща</w:t>
      </w:r>
      <w:r w:rsidRPr="008B52AE">
        <w:rPr>
          <w:rFonts w:eastAsia="Batang"/>
        </w:rPr>
        <w:t>ю</w:t>
      </w:r>
      <w:r w:rsidRPr="008B52AE">
        <w:rPr>
          <w:rFonts w:eastAsia="Batang"/>
        </w:rPr>
        <w:t>щей работу современных предприятий в России и за р</w:t>
      </w:r>
      <w:r w:rsidRPr="008B52AE">
        <w:rPr>
          <w:rFonts w:eastAsia="Batang"/>
        </w:rPr>
        <w:t>у</w:t>
      </w:r>
      <w:r w:rsidRPr="008B52AE">
        <w:rPr>
          <w:rFonts w:eastAsia="Batang"/>
        </w:rPr>
        <w:t>бежом.</w:t>
      </w:r>
    </w:p>
    <w:p w:rsidR="002062BE" w:rsidRPr="008B52AE" w:rsidRDefault="002062BE" w:rsidP="00335005">
      <w:pPr>
        <w:pStyle w:val="a4"/>
        <w:spacing w:line="312" w:lineRule="auto"/>
        <w:rPr>
          <w:rFonts w:eastAsia="Batang"/>
        </w:rPr>
      </w:pPr>
      <w:r w:rsidRPr="008B52AE">
        <w:rPr>
          <w:rFonts w:eastAsia="Batang"/>
        </w:rPr>
        <w:t>Весь цифровой, статистический и практический материал необходимо пр</w:t>
      </w:r>
      <w:r w:rsidRPr="008B52AE">
        <w:rPr>
          <w:rFonts w:eastAsia="Batang"/>
        </w:rPr>
        <w:t>и</w:t>
      </w:r>
      <w:r w:rsidRPr="008B52AE">
        <w:rPr>
          <w:rFonts w:eastAsia="Batang"/>
        </w:rPr>
        <w:t>водить по ходу изложения отдельных вопросов темы, увязывая с соответству</w:t>
      </w:r>
      <w:r w:rsidRPr="008B52AE">
        <w:rPr>
          <w:rFonts w:eastAsia="Batang"/>
        </w:rPr>
        <w:t>ю</w:t>
      </w:r>
      <w:r w:rsidRPr="008B52AE">
        <w:rPr>
          <w:rFonts w:eastAsia="Batang"/>
        </w:rPr>
        <w:t>щими законодательными или теоретическими аспектами (положениями).</w:t>
      </w:r>
    </w:p>
    <w:p w:rsidR="00335005" w:rsidRDefault="002062BE" w:rsidP="00335005">
      <w:pPr>
        <w:pStyle w:val="a4"/>
        <w:spacing w:line="312" w:lineRule="auto"/>
        <w:rPr>
          <w:rFonts w:eastAsia="Batang"/>
        </w:rPr>
      </w:pPr>
      <w:r w:rsidRPr="008B52AE">
        <w:rPr>
          <w:rFonts w:eastAsia="Batang"/>
        </w:rPr>
        <w:t>Работа, не отвечающая требованиям по содержанию и оформлению, не р</w:t>
      </w:r>
      <w:r w:rsidRPr="008B52AE">
        <w:rPr>
          <w:rFonts w:eastAsia="Batang"/>
        </w:rPr>
        <w:t>е</w:t>
      </w:r>
      <w:r w:rsidRPr="008B52AE">
        <w:rPr>
          <w:rFonts w:eastAsia="Batang"/>
        </w:rPr>
        <w:t xml:space="preserve">цензируется и не допускается к защите. </w:t>
      </w:r>
    </w:p>
    <w:p w:rsidR="009B7C14" w:rsidRDefault="00335005" w:rsidP="00DE3D0E">
      <w:pPr>
        <w:pStyle w:val="a4"/>
        <w:jc w:val="center"/>
        <w:rPr>
          <w:rFonts w:eastAsia="Batang"/>
        </w:rPr>
      </w:pPr>
      <w:r>
        <w:rPr>
          <w:rFonts w:eastAsia="Batang"/>
        </w:rPr>
        <w:br w:type="page"/>
      </w:r>
    </w:p>
    <w:p w:rsidR="002062BE" w:rsidRPr="00305A44" w:rsidRDefault="00305A44" w:rsidP="00305A44">
      <w:pPr>
        <w:pStyle w:val="1"/>
        <w:rPr>
          <w:sz w:val="32"/>
        </w:rPr>
      </w:pPr>
      <w:bookmarkStart w:id="1" w:name="_Toc366170757"/>
      <w:r w:rsidRPr="00305A44">
        <w:rPr>
          <w:sz w:val="32"/>
        </w:rPr>
        <w:lastRenderedPageBreak/>
        <w:t>ТРЕБОВАНИЯ, ПРЕДЪЯВЛЯЕМЫЕ К ОФОРМЛЕНИЮ КУ</w:t>
      </w:r>
      <w:r w:rsidRPr="00305A44">
        <w:rPr>
          <w:sz w:val="32"/>
        </w:rPr>
        <w:t>Р</w:t>
      </w:r>
      <w:r w:rsidRPr="00305A44">
        <w:rPr>
          <w:sz w:val="32"/>
        </w:rPr>
        <w:t>СОВЫХ РАБОТ</w:t>
      </w:r>
      <w:bookmarkEnd w:id="1"/>
    </w:p>
    <w:p w:rsidR="002062BE" w:rsidRDefault="002062BE" w:rsidP="009B7C14">
      <w:pPr>
        <w:pStyle w:val="a4"/>
        <w:spacing w:line="312" w:lineRule="auto"/>
      </w:pPr>
    </w:p>
    <w:p w:rsidR="002062BE" w:rsidRPr="008F1D8D" w:rsidRDefault="002062BE" w:rsidP="009B7C14">
      <w:pPr>
        <w:pStyle w:val="a4"/>
        <w:spacing w:line="312" w:lineRule="auto"/>
        <w:rPr>
          <w:sz w:val="27"/>
          <w:szCs w:val="27"/>
        </w:rPr>
      </w:pPr>
      <w:r w:rsidRPr="008F1D8D">
        <w:rPr>
          <w:sz w:val="27"/>
          <w:szCs w:val="27"/>
        </w:rPr>
        <w:t>Курсовая работа должна включать титульный лист, план работы, текстовую часть, расчетную часть, список использованной литературы, приложения. Курсовая работа оформляется на стандартной бумаге формата А4 (210х297) и сброшюров</w:t>
      </w:r>
      <w:r w:rsidRPr="008F1D8D">
        <w:rPr>
          <w:sz w:val="27"/>
          <w:szCs w:val="27"/>
        </w:rPr>
        <w:t>ы</w:t>
      </w:r>
      <w:r w:rsidRPr="008F1D8D">
        <w:rPr>
          <w:sz w:val="27"/>
          <w:szCs w:val="27"/>
        </w:rPr>
        <w:t>вается</w:t>
      </w:r>
      <w:r w:rsidR="00A410E5">
        <w:rPr>
          <w:sz w:val="27"/>
          <w:szCs w:val="27"/>
        </w:rPr>
        <w:t xml:space="preserve"> в обычный скоросшиватель</w:t>
      </w:r>
      <w:r w:rsidRPr="008F1D8D">
        <w:rPr>
          <w:sz w:val="27"/>
          <w:szCs w:val="27"/>
        </w:rPr>
        <w:t>. Объем текстовой части должен составлять не менее 30 лист</w:t>
      </w:r>
      <w:r w:rsidR="00814821" w:rsidRPr="008F1D8D">
        <w:rPr>
          <w:sz w:val="27"/>
          <w:szCs w:val="27"/>
        </w:rPr>
        <w:t>ов</w:t>
      </w:r>
      <w:r w:rsidRPr="008F1D8D">
        <w:rPr>
          <w:sz w:val="27"/>
          <w:szCs w:val="27"/>
        </w:rPr>
        <w:t xml:space="preserve"> текста, набранного на компьютере (размер шрифта 14, межстро</w:t>
      </w:r>
      <w:r w:rsidRPr="008F1D8D">
        <w:rPr>
          <w:sz w:val="27"/>
          <w:szCs w:val="27"/>
        </w:rPr>
        <w:t>ч</w:t>
      </w:r>
      <w:r w:rsidRPr="008F1D8D">
        <w:rPr>
          <w:sz w:val="27"/>
          <w:szCs w:val="27"/>
        </w:rPr>
        <w:t xml:space="preserve">ный интервал </w:t>
      </w:r>
      <w:r w:rsidR="00627EEC">
        <w:rPr>
          <w:sz w:val="27"/>
          <w:szCs w:val="27"/>
        </w:rPr>
        <w:t>1,3-</w:t>
      </w:r>
      <w:r w:rsidRPr="008F1D8D">
        <w:rPr>
          <w:sz w:val="27"/>
          <w:szCs w:val="27"/>
        </w:rPr>
        <w:t>1,5). Текст работы располагает</w:t>
      </w:r>
      <w:r w:rsidR="00814821" w:rsidRPr="008F1D8D">
        <w:rPr>
          <w:sz w:val="27"/>
          <w:szCs w:val="27"/>
        </w:rPr>
        <w:t>ся</w:t>
      </w:r>
      <w:r w:rsidRPr="008F1D8D">
        <w:rPr>
          <w:sz w:val="27"/>
          <w:szCs w:val="27"/>
        </w:rPr>
        <w:t xml:space="preserve"> на странице, ограниченной п</w:t>
      </w:r>
      <w:r w:rsidRPr="008F1D8D">
        <w:rPr>
          <w:sz w:val="27"/>
          <w:szCs w:val="27"/>
        </w:rPr>
        <w:t>о</w:t>
      </w:r>
      <w:r w:rsidRPr="008F1D8D">
        <w:rPr>
          <w:sz w:val="27"/>
          <w:szCs w:val="27"/>
        </w:rPr>
        <w:t xml:space="preserve">лями (левое – </w:t>
      </w:r>
      <w:smartTag w:uri="urn:schemas-microsoft-com:office:smarttags" w:element="metricconverter">
        <w:smartTagPr>
          <w:attr w:name="ProductID" w:val="3 см"/>
        </w:smartTagPr>
        <w:r w:rsidRPr="008F1D8D">
          <w:rPr>
            <w:sz w:val="27"/>
            <w:szCs w:val="27"/>
          </w:rPr>
          <w:t>3 см</w:t>
        </w:r>
      </w:smartTag>
      <w:r w:rsidRPr="008F1D8D">
        <w:rPr>
          <w:sz w:val="27"/>
          <w:szCs w:val="27"/>
        </w:rPr>
        <w:t xml:space="preserve">, остальные – </w:t>
      </w:r>
      <w:smartTag w:uri="urn:schemas-microsoft-com:office:smarttags" w:element="metricconverter">
        <w:smartTagPr>
          <w:attr w:name="ProductID" w:val="1,5 см"/>
        </w:smartTagPr>
        <w:r w:rsidRPr="008F1D8D">
          <w:rPr>
            <w:sz w:val="27"/>
            <w:szCs w:val="27"/>
          </w:rPr>
          <w:t>1,5 см</w:t>
        </w:r>
      </w:smartTag>
      <w:r w:rsidRPr="008F1D8D">
        <w:rPr>
          <w:sz w:val="27"/>
          <w:szCs w:val="27"/>
        </w:rPr>
        <w:t>). Страницы нумеруются арабскими цифрами, нумерация сквозная, проста</w:t>
      </w:r>
      <w:r w:rsidRPr="008F1D8D">
        <w:rPr>
          <w:sz w:val="27"/>
          <w:szCs w:val="27"/>
        </w:rPr>
        <w:t>в</w:t>
      </w:r>
      <w:r w:rsidRPr="008F1D8D">
        <w:rPr>
          <w:sz w:val="27"/>
          <w:szCs w:val="27"/>
        </w:rPr>
        <w:t>ляется в верхнем правом углу страницы.</w:t>
      </w:r>
    </w:p>
    <w:p w:rsidR="00642302" w:rsidRPr="00B3773A" w:rsidRDefault="00642302" w:rsidP="00642302">
      <w:pPr>
        <w:ind w:firstLine="540"/>
        <w:jc w:val="both"/>
        <w:rPr>
          <w:rStyle w:val="newstext"/>
          <w:b/>
          <w:sz w:val="28"/>
          <w:szCs w:val="28"/>
        </w:rPr>
      </w:pPr>
    </w:p>
    <w:p w:rsidR="00642302" w:rsidRPr="00D076BE" w:rsidRDefault="00642302" w:rsidP="00D076BE">
      <w:pPr>
        <w:ind w:firstLine="34"/>
        <w:jc w:val="center"/>
        <w:rPr>
          <w:rStyle w:val="newstext"/>
          <w:i/>
          <w:sz w:val="28"/>
        </w:rPr>
      </w:pPr>
      <w:bookmarkStart w:id="2" w:name="_Toc95104020"/>
      <w:r w:rsidRPr="00D076BE">
        <w:rPr>
          <w:rStyle w:val="newstext"/>
          <w:i/>
          <w:sz w:val="28"/>
        </w:rPr>
        <w:t>1. Титульный лист</w:t>
      </w:r>
      <w:bookmarkEnd w:id="2"/>
    </w:p>
    <w:p w:rsidR="00642302" w:rsidRPr="00B3773A" w:rsidRDefault="00642302" w:rsidP="00642302">
      <w:pPr>
        <w:spacing w:line="312" w:lineRule="auto"/>
        <w:ind w:firstLine="720"/>
        <w:jc w:val="both"/>
        <w:rPr>
          <w:rStyle w:val="newstext"/>
          <w:sz w:val="28"/>
          <w:szCs w:val="28"/>
        </w:rPr>
      </w:pPr>
      <w:r w:rsidRPr="00B3773A">
        <w:rPr>
          <w:rStyle w:val="newstext"/>
          <w:sz w:val="28"/>
          <w:szCs w:val="28"/>
        </w:rPr>
        <w:t>Титульный лист (</w:t>
      </w:r>
      <w:hyperlink w:anchor="_Приложение_А" w:history="1">
        <w:r w:rsidRPr="002D0749">
          <w:rPr>
            <w:rStyle w:val="a9"/>
            <w:sz w:val="24"/>
            <w:szCs w:val="24"/>
          </w:rPr>
          <w:t>приложение А</w:t>
        </w:r>
      </w:hyperlink>
      <w:r w:rsidRPr="00B3773A">
        <w:rPr>
          <w:rStyle w:val="newstext"/>
          <w:sz w:val="28"/>
          <w:szCs w:val="28"/>
        </w:rPr>
        <w:t xml:space="preserve">) является первой страницей </w:t>
      </w:r>
      <w:r>
        <w:rPr>
          <w:rStyle w:val="newstext"/>
          <w:sz w:val="28"/>
          <w:szCs w:val="28"/>
        </w:rPr>
        <w:t>курсовой</w:t>
      </w:r>
      <w:r w:rsidRPr="00B3773A">
        <w:rPr>
          <w:rStyle w:val="newstext"/>
          <w:sz w:val="28"/>
          <w:szCs w:val="28"/>
        </w:rPr>
        <w:t xml:space="preserve"> раб</w:t>
      </w:r>
      <w:r w:rsidRPr="00B3773A">
        <w:rPr>
          <w:rStyle w:val="newstext"/>
          <w:sz w:val="28"/>
          <w:szCs w:val="28"/>
        </w:rPr>
        <w:t>о</w:t>
      </w:r>
      <w:r w:rsidRPr="00B3773A">
        <w:rPr>
          <w:rStyle w:val="newstext"/>
          <w:sz w:val="28"/>
          <w:szCs w:val="28"/>
        </w:rPr>
        <w:t xml:space="preserve">ты и заполняется по определенным правилам, изложенным в </w:t>
      </w:r>
      <w:r>
        <w:rPr>
          <w:rStyle w:val="newstext"/>
          <w:sz w:val="28"/>
          <w:szCs w:val="28"/>
        </w:rPr>
        <w:t>приложении</w:t>
      </w:r>
      <w:r w:rsidRPr="00B3773A">
        <w:rPr>
          <w:rStyle w:val="newstext"/>
          <w:sz w:val="28"/>
          <w:szCs w:val="28"/>
        </w:rPr>
        <w:t xml:space="preserve">. </w:t>
      </w:r>
      <w:r w:rsidR="00D505D2">
        <w:rPr>
          <w:rStyle w:val="newstext"/>
          <w:sz w:val="28"/>
          <w:szCs w:val="28"/>
        </w:rPr>
        <w:t>За т</w:t>
      </w:r>
      <w:r w:rsidR="00D505D2">
        <w:rPr>
          <w:rStyle w:val="newstext"/>
          <w:sz w:val="28"/>
          <w:szCs w:val="28"/>
        </w:rPr>
        <w:t>и</w:t>
      </w:r>
      <w:r w:rsidR="00D505D2">
        <w:rPr>
          <w:rStyle w:val="newstext"/>
          <w:sz w:val="28"/>
          <w:szCs w:val="28"/>
        </w:rPr>
        <w:t xml:space="preserve">тульным листом </w:t>
      </w:r>
      <w:r w:rsidR="007E7655">
        <w:rPr>
          <w:rStyle w:val="newstext"/>
          <w:sz w:val="28"/>
          <w:szCs w:val="28"/>
        </w:rPr>
        <w:t>размещаются отчет Антиплагиат и бланк рецензии курсовой работы. Эти два документа не нумеруются, поскольку имеют самостоятельное значение и не являются частью курсовой работы.</w:t>
      </w:r>
    </w:p>
    <w:p w:rsidR="00642302" w:rsidRPr="00B3773A" w:rsidRDefault="00642302" w:rsidP="00642302">
      <w:pPr>
        <w:ind w:firstLine="720"/>
        <w:jc w:val="both"/>
        <w:rPr>
          <w:rStyle w:val="newstext"/>
          <w:sz w:val="28"/>
          <w:szCs w:val="28"/>
        </w:rPr>
      </w:pPr>
    </w:p>
    <w:p w:rsidR="00642302" w:rsidRPr="00D076BE" w:rsidRDefault="00642302" w:rsidP="00D076BE">
      <w:pPr>
        <w:ind w:firstLine="34"/>
        <w:jc w:val="center"/>
        <w:rPr>
          <w:rStyle w:val="newstext"/>
          <w:i/>
          <w:iCs/>
          <w:sz w:val="28"/>
        </w:rPr>
      </w:pPr>
      <w:bookmarkStart w:id="3" w:name="_Toc95104021"/>
      <w:r w:rsidRPr="00D076BE">
        <w:rPr>
          <w:rStyle w:val="newstext"/>
          <w:bCs/>
          <w:i/>
          <w:iCs/>
          <w:sz w:val="28"/>
        </w:rPr>
        <w:t>2. Оглавление</w:t>
      </w:r>
      <w:bookmarkEnd w:id="3"/>
      <w:r w:rsidRPr="00D076BE">
        <w:rPr>
          <w:rStyle w:val="newstext"/>
          <w:i/>
          <w:iCs/>
          <w:sz w:val="28"/>
        </w:rPr>
        <w:t xml:space="preserve"> </w:t>
      </w:r>
    </w:p>
    <w:p w:rsidR="00642302" w:rsidRPr="00B3773A" w:rsidRDefault="00642302" w:rsidP="00642302">
      <w:pPr>
        <w:spacing w:line="312" w:lineRule="auto"/>
        <w:ind w:firstLine="720"/>
        <w:jc w:val="both"/>
        <w:rPr>
          <w:rStyle w:val="newstext"/>
          <w:sz w:val="28"/>
          <w:szCs w:val="28"/>
        </w:rPr>
      </w:pPr>
      <w:r w:rsidRPr="00B3773A">
        <w:rPr>
          <w:rStyle w:val="newstext"/>
          <w:sz w:val="28"/>
          <w:szCs w:val="28"/>
        </w:rPr>
        <w:t>После титульного листа</w:t>
      </w:r>
      <w:r w:rsidR="007E7655">
        <w:rPr>
          <w:rStyle w:val="newstext"/>
          <w:sz w:val="28"/>
          <w:szCs w:val="28"/>
        </w:rPr>
        <w:t>, отчета Антиплагиат и рецензии</w:t>
      </w:r>
      <w:r w:rsidRPr="00B3773A">
        <w:rPr>
          <w:rStyle w:val="newstext"/>
          <w:sz w:val="28"/>
          <w:szCs w:val="28"/>
        </w:rPr>
        <w:t xml:space="preserve"> помещается о</w:t>
      </w:r>
      <w:r w:rsidRPr="00B3773A">
        <w:rPr>
          <w:rStyle w:val="newstext"/>
          <w:sz w:val="28"/>
          <w:szCs w:val="28"/>
        </w:rPr>
        <w:t>г</w:t>
      </w:r>
      <w:r w:rsidRPr="00B3773A">
        <w:rPr>
          <w:rStyle w:val="newstext"/>
          <w:sz w:val="28"/>
          <w:szCs w:val="28"/>
        </w:rPr>
        <w:t>лавление (</w:t>
      </w:r>
      <w:hyperlink w:anchor="_Приложение_Б" w:history="1">
        <w:r w:rsidRPr="002D0749">
          <w:rPr>
            <w:rStyle w:val="a9"/>
            <w:sz w:val="24"/>
            <w:szCs w:val="24"/>
          </w:rPr>
          <w:t>приложение Б</w:t>
        </w:r>
      </w:hyperlink>
      <w:r w:rsidRPr="00B3773A">
        <w:rPr>
          <w:rStyle w:val="newstext"/>
          <w:sz w:val="28"/>
          <w:szCs w:val="28"/>
        </w:rPr>
        <w:t xml:space="preserve">), в котором приводятся все заголовки </w:t>
      </w:r>
      <w:r>
        <w:rPr>
          <w:rStyle w:val="newstext"/>
          <w:sz w:val="28"/>
          <w:szCs w:val="28"/>
        </w:rPr>
        <w:t>курсовой</w:t>
      </w:r>
      <w:r w:rsidRPr="00B3773A">
        <w:rPr>
          <w:rStyle w:val="newstext"/>
          <w:sz w:val="28"/>
          <w:szCs w:val="28"/>
        </w:rPr>
        <w:t xml:space="preserve"> работы и указываются страницы, с которых они начинаются. Заголовки оглавления дол</w:t>
      </w:r>
      <w:r w:rsidRPr="00B3773A">
        <w:rPr>
          <w:rStyle w:val="newstext"/>
          <w:sz w:val="28"/>
          <w:szCs w:val="28"/>
        </w:rPr>
        <w:t>ж</w:t>
      </w:r>
      <w:r w:rsidRPr="00B3773A">
        <w:rPr>
          <w:rStyle w:val="newstext"/>
          <w:sz w:val="28"/>
          <w:szCs w:val="28"/>
        </w:rPr>
        <w:t>ны точно повторять заголовки в тексте.</w:t>
      </w:r>
      <w:r>
        <w:rPr>
          <w:rStyle w:val="newstext"/>
          <w:sz w:val="28"/>
          <w:szCs w:val="28"/>
        </w:rPr>
        <w:t xml:space="preserve"> Для этого необходимо воспользоваться функцией меню «вставка – поле – ТОС (сборка оглавления)», при этом заголо</w:t>
      </w:r>
      <w:r>
        <w:rPr>
          <w:rStyle w:val="newstext"/>
          <w:sz w:val="28"/>
          <w:szCs w:val="28"/>
        </w:rPr>
        <w:t>в</w:t>
      </w:r>
      <w:r>
        <w:rPr>
          <w:rStyle w:val="newstext"/>
          <w:sz w:val="28"/>
          <w:szCs w:val="28"/>
        </w:rPr>
        <w:t>ки глав и параграфов должны иметь стиль текста «Заголовок 1» или «Заголовок 2» соответственно.</w:t>
      </w:r>
      <w:r w:rsidRPr="00B3773A">
        <w:rPr>
          <w:rStyle w:val="newstext"/>
          <w:sz w:val="28"/>
          <w:szCs w:val="28"/>
        </w:rPr>
        <w:t xml:space="preserve"> Сокращать или давать </w:t>
      </w:r>
      <w:r>
        <w:rPr>
          <w:rStyle w:val="newstext"/>
          <w:sz w:val="28"/>
          <w:szCs w:val="28"/>
        </w:rPr>
        <w:t xml:space="preserve">заголовки </w:t>
      </w:r>
      <w:r w:rsidRPr="00B3773A">
        <w:rPr>
          <w:rStyle w:val="newstext"/>
          <w:sz w:val="28"/>
          <w:szCs w:val="28"/>
        </w:rPr>
        <w:t>в другой формулировке, п</w:t>
      </w:r>
      <w:r w:rsidRPr="00B3773A">
        <w:rPr>
          <w:rStyle w:val="newstext"/>
          <w:sz w:val="28"/>
          <w:szCs w:val="28"/>
        </w:rPr>
        <w:t>о</w:t>
      </w:r>
      <w:r w:rsidRPr="00B3773A">
        <w:rPr>
          <w:rStyle w:val="newstext"/>
          <w:sz w:val="28"/>
          <w:szCs w:val="28"/>
        </w:rPr>
        <w:t>следовательности и соподчиненности по сравнению с заголовками в тексте нел</w:t>
      </w:r>
      <w:r w:rsidRPr="00B3773A">
        <w:rPr>
          <w:rStyle w:val="newstext"/>
          <w:sz w:val="28"/>
          <w:szCs w:val="28"/>
        </w:rPr>
        <w:t>ь</w:t>
      </w:r>
      <w:r w:rsidRPr="00B3773A">
        <w:rPr>
          <w:rStyle w:val="newstext"/>
          <w:sz w:val="28"/>
          <w:szCs w:val="28"/>
        </w:rPr>
        <w:t>зя.</w:t>
      </w:r>
    </w:p>
    <w:p w:rsidR="00642302" w:rsidRPr="00B3773A" w:rsidRDefault="00642302" w:rsidP="00642302">
      <w:pPr>
        <w:ind w:firstLine="720"/>
        <w:jc w:val="both"/>
        <w:rPr>
          <w:rStyle w:val="newstext"/>
          <w:sz w:val="28"/>
          <w:szCs w:val="28"/>
        </w:rPr>
      </w:pPr>
    </w:p>
    <w:p w:rsidR="00642302" w:rsidRPr="00D076BE" w:rsidRDefault="00642302" w:rsidP="00D076BE">
      <w:pPr>
        <w:jc w:val="center"/>
        <w:rPr>
          <w:rStyle w:val="newstext"/>
          <w:b/>
          <w:bCs/>
          <w:i/>
          <w:iCs/>
          <w:color w:val="000000"/>
          <w:sz w:val="28"/>
        </w:rPr>
      </w:pPr>
      <w:bookmarkStart w:id="4" w:name="_Toc95104022"/>
      <w:r w:rsidRPr="00D076BE">
        <w:rPr>
          <w:rStyle w:val="newstext"/>
          <w:bCs/>
          <w:i/>
          <w:iCs/>
          <w:color w:val="000000"/>
          <w:sz w:val="28"/>
        </w:rPr>
        <w:t>3. Введение</w:t>
      </w:r>
      <w:bookmarkEnd w:id="4"/>
      <w:r w:rsidRPr="00D076BE">
        <w:rPr>
          <w:rStyle w:val="newstext"/>
          <w:b/>
          <w:bCs/>
          <w:i/>
          <w:iCs/>
          <w:color w:val="000000"/>
          <w:sz w:val="28"/>
        </w:rPr>
        <w:t xml:space="preserve"> </w:t>
      </w:r>
    </w:p>
    <w:p w:rsidR="00642302" w:rsidRPr="00B3773A" w:rsidRDefault="00642302" w:rsidP="00642302">
      <w:pPr>
        <w:spacing w:line="312" w:lineRule="auto"/>
        <w:ind w:firstLine="720"/>
        <w:jc w:val="both"/>
        <w:rPr>
          <w:rStyle w:val="newstext"/>
          <w:sz w:val="28"/>
          <w:szCs w:val="28"/>
        </w:rPr>
      </w:pPr>
      <w:r w:rsidRPr="00B3773A">
        <w:rPr>
          <w:rStyle w:val="newstext"/>
          <w:sz w:val="28"/>
          <w:szCs w:val="28"/>
        </w:rPr>
        <w:t>Главное его назначение состоит в том, чтобы дать краткое обоснование исследуемой проблемы, актуальности выбранной темы. Во введении формир</w:t>
      </w:r>
      <w:r w:rsidRPr="00B3773A">
        <w:rPr>
          <w:rStyle w:val="newstext"/>
          <w:sz w:val="28"/>
          <w:szCs w:val="28"/>
        </w:rPr>
        <w:t>у</w:t>
      </w:r>
      <w:r w:rsidRPr="00B3773A">
        <w:rPr>
          <w:rStyle w:val="newstext"/>
          <w:sz w:val="28"/>
          <w:szCs w:val="28"/>
        </w:rPr>
        <w:t>ются цель и задачи, дается характеристика теоретической, методологической, практической базы и объекта исследования. Необходимо определить возложе</w:t>
      </w:r>
      <w:r w:rsidRPr="00B3773A">
        <w:rPr>
          <w:rStyle w:val="newstext"/>
          <w:sz w:val="28"/>
          <w:szCs w:val="28"/>
        </w:rPr>
        <w:t>н</w:t>
      </w:r>
      <w:r w:rsidRPr="00B3773A">
        <w:rPr>
          <w:rStyle w:val="newstext"/>
          <w:sz w:val="28"/>
          <w:szCs w:val="28"/>
        </w:rPr>
        <w:t>ную практическую направленность работы, привести ее структуру. Объем вв</w:t>
      </w:r>
      <w:r w:rsidRPr="00B3773A">
        <w:rPr>
          <w:rStyle w:val="newstext"/>
          <w:sz w:val="28"/>
          <w:szCs w:val="28"/>
        </w:rPr>
        <w:t>е</w:t>
      </w:r>
      <w:r w:rsidRPr="00B3773A">
        <w:rPr>
          <w:rStyle w:val="newstext"/>
          <w:sz w:val="28"/>
          <w:szCs w:val="28"/>
        </w:rPr>
        <w:t xml:space="preserve">дения </w:t>
      </w:r>
      <w:r>
        <w:rPr>
          <w:rStyle w:val="newstext"/>
          <w:sz w:val="28"/>
          <w:szCs w:val="28"/>
        </w:rPr>
        <w:t>1-</w:t>
      </w:r>
      <w:r w:rsidRPr="00B3773A">
        <w:rPr>
          <w:rStyle w:val="newstext"/>
          <w:sz w:val="28"/>
          <w:szCs w:val="28"/>
        </w:rPr>
        <w:t>2 страницы текста.</w:t>
      </w:r>
    </w:p>
    <w:p w:rsidR="00642302" w:rsidRPr="00B3773A" w:rsidRDefault="00642302" w:rsidP="00642302">
      <w:pPr>
        <w:spacing w:line="312" w:lineRule="auto"/>
        <w:ind w:firstLine="720"/>
        <w:jc w:val="both"/>
        <w:rPr>
          <w:sz w:val="28"/>
          <w:szCs w:val="28"/>
        </w:rPr>
      </w:pPr>
      <w:r w:rsidRPr="00B3773A">
        <w:rPr>
          <w:sz w:val="28"/>
          <w:szCs w:val="28"/>
        </w:rPr>
        <w:lastRenderedPageBreak/>
        <w:t>Рекомендуемая последовательность написания введения:</w:t>
      </w:r>
    </w:p>
    <w:p w:rsidR="00642302" w:rsidRPr="00B3773A" w:rsidRDefault="00642302" w:rsidP="0071785C">
      <w:pPr>
        <w:numPr>
          <w:ilvl w:val="0"/>
          <w:numId w:val="25"/>
        </w:numPr>
        <w:spacing w:line="312" w:lineRule="auto"/>
        <w:ind w:left="0" w:firstLine="720"/>
        <w:jc w:val="both"/>
        <w:rPr>
          <w:sz w:val="28"/>
          <w:szCs w:val="28"/>
        </w:rPr>
      </w:pPr>
      <w:r w:rsidRPr="00B3773A">
        <w:rPr>
          <w:sz w:val="28"/>
          <w:szCs w:val="28"/>
        </w:rPr>
        <w:t>обоснование актуальности выбранной темы;</w:t>
      </w:r>
    </w:p>
    <w:p w:rsidR="00642302" w:rsidRPr="00B3773A" w:rsidRDefault="00642302" w:rsidP="0071785C">
      <w:pPr>
        <w:numPr>
          <w:ilvl w:val="0"/>
          <w:numId w:val="25"/>
        </w:numPr>
        <w:spacing w:line="312" w:lineRule="auto"/>
        <w:ind w:left="0" w:firstLine="720"/>
        <w:jc w:val="both"/>
        <w:rPr>
          <w:sz w:val="28"/>
          <w:szCs w:val="28"/>
        </w:rPr>
      </w:pPr>
      <w:r w:rsidRPr="00B3773A">
        <w:rPr>
          <w:sz w:val="28"/>
          <w:szCs w:val="28"/>
        </w:rPr>
        <w:t>формулировка целей и задач исследования,</w:t>
      </w:r>
    </w:p>
    <w:p w:rsidR="00642302" w:rsidRPr="00B3773A" w:rsidRDefault="00642302" w:rsidP="0071785C">
      <w:pPr>
        <w:numPr>
          <w:ilvl w:val="0"/>
          <w:numId w:val="25"/>
        </w:numPr>
        <w:spacing w:line="312" w:lineRule="auto"/>
        <w:ind w:left="0" w:firstLine="720"/>
        <w:jc w:val="both"/>
        <w:rPr>
          <w:sz w:val="28"/>
          <w:szCs w:val="28"/>
        </w:rPr>
      </w:pPr>
      <w:r w:rsidRPr="00B3773A">
        <w:rPr>
          <w:sz w:val="28"/>
          <w:szCs w:val="28"/>
        </w:rPr>
        <w:t>выделение предмета и об</w:t>
      </w:r>
      <w:r w:rsidRPr="00B3773A">
        <w:rPr>
          <w:sz w:val="28"/>
          <w:szCs w:val="28"/>
        </w:rPr>
        <w:t>ъ</w:t>
      </w:r>
      <w:r w:rsidRPr="00B3773A">
        <w:rPr>
          <w:sz w:val="28"/>
          <w:szCs w:val="28"/>
        </w:rPr>
        <w:t>екта исследования;</w:t>
      </w:r>
    </w:p>
    <w:p w:rsidR="00642302" w:rsidRPr="00B3773A" w:rsidRDefault="00642302" w:rsidP="0071785C">
      <w:pPr>
        <w:numPr>
          <w:ilvl w:val="0"/>
          <w:numId w:val="25"/>
        </w:numPr>
        <w:spacing w:line="312" w:lineRule="auto"/>
        <w:ind w:left="0" w:firstLine="720"/>
        <w:jc w:val="both"/>
        <w:rPr>
          <w:sz w:val="28"/>
          <w:szCs w:val="28"/>
        </w:rPr>
      </w:pPr>
      <w:r w:rsidRPr="00B3773A">
        <w:rPr>
          <w:sz w:val="28"/>
          <w:szCs w:val="28"/>
        </w:rPr>
        <w:t>характеристика общей структуры работы.</w:t>
      </w:r>
    </w:p>
    <w:p w:rsidR="00642302" w:rsidRDefault="00642302" w:rsidP="00642302">
      <w:pPr>
        <w:pStyle w:val="a4"/>
        <w:spacing w:line="312" w:lineRule="auto"/>
        <w:jc w:val="center"/>
        <w:rPr>
          <w:b/>
        </w:rPr>
      </w:pPr>
    </w:p>
    <w:p w:rsidR="00642302" w:rsidRDefault="00642302" w:rsidP="00D076BE">
      <w:pPr>
        <w:jc w:val="center"/>
        <w:rPr>
          <w:rStyle w:val="newstext"/>
          <w:i/>
          <w:iCs/>
          <w:color w:val="000000"/>
          <w:sz w:val="28"/>
        </w:rPr>
      </w:pPr>
      <w:bookmarkStart w:id="5" w:name="_Toc95104027"/>
      <w:r w:rsidRPr="00D076BE">
        <w:rPr>
          <w:rStyle w:val="newstext"/>
          <w:bCs/>
          <w:i/>
          <w:iCs/>
          <w:color w:val="000000"/>
          <w:sz w:val="28"/>
        </w:rPr>
        <w:t>4. Список использованной литературы</w:t>
      </w:r>
      <w:bookmarkEnd w:id="5"/>
      <w:r w:rsidRPr="00D076BE">
        <w:rPr>
          <w:rStyle w:val="newstext"/>
          <w:i/>
          <w:iCs/>
          <w:color w:val="000000"/>
          <w:sz w:val="28"/>
        </w:rPr>
        <w:t xml:space="preserve"> </w:t>
      </w:r>
    </w:p>
    <w:p w:rsidR="002473FE" w:rsidRPr="00D076BE" w:rsidRDefault="002473FE" w:rsidP="00D076BE">
      <w:pPr>
        <w:jc w:val="center"/>
        <w:rPr>
          <w:rStyle w:val="newstext"/>
          <w:i/>
          <w:iCs/>
          <w:color w:val="000000"/>
          <w:sz w:val="28"/>
        </w:rPr>
      </w:pPr>
    </w:p>
    <w:p w:rsidR="00627EEC" w:rsidRPr="00627EEC" w:rsidRDefault="00642302" w:rsidP="002473FE">
      <w:pPr>
        <w:pStyle w:val="a4"/>
        <w:spacing w:line="312" w:lineRule="auto"/>
      </w:pPr>
      <w:r w:rsidRPr="00627EEC">
        <w:t xml:space="preserve">В список литературы следует включить все использованные источники (публикации всех видов, отчеты о НИР, малотиражные документы, монографии, статьи и т.п.). Он составляется в соответствии с требованиями </w:t>
      </w:r>
      <w:r w:rsidR="00627EEC" w:rsidRPr="00627EEC">
        <w:t>ГОСТ 7.1</w:t>
      </w:r>
      <w:r w:rsidR="00274434">
        <w:t>-</w:t>
      </w:r>
      <w:r w:rsidR="00627EEC" w:rsidRPr="00627EEC">
        <w:t>2003</w:t>
      </w:r>
      <w:r w:rsidR="00274434">
        <w:t>.</w:t>
      </w:r>
    </w:p>
    <w:p w:rsidR="00642302" w:rsidRPr="00B3773A" w:rsidRDefault="00642302" w:rsidP="002473FE">
      <w:pPr>
        <w:spacing w:line="312" w:lineRule="auto"/>
        <w:ind w:firstLine="720"/>
        <w:jc w:val="both"/>
        <w:rPr>
          <w:rStyle w:val="newstext"/>
          <w:sz w:val="28"/>
          <w:szCs w:val="28"/>
        </w:rPr>
      </w:pPr>
      <w:r w:rsidRPr="00B3773A">
        <w:rPr>
          <w:rStyle w:val="newstext"/>
          <w:sz w:val="28"/>
          <w:szCs w:val="28"/>
        </w:rPr>
        <w:t>Использованные в работе источники располагаются в следующей посл</w:t>
      </w:r>
      <w:r w:rsidRPr="00B3773A">
        <w:rPr>
          <w:rStyle w:val="newstext"/>
          <w:sz w:val="28"/>
          <w:szCs w:val="28"/>
        </w:rPr>
        <w:t>е</w:t>
      </w:r>
      <w:r w:rsidRPr="00B3773A">
        <w:rPr>
          <w:rStyle w:val="newstext"/>
          <w:sz w:val="28"/>
          <w:szCs w:val="28"/>
        </w:rPr>
        <w:t xml:space="preserve">довательности: </w:t>
      </w:r>
    </w:p>
    <w:p w:rsidR="00642302" w:rsidRPr="00B3773A" w:rsidRDefault="00642302" w:rsidP="002473FE">
      <w:pPr>
        <w:numPr>
          <w:ilvl w:val="0"/>
          <w:numId w:val="26"/>
        </w:numPr>
        <w:tabs>
          <w:tab w:val="left" w:pos="426"/>
        </w:tabs>
        <w:spacing w:line="312" w:lineRule="auto"/>
        <w:ind w:firstLine="0"/>
        <w:jc w:val="both"/>
        <w:rPr>
          <w:sz w:val="28"/>
          <w:szCs w:val="28"/>
        </w:rPr>
      </w:pPr>
      <w:r w:rsidRPr="00B3773A">
        <w:rPr>
          <w:sz w:val="28"/>
          <w:szCs w:val="28"/>
        </w:rPr>
        <w:t xml:space="preserve">Законодательные акты и решения директивных органов (в хронологическом порядке); </w:t>
      </w:r>
    </w:p>
    <w:p w:rsidR="00642302" w:rsidRPr="00B3773A" w:rsidRDefault="00642302" w:rsidP="002473FE">
      <w:pPr>
        <w:numPr>
          <w:ilvl w:val="0"/>
          <w:numId w:val="26"/>
        </w:numPr>
        <w:tabs>
          <w:tab w:val="left" w:pos="426"/>
        </w:tabs>
        <w:spacing w:line="312" w:lineRule="auto"/>
        <w:ind w:firstLine="0"/>
        <w:jc w:val="both"/>
        <w:rPr>
          <w:sz w:val="28"/>
          <w:szCs w:val="28"/>
        </w:rPr>
      </w:pPr>
      <w:r w:rsidRPr="00B3773A">
        <w:rPr>
          <w:sz w:val="28"/>
          <w:szCs w:val="28"/>
        </w:rPr>
        <w:t xml:space="preserve">Нормативные документы и статистические материалы (в хронологическом порядке); </w:t>
      </w:r>
    </w:p>
    <w:p w:rsidR="00642302" w:rsidRDefault="00642302" w:rsidP="002473FE">
      <w:pPr>
        <w:numPr>
          <w:ilvl w:val="0"/>
          <w:numId w:val="26"/>
        </w:numPr>
        <w:tabs>
          <w:tab w:val="left" w:pos="426"/>
        </w:tabs>
        <w:spacing w:line="312" w:lineRule="auto"/>
        <w:ind w:firstLine="0"/>
        <w:jc w:val="both"/>
        <w:rPr>
          <w:sz w:val="28"/>
          <w:szCs w:val="28"/>
        </w:rPr>
      </w:pPr>
      <w:r w:rsidRPr="00B3773A">
        <w:rPr>
          <w:sz w:val="28"/>
          <w:szCs w:val="28"/>
        </w:rPr>
        <w:t>Литературные источники (в алфавитном порядке)</w:t>
      </w:r>
      <w:r>
        <w:rPr>
          <w:sz w:val="28"/>
          <w:szCs w:val="28"/>
        </w:rPr>
        <w:t>, включая материалы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риодической печати и сетевые ресурсы</w:t>
      </w:r>
      <w:r w:rsidRPr="00B3773A">
        <w:rPr>
          <w:sz w:val="28"/>
          <w:szCs w:val="28"/>
        </w:rPr>
        <w:t xml:space="preserve">. </w:t>
      </w:r>
    </w:p>
    <w:p w:rsidR="00642302" w:rsidRDefault="00642302" w:rsidP="002473F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627EEC" w:rsidRPr="00C407CF" w:rsidRDefault="00627EEC" w:rsidP="002473FE">
      <w:pPr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C407CF">
        <w:rPr>
          <w:sz w:val="28"/>
          <w:szCs w:val="28"/>
        </w:rPr>
        <w:t>Бочаров, В.В.Корпоративные финансы [Текст] / В.Бочаров. – СпБ.: Изд</w:t>
      </w:r>
      <w:r w:rsidRPr="00C407CF">
        <w:rPr>
          <w:sz w:val="28"/>
          <w:szCs w:val="28"/>
        </w:rPr>
        <w:t>а</w:t>
      </w:r>
      <w:r w:rsidRPr="00C407CF">
        <w:rPr>
          <w:sz w:val="28"/>
          <w:szCs w:val="28"/>
        </w:rPr>
        <w:t>тельство: Питер,  2008. – 272, [1] с.: формат: 60х90/16. – 3000 экз. – ISBN 978-5-91180-946-1</w:t>
      </w:r>
    </w:p>
    <w:p w:rsidR="00627EEC" w:rsidRPr="00C407CF" w:rsidRDefault="00627EEC" w:rsidP="002473FE">
      <w:pPr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C407CF">
        <w:rPr>
          <w:sz w:val="28"/>
          <w:szCs w:val="28"/>
        </w:rPr>
        <w:t xml:space="preserve">Брейли, Р., Майерс, С. Принципы корпоративных финансов. 2-е изд [Текст]/ Р.Брейли, С.Майерс. – М.: Олимп-Бизнес, </w:t>
      </w:r>
      <w:r w:rsidR="00344699">
        <w:rPr>
          <w:sz w:val="28"/>
          <w:szCs w:val="28"/>
        </w:rPr>
        <w:t>2010</w:t>
      </w:r>
      <w:r w:rsidRPr="00C407CF">
        <w:rPr>
          <w:sz w:val="28"/>
          <w:szCs w:val="28"/>
        </w:rPr>
        <w:t>. – 1008 с.: 84х108/16. – ISBN: 978-5-9693-0089-7 (Пер. с англ.)</w:t>
      </w:r>
    </w:p>
    <w:p w:rsidR="00627EEC" w:rsidRPr="00C407CF" w:rsidRDefault="00627EEC" w:rsidP="002473FE">
      <w:pPr>
        <w:numPr>
          <w:ilvl w:val="0"/>
          <w:numId w:val="27"/>
        </w:numPr>
        <w:spacing w:line="312" w:lineRule="auto"/>
        <w:jc w:val="both"/>
        <w:rPr>
          <w:sz w:val="28"/>
          <w:szCs w:val="28"/>
        </w:rPr>
      </w:pPr>
      <w:r w:rsidRPr="00C407CF">
        <w:rPr>
          <w:sz w:val="28"/>
          <w:szCs w:val="28"/>
        </w:rPr>
        <w:t xml:space="preserve">Бурмистрова, Л.М. </w:t>
      </w:r>
      <w:r w:rsidR="00CA3A22">
        <w:rPr>
          <w:sz w:val="28"/>
          <w:szCs w:val="28"/>
        </w:rPr>
        <w:t>Корпоративные финансы</w:t>
      </w:r>
      <w:r w:rsidRPr="00C407CF">
        <w:rPr>
          <w:sz w:val="28"/>
          <w:szCs w:val="28"/>
        </w:rPr>
        <w:t xml:space="preserve"> [Текст] /Л.М.Бурмистрова. – М.: Инфра-М, </w:t>
      </w:r>
      <w:r w:rsidR="00344699">
        <w:rPr>
          <w:sz w:val="28"/>
          <w:szCs w:val="28"/>
        </w:rPr>
        <w:t>2010</w:t>
      </w:r>
      <w:r w:rsidRPr="00C407CF">
        <w:rPr>
          <w:sz w:val="28"/>
          <w:szCs w:val="28"/>
        </w:rPr>
        <w:t>. – 240, [1] с. – 5000 экз. – ISBN 5-16-002541-4, 978-5-16-002541-4</w:t>
      </w:r>
    </w:p>
    <w:p w:rsidR="00642302" w:rsidRDefault="009B7C14" w:rsidP="002473FE">
      <w:pPr>
        <w:pStyle w:val="a4"/>
        <w:spacing w:line="312" w:lineRule="auto"/>
      </w:pPr>
      <w:r>
        <w:t>При серьезных затруднениях при написании и оформлении курсовой раб</w:t>
      </w:r>
      <w:r>
        <w:t>о</w:t>
      </w:r>
      <w:r>
        <w:t xml:space="preserve">ты </w:t>
      </w:r>
      <w:r w:rsidR="002A6540">
        <w:t xml:space="preserve">НАСТОЯТЕЛЬНО РЕКОМЕНДУЕТСЯ ПОСЕТИТЬ КОНСУЛЬТАЦИЮ </w:t>
      </w:r>
      <w:r>
        <w:t>в</w:t>
      </w:r>
      <w:r>
        <w:t>е</w:t>
      </w:r>
      <w:r>
        <w:t>дущего преподавателя.</w:t>
      </w:r>
      <w:r w:rsidR="00642302">
        <w:t xml:space="preserve"> </w:t>
      </w:r>
    </w:p>
    <w:p w:rsidR="00A410E5" w:rsidRDefault="00A410E5" w:rsidP="007E7655">
      <w:pPr>
        <w:pStyle w:val="a4"/>
        <w:spacing w:line="312" w:lineRule="auto"/>
      </w:pPr>
    </w:p>
    <w:p w:rsidR="00A410E5" w:rsidRPr="00A410E5" w:rsidRDefault="00A410E5" w:rsidP="00A410E5">
      <w:pPr>
        <w:pStyle w:val="a4"/>
        <w:spacing w:line="312" w:lineRule="auto"/>
        <w:jc w:val="center"/>
        <w:rPr>
          <w:b/>
          <w:i/>
          <w:u w:val="single"/>
        </w:rPr>
      </w:pPr>
      <w:r w:rsidRPr="00A410E5">
        <w:rPr>
          <w:b/>
          <w:i/>
          <w:u w:val="single"/>
        </w:rPr>
        <w:t>Выбор темы курсовой работы для студентов заочной формы обучения: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D"/>
      </w:tblPr>
      <w:tblGrid>
        <w:gridCol w:w="2680"/>
        <w:gridCol w:w="2589"/>
        <w:gridCol w:w="2341"/>
        <w:gridCol w:w="2359"/>
      </w:tblGrid>
      <w:tr w:rsidR="00D505D2" w:rsidRPr="009B7C14">
        <w:trPr>
          <w:trHeight w:val="20"/>
          <w:jc w:val="center"/>
        </w:trPr>
        <w:tc>
          <w:tcPr>
            <w:tcW w:w="0" w:type="auto"/>
            <w:vAlign w:val="center"/>
          </w:tcPr>
          <w:p w:rsidR="008F1D8D" w:rsidRPr="009B7C14" w:rsidRDefault="008F1D8D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 xml:space="preserve">Последняя цифра номера зачетной </w:t>
            </w:r>
            <w:r w:rsidRPr="009B7C14">
              <w:rPr>
                <w:szCs w:val="28"/>
              </w:rPr>
              <w:lastRenderedPageBreak/>
              <w:t>книжки студе</w:t>
            </w:r>
            <w:r w:rsidRPr="009B7C14">
              <w:rPr>
                <w:szCs w:val="28"/>
              </w:rPr>
              <w:t>н</w:t>
            </w:r>
            <w:r w:rsidRPr="009B7C14">
              <w:rPr>
                <w:szCs w:val="28"/>
              </w:rPr>
              <w:t>та</w:t>
            </w:r>
          </w:p>
        </w:tc>
        <w:tc>
          <w:tcPr>
            <w:tcW w:w="0" w:type="auto"/>
            <w:vAlign w:val="center"/>
          </w:tcPr>
          <w:p w:rsidR="008F1D8D" w:rsidRPr="009B7C14" w:rsidRDefault="008F1D8D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lastRenderedPageBreak/>
              <w:t>Номер те</w:t>
            </w:r>
            <w:r w:rsidRPr="009B7C14">
              <w:rPr>
                <w:szCs w:val="28"/>
              </w:rPr>
              <w:t>к</w:t>
            </w:r>
            <w:r w:rsidRPr="009B7C14">
              <w:rPr>
                <w:szCs w:val="28"/>
              </w:rPr>
              <w:t xml:space="preserve">стовой части  курсовой </w:t>
            </w:r>
            <w:r w:rsidRPr="009B7C14">
              <w:rPr>
                <w:szCs w:val="28"/>
              </w:rPr>
              <w:lastRenderedPageBreak/>
              <w:t>работы</w:t>
            </w:r>
            <w:r w:rsidR="00344699">
              <w:rPr>
                <w:szCs w:val="28"/>
              </w:rPr>
              <w:t xml:space="preserve"> (или/или)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8F1D8D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lastRenderedPageBreak/>
              <w:t>Дополнительная т</w:t>
            </w:r>
            <w:r w:rsidRPr="009B7C14">
              <w:rPr>
                <w:szCs w:val="28"/>
              </w:rPr>
              <w:t>е</w:t>
            </w:r>
            <w:r w:rsidRPr="009B7C14">
              <w:rPr>
                <w:szCs w:val="28"/>
              </w:rPr>
              <w:t>ма</w:t>
            </w:r>
          </w:p>
        </w:tc>
        <w:tc>
          <w:tcPr>
            <w:tcW w:w="0" w:type="auto"/>
            <w:vAlign w:val="center"/>
          </w:tcPr>
          <w:p w:rsidR="008F1D8D" w:rsidRPr="009B7C14" w:rsidRDefault="008F1D8D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Вариант расче</w:t>
            </w:r>
            <w:r w:rsidRPr="009B7C14">
              <w:rPr>
                <w:szCs w:val="28"/>
              </w:rPr>
              <w:t>т</w:t>
            </w:r>
            <w:r w:rsidRPr="009B7C14">
              <w:rPr>
                <w:szCs w:val="28"/>
              </w:rPr>
              <w:t>ной части курс</w:t>
            </w:r>
            <w:r w:rsidRPr="009B7C14">
              <w:rPr>
                <w:szCs w:val="28"/>
              </w:rPr>
              <w:t>о</w:t>
            </w:r>
            <w:r w:rsidRPr="009B7C14">
              <w:rPr>
                <w:szCs w:val="28"/>
              </w:rPr>
              <w:lastRenderedPageBreak/>
              <w:t>вой работы</w:t>
            </w:r>
          </w:p>
        </w:tc>
      </w:tr>
      <w:tr w:rsidR="00D505D2" w:rsidRPr="009B7C14">
        <w:trPr>
          <w:trHeight w:val="20"/>
          <w:jc w:val="center"/>
        </w:trPr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8F1D8D" w:rsidRPr="009B7C14" w:rsidRDefault="00274434" w:rsidP="00CA3A22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1/ 20/ 23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6D2B03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10</w:t>
            </w:r>
            <w:r w:rsidR="00CA3A22">
              <w:rPr>
                <w:szCs w:val="28"/>
              </w:rPr>
              <w:t>/11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1</w:t>
            </w:r>
          </w:p>
        </w:tc>
      </w:tr>
      <w:tr w:rsidR="00D505D2" w:rsidRPr="009B7C14">
        <w:trPr>
          <w:trHeight w:val="20"/>
          <w:jc w:val="center"/>
        </w:trPr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F1D8D" w:rsidRPr="009B7C14" w:rsidRDefault="00274434" w:rsidP="00CA3A22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2/ 19/ 21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6D2B03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2</w:t>
            </w:r>
            <w:r w:rsidR="00CA3A22">
              <w:rPr>
                <w:szCs w:val="28"/>
              </w:rPr>
              <w:t>/12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2</w:t>
            </w:r>
          </w:p>
        </w:tc>
      </w:tr>
      <w:tr w:rsidR="00D505D2" w:rsidRPr="009B7C14">
        <w:trPr>
          <w:trHeight w:val="20"/>
          <w:jc w:val="center"/>
        </w:trPr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F1D8D" w:rsidRPr="009B7C14" w:rsidRDefault="00274434" w:rsidP="00CA3A22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3/ 18/ 22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6D2B03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3</w:t>
            </w:r>
            <w:r w:rsidR="00CA3A22">
              <w:rPr>
                <w:szCs w:val="28"/>
              </w:rPr>
              <w:t>/13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3</w:t>
            </w:r>
          </w:p>
        </w:tc>
      </w:tr>
      <w:tr w:rsidR="00D505D2" w:rsidRPr="009B7C14">
        <w:trPr>
          <w:trHeight w:val="20"/>
          <w:jc w:val="center"/>
        </w:trPr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F1D8D" w:rsidRPr="009B7C14" w:rsidRDefault="00274434" w:rsidP="00CA3A22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4/ 17/ 25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6D2B03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7</w:t>
            </w:r>
            <w:r w:rsidR="00CA3A22">
              <w:rPr>
                <w:szCs w:val="28"/>
              </w:rPr>
              <w:t>/14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1</w:t>
            </w:r>
          </w:p>
        </w:tc>
      </w:tr>
      <w:tr w:rsidR="00D505D2" w:rsidRPr="009B7C14">
        <w:trPr>
          <w:trHeight w:val="20"/>
          <w:jc w:val="center"/>
        </w:trPr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F1D8D" w:rsidRPr="009B7C14" w:rsidRDefault="00274434" w:rsidP="00CA3A22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5/ 16/ 24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6D2B03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5</w:t>
            </w:r>
            <w:r w:rsidR="00CA3A22">
              <w:rPr>
                <w:szCs w:val="28"/>
              </w:rPr>
              <w:t>/15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2</w:t>
            </w:r>
          </w:p>
        </w:tc>
      </w:tr>
      <w:tr w:rsidR="00D505D2" w:rsidRPr="009B7C14">
        <w:trPr>
          <w:trHeight w:val="20"/>
          <w:jc w:val="center"/>
        </w:trPr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F1D8D" w:rsidRPr="009B7C14" w:rsidRDefault="00274434" w:rsidP="00CA3A22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6/ 15/ 27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6D2B03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6</w:t>
            </w:r>
            <w:r w:rsidR="00CA3A22">
              <w:rPr>
                <w:szCs w:val="28"/>
              </w:rPr>
              <w:t>/16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3</w:t>
            </w:r>
          </w:p>
        </w:tc>
      </w:tr>
      <w:tr w:rsidR="00D505D2" w:rsidRPr="009B7C14">
        <w:trPr>
          <w:trHeight w:val="20"/>
          <w:jc w:val="center"/>
        </w:trPr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F1D8D" w:rsidRPr="009B7C14" w:rsidRDefault="00274434" w:rsidP="00CA3A22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7/ 14/ 26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6D2B03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4</w:t>
            </w:r>
            <w:r w:rsidR="00CA3A22">
              <w:rPr>
                <w:szCs w:val="28"/>
              </w:rPr>
              <w:t>/17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3</w:t>
            </w:r>
          </w:p>
        </w:tc>
      </w:tr>
      <w:tr w:rsidR="00D505D2" w:rsidRPr="009B7C14">
        <w:trPr>
          <w:trHeight w:val="20"/>
          <w:jc w:val="center"/>
        </w:trPr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F1D8D" w:rsidRPr="009B7C14" w:rsidRDefault="00274434" w:rsidP="00CA3A22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8/ 13/ 30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6D2B03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8</w:t>
            </w:r>
            <w:r w:rsidR="00CA3A22">
              <w:rPr>
                <w:szCs w:val="28"/>
              </w:rPr>
              <w:t>/18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2</w:t>
            </w:r>
          </w:p>
        </w:tc>
      </w:tr>
      <w:tr w:rsidR="00D505D2" w:rsidRPr="009B7C14">
        <w:trPr>
          <w:trHeight w:val="20"/>
          <w:jc w:val="center"/>
        </w:trPr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8F1D8D" w:rsidRPr="009B7C14" w:rsidRDefault="00274434" w:rsidP="00CA3A22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9/ 12/ 28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6D2B03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1</w:t>
            </w:r>
            <w:r w:rsidR="00CA3A22">
              <w:rPr>
                <w:szCs w:val="28"/>
              </w:rPr>
              <w:t>/19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1</w:t>
            </w:r>
          </w:p>
        </w:tc>
      </w:tr>
      <w:tr w:rsidR="00D505D2" w:rsidRPr="009B7C14">
        <w:trPr>
          <w:trHeight w:val="20"/>
          <w:jc w:val="center"/>
        </w:trPr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F1D8D" w:rsidRPr="009B7C14" w:rsidRDefault="00274434" w:rsidP="00CA3A22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10/ 11/ 29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6D2B03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9</w:t>
            </w:r>
            <w:r w:rsidR="00CA3A22">
              <w:rPr>
                <w:szCs w:val="28"/>
              </w:rPr>
              <w:t>/20</w:t>
            </w:r>
          </w:p>
        </w:tc>
        <w:tc>
          <w:tcPr>
            <w:tcW w:w="0" w:type="auto"/>
            <w:vAlign w:val="center"/>
          </w:tcPr>
          <w:p w:rsidR="008F1D8D" w:rsidRPr="009B7C14" w:rsidRDefault="008F1D8D" w:rsidP="00DE3D0E">
            <w:pPr>
              <w:pStyle w:val="a4"/>
              <w:ind w:firstLine="0"/>
              <w:jc w:val="center"/>
              <w:rPr>
                <w:szCs w:val="28"/>
              </w:rPr>
            </w:pPr>
            <w:r w:rsidRPr="009B7C14">
              <w:rPr>
                <w:szCs w:val="28"/>
              </w:rPr>
              <w:t>1</w:t>
            </w:r>
          </w:p>
        </w:tc>
      </w:tr>
    </w:tbl>
    <w:p w:rsidR="00814821" w:rsidRDefault="00814821">
      <w:pPr>
        <w:pStyle w:val="a6"/>
        <w:jc w:val="center"/>
        <w:rPr>
          <w:b/>
          <w:sz w:val="28"/>
          <w:szCs w:val="28"/>
        </w:rPr>
      </w:pPr>
    </w:p>
    <w:p w:rsidR="00A410E5" w:rsidRDefault="00A410E5" w:rsidP="00A410E5">
      <w:pPr>
        <w:pStyle w:val="1"/>
        <w:rPr>
          <w:sz w:val="32"/>
        </w:rPr>
      </w:pPr>
      <w:r w:rsidRPr="00305A44">
        <w:rPr>
          <w:sz w:val="32"/>
        </w:rPr>
        <w:t>ТЕМАТИКА ТЕКСТОВОЙ ЧАСТИ КУРСОВОЙ РАБОТЫ</w:t>
      </w:r>
    </w:p>
    <w:p w:rsidR="00A410E5" w:rsidRPr="00816F46" w:rsidRDefault="00816F46" w:rsidP="00A410E5">
      <w:pPr>
        <w:pStyle w:val="1"/>
        <w:rPr>
          <w:b/>
          <w:sz w:val="32"/>
        </w:rPr>
      </w:pPr>
      <w:r w:rsidRPr="00816F46">
        <w:rPr>
          <w:b/>
          <w:sz w:val="32"/>
        </w:rPr>
        <w:t xml:space="preserve">для студентов заочной формы обучения </w:t>
      </w:r>
    </w:p>
    <w:p w:rsidR="00A410E5" w:rsidRPr="0060065C" w:rsidRDefault="00A410E5" w:rsidP="00A410E5">
      <w:pPr>
        <w:rPr>
          <w:sz w:val="28"/>
          <w:szCs w:val="28"/>
        </w:rPr>
      </w:pP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Амортизация и ее роль в обновлении основного капитала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Безубыточная деятельность организации, ее моделирование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Бюджет движения денежных средств, его место в системе управления финансами организации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Бюджет доходов и расходов, его формирование и исполнение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Бюджетирование в системе финансового планирования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Внутрифирменный финансовый контроль, оценка его состояния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Выручка от продажи товаров, продукции, работ и услуг. Факторы, влияющие на ее размер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Государственное регулирование</w:t>
      </w:r>
      <w:r w:rsidRPr="00CA3A22">
        <w:rPr>
          <w:rFonts w:ascii="Times New Roman" w:hAnsi="Times New Roman"/>
          <w:b/>
          <w:sz w:val="28"/>
          <w:szCs w:val="28"/>
        </w:rPr>
        <w:t xml:space="preserve"> </w:t>
      </w:r>
      <w:r w:rsidRPr="00AB03FD">
        <w:rPr>
          <w:rFonts w:ascii="Times New Roman" w:hAnsi="Times New Roman"/>
          <w:sz w:val="28"/>
          <w:szCs w:val="28"/>
        </w:rPr>
        <w:t xml:space="preserve">корпоративных </w:t>
      </w:r>
      <w:r w:rsidRPr="00CA3A22">
        <w:rPr>
          <w:rFonts w:ascii="Times New Roman" w:hAnsi="Times New Roman"/>
          <w:sz w:val="28"/>
          <w:szCs w:val="28"/>
        </w:rPr>
        <w:t xml:space="preserve">финансов 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Доходы организации, их современная классификация</w:t>
      </w:r>
    </w:p>
    <w:p w:rsidR="00A410E5" w:rsidRPr="00CA3A22" w:rsidRDefault="00A410E5" w:rsidP="00A410E5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A3A22">
        <w:rPr>
          <w:sz w:val="28"/>
          <w:szCs w:val="28"/>
        </w:rPr>
        <w:t>Кругооборот фондов предприятия и сущность оборотных средств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Методы и порядок расчета сумм амортизационных отчислений в нал</w:t>
      </w:r>
      <w:r w:rsidRPr="00CA3A22">
        <w:rPr>
          <w:rFonts w:ascii="Times New Roman" w:hAnsi="Times New Roman"/>
          <w:sz w:val="28"/>
          <w:szCs w:val="28"/>
        </w:rPr>
        <w:t>о</w:t>
      </w:r>
      <w:r w:rsidRPr="00CA3A22">
        <w:rPr>
          <w:rFonts w:ascii="Times New Roman" w:hAnsi="Times New Roman"/>
          <w:sz w:val="28"/>
          <w:szCs w:val="28"/>
        </w:rPr>
        <w:t>говом и бухгалтерском учете.</w:t>
      </w:r>
    </w:p>
    <w:p w:rsidR="00A410E5" w:rsidRPr="00CA3A22" w:rsidRDefault="00A410E5" w:rsidP="00A410E5">
      <w:pPr>
        <w:pStyle w:val="13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CA3A22">
        <w:rPr>
          <w:sz w:val="28"/>
          <w:szCs w:val="28"/>
        </w:rPr>
        <w:t>Методы оценки основного капитала и показатели эффективности его использования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Методы регулирования финансовой деятельности организаций, испол</w:t>
      </w:r>
      <w:r w:rsidRPr="00CA3A22">
        <w:rPr>
          <w:rFonts w:ascii="Times New Roman" w:hAnsi="Times New Roman"/>
          <w:sz w:val="28"/>
          <w:szCs w:val="28"/>
        </w:rPr>
        <w:t>ь</w:t>
      </w:r>
      <w:r w:rsidRPr="00CA3A22">
        <w:rPr>
          <w:rFonts w:ascii="Times New Roman" w:hAnsi="Times New Roman"/>
          <w:sz w:val="28"/>
          <w:szCs w:val="28"/>
        </w:rPr>
        <w:t>зование их в России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Государственное регулирование инвестиций, осуществляемых в форме капитальных вложений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Моделирование потребности в собственных оборотных средствах, их оптимизация</w:t>
      </w:r>
    </w:p>
    <w:p w:rsidR="00A410E5" w:rsidRPr="00CA3A22" w:rsidRDefault="00A410E5" w:rsidP="00A410E5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A3A22">
        <w:rPr>
          <w:sz w:val="28"/>
          <w:szCs w:val="28"/>
        </w:rPr>
        <w:t xml:space="preserve">Особенности финансов </w:t>
      </w:r>
      <w:r>
        <w:rPr>
          <w:sz w:val="28"/>
          <w:szCs w:val="28"/>
        </w:rPr>
        <w:t>ТНК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Оценка и пути повышения эффективности использования оборотных средств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Планирование выручки</w:t>
      </w:r>
      <w:r>
        <w:rPr>
          <w:rFonts w:ascii="Times New Roman" w:hAnsi="Times New Roman"/>
          <w:sz w:val="28"/>
          <w:szCs w:val="28"/>
        </w:rPr>
        <w:t xml:space="preserve"> предприятия 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lastRenderedPageBreak/>
        <w:t>Планирование переменных и постоянных издержек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Планирование потребности в инвестициях на предприятии.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Планирование прибыли, условия и необходимость использования во</w:t>
      </w:r>
      <w:r w:rsidRPr="00CA3A22">
        <w:rPr>
          <w:rFonts w:ascii="Times New Roman" w:hAnsi="Times New Roman"/>
          <w:sz w:val="28"/>
          <w:szCs w:val="28"/>
        </w:rPr>
        <w:t>з</w:t>
      </w:r>
      <w:r w:rsidRPr="00CA3A22">
        <w:rPr>
          <w:rFonts w:ascii="Times New Roman" w:hAnsi="Times New Roman"/>
          <w:sz w:val="28"/>
          <w:szCs w:val="28"/>
        </w:rPr>
        <w:t>можных методов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Планирование расходов организации.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Практика нормирования оборотных активов.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Расходы и затраты организаций, виды себестоимости, современная их трактовка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Рентабельность как показатель эффективности. Методы ее исчи</w:t>
      </w:r>
      <w:r w:rsidRPr="00CA3A22">
        <w:rPr>
          <w:rFonts w:ascii="Times New Roman" w:hAnsi="Times New Roman"/>
          <w:sz w:val="28"/>
          <w:szCs w:val="28"/>
        </w:rPr>
        <w:t>с</w:t>
      </w:r>
      <w:r w:rsidRPr="00CA3A22">
        <w:rPr>
          <w:rFonts w:ascii="Times New Roman" w:hAnsi="Times New Roman"/>
          <w:sz w:val="28"/>
          <w:szCs w:val="28"/>
        </w:rPr>
        <w:t>ления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Себестоимость реализуемой продукции, ее значение в финансовом пл</w:t>
      </w:r>
      <w:r w:rsidRPr="00CA3A22">
        <w:rPr>
          <w:rFonts w:ascii="Times New Roman" w:hAnsi="Times New Roman"/>
          <w:sz w:val="28"/>
          <w:szCs w:val="28"/>
        </w:rPr>
        <w:t>а</w:t>
      </w:r>
      <w:r w:rsidRPr="00CA3A22">
        <w:rPr>
          <w:rFonts w:ascii="Times New Roman" w:hAnsi="Times New Roman"/>
          <w:sz w:val="28"/>
          <w:szCs w:val="28"/>
        </w:rPr>
        <w:t>нировании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Система критериев финансовой несостоятельности и развитие ее зак</w:t>
      </w:r>
      <w:r w:rsidRPr="00CA3A22">
        <w:rPr>
          <w:rFonts w:ascii="Times New Roman" w:hAnsi="Times New Roman"/>
          <w:sz w:val="28"/>
          <w:szCs w:val="28"/>
        </w:rPr>
        <w:t>о</w:t>
      </w:r>
      <w:r w:rsidRPr="00CA3A22">
        <w:rPr>
          <w:rFonts w:ascii="Times New Roman" w:hAnsi="Times New Roman"/>
          <w:sz w:val="28"/>
          <w:szCs w:val="28"/>
        </w:rPr>
        <w:t>нодательного регулирования</w:t>
      </w:r>
    </w:p>
    <w:p w:rsidR="00A410E5" w:rsidRPr="00CA3A22" w:rsidRDefault="00A410E5" w:rsidP="00A410E5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A3A22">
        <w:rPr>
          <w:sz w:val="28"/>
          <w:szCs w:val="28"/>
        </w:rPr>
        <w:t>Система финансовых бюджетов предприятия</w:t>
      </w:r>
    </w:p>
    <w:p w:rsidR="00A410E5" w:rsidRPr="00CA3A22" w:rsidRDefault="00A410E5" w:rsidP="00A410E5">
      <w:pPr>
        <w:pStyle w:val="af0"/>
        <w:numPr>
          <w:ilvl w:val="0"/>
          <w:numId w:val="32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CA3A22">
        <w:rPr>
          <w:rFonts w:ascii="Times New Roman" w:hAnsi="Times New Roman"/>
          <w:sz w:val="28"/>
          <w:szCs w:val="28"/>
        </w:rPr>
        <w:t>Собственный капитал и эффективность его использования.</w:t>
      </w:r>
    </w:p>
    <w:p w:rsidR="00A410E5" w:rsidRDefault="00A410E5">
      <w:pPr>
        <w:pStyle w:val="a6"/>
        <w:jc w:val="center"/>
        <w:rPr>
          <w:b/>
          <w:sz w:val="28"/>
          <w:szCs w:val="28"/>
        </w:rPr>
      </w:pPr>
    </w:p>
    <w:p w:rsidR="004B7C1B" w:rsidRDefault="004B7C1B" w:rsidP="004B7C1B">
      <w:pPr>
        <w:ind w:firstLine="851"/>
        <w:jc w:val="both"/>
        <w:rPr>
          <w:b/>
          <w:i/>
          <w:sz w:val="32"/>
          <w:szCs w:val="28"/>
        </w:rPr>
      </w:pPr>
      <w:r w:rsidRPr="004B7C1B">
        <w:rPr>
          <w:b/>
          <w:i/>
          <w:sz w:val="32"/>
          <w:szCs w:val="28"/>
        </w:rPr>
        <w:t>Для рецензирования курсовой работы необходимо указать номер зачетной книжки на титульном листе работы. При о</w:t>
      </w:r>
      <w:r w:rsidRPr="004B7C1B">
        <w:rPr>
          <w:b/>
          <w:i/>
          <w:sz w:val="32"/>
          <w:szCs w:val="28"/>
        </w:rPr>
        <w:t>т</w:t>
      </w:r>
      <w:r w:rsidRPr="004B7C1B">
        <w:rPr>
          <w:b/>
          <w:i/>
          <w:sz w:val="32"/>
          <w:szCs w:val="28"/>
        </w:rPr>
        <w:t xml:space="preserve">сутствии </w:t>
      </w:r>
      <w:r>
        <w:rPr>
          <w:b/>
          <w:i/>
          <w:sz w:val="32"/>
          <w:szCs w:val="28"/>
        </w:rPr>
        <w:t>указанных</w:t>
      </w:r>
      <w:r w:rsidRPr="004B7C1B">
        <w:rPr>
          <w:b/>
          <w:i/>
          <w:sz w:val="32"/>
          <w:szCs w:val="28"/>
        </w:rPr>
        <w:t xml:space="preserve"> реквизитов рецензирование не производится. </w:t>
      </w:r>
    </w:p>
    <w:p w:rsidR="004B7C1B" w:rsidRDefault="00A410E5" w:rsidP="00A410E5">
      <w:pPr>
        <w:ind w:firstLine="851"/>
        <w:jc w:val="center"/>
        <w:rPr>
          <w:b/>
          <w:i/>
          <w:sz w:val="32"/>
          <w:szCs w:val="28"/>
          <w:u w:val="single"/>
        </w:rPr>
      </w:pPr>
      <w:r>
        <w:rPr>
          <w:b/>
          <w:i/>
          <w:sz w:val="32"/>
          <w:szCs w:val="28"/>
        </w:rPr>
        <w:br w:type="page"/>
      </w:r>
      <w:r w:rsidRPr="00A410E5">
        <w:rPr>
          <w:b/>
          <w:i/>
          <w:sz w:val="32"/>
          <w:szCs w:val="28"/>
          <w:u w:val="single"/>
        </w:rPr>
        <w:lastRenderedPageBreak/>
        <w:t>Выбор темы курсовой работы студентами очной формы обучения:</w:t>
      </w:r>
    </w:p>
    <w:p w:rsidR="00816F46" w:rsidRPr="00816F46" w:rsidRDefault="00816F46" w:rsidP="00816F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выбора темы курсовой работы необходимо ориентироваться на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сок группы. В одной группе темы работы не должны повторяться. Староста группы составляет список всех студентов и указывает напротив каждой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лии номер выбранной темы. Список предоставляется преподавателю не позднее 15 сентября.</w:t>
      </w:r>
    </w:p>
    <w:p w:rsidR="00A410E5" w:rsidRPr="004B7C1B" w:rsidRDefault="00A410E5" w:rsidP="004B7C1B">
      <w:pPr>
        <w:ind w:firstLine="851"/>
        <w:jc w:val="both"/>
        <w:rPr>
          <w:b/>
          <w:i/>
          <w:sz w:val="32"/>
          <w:szCs w:val="28"/>
        </w:rPr>
      </w:pPr>
    </w:p>
    <w:p w:rsidR="002A6540" w:rsidRPr="00816F46" w:rsidRDefault="002A6540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 xml:space="preserve">Функции и принципы организации </w:t>
      </w:r>
      <w:r w:rsidR="00AB03FD" w:rsidRPr="00816F46">
        <w:rPr>
          <w:sz w:val="28"/>
          <w:szCs w:val="28"/>
        </w:rPr>
        <w:t xml:space="preserve">корпоративных </w:t>
      </w:r>
      <w:r w:rsidRPr="00816F46">
        <w:rPr>
          <w:sz w:val="28"/>
          <w:szCs w:val="28"/>
        </w:rPr>
        <w:t>финансов.</w:t>
      </w:r>
    </w:p>
    <w:p w:rsidR="002A6540" w:rsidRPr="00816F46" w:rsidRDefault="002A6540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Система финансовых отношений хозяйствующего субъекта.</w:t>
      </w:r>
    </w:p>
    <w:p w:rsidR="002A6540" w:rsidRPr="00816F46" w:rsidRDefault="002A6540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Финансовый механизм предприятия, его модель и основные элементы.</w:t>
      </w:r>
    </w:p>
    <w:p w:rsidR="002A6540" w:rsidRPr="00816F46" w:rsidRDefault="002A6540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Активы предприятия, их структура и группировка.</w:t>
      </w:r>
    </w:p>
    <w:p w:rsidR="002A6540" w:rsidRPr="00816F46" w:rsidRDefault="002A6540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Финансовый аспект деятельности малого предпринимательства.</w:t>
      </w:r>
    </w:p>
    <w:p w:rsidR="002A6540" w:rsidRPr="00816F46" w:rsidRDefault="002A6540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Финансы жилищно-коммунального хозяйства, реформа ЖКХ.</w:t>
      </w:r>
    </w:p>
    <w:p w:rsidR="002A6540" w:rsidRPr="00816F46" w:rsidRDefault="002A6540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Определение потребности предприятия в оборотных средствах.</w:t>
      </w:r>
    </w:p>
    <w:p w:rsidR="002A6540" w:rsidRPr="00816F46" w:rsidRDefault="002A6540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Управление затратами предприятия.</w:t>
      </w:r>
    </w:p>
    <w:p w:rsidR="002A6540" w:rsidRPr="00816F46" w:rsidRDefault="002A6540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Управление прибылью предприятия и ее максимизация.</w:t>
      </w:r>
    </w:p>
    <w:p w:rsidR="002A6540" w:rsidRPr="00816F46" w:rsidRDefault="002A6540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Амортизационная политика предприятия.</w:t>
      </w:r>
    </w:p>
    <w:p w:rsidR="002A6540" w:rsidRPr="00816F46" w:rsidRDefault="002A6540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Управление финансовыми обязательствами предприятия.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Стратегическое планирование и прогнозирование финансов организации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Финансовая политика и источники финансирования организации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Финансовые ресурсы организаций, их формирование и использование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Экономическая сущность и роль нематериальных активов.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Экономическое содержание прибыли, генезис точек зрения на ее природу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Амортизация и ее роль в обновлении основного капитала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Безубыточная деятельность организации, ее моделирование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Бюджет движения денежных средств, его место в системе управления ф</w:t>
      </w:r>
      <w:r w:rsidRPr="00816F46">
        <w:rPr>
          <w:sz w:val="28"/>
          <w:szCs w:val="28"/>
        </w:rPr>
        <w:t>и</w:t>
      </w:r>
      <w:r w:rsidRPr="00816F46">
        <w:rPr>
          <w:sz w:val="28"/>
          <w:szCs w:val="28"/>
        </w:rPr>
        <w:t>нанс</w:t>
      </w:r>
      <w:r w:rsidRPr="00816F46">
        <w:rPr>
          <w:sz w:val="28"/>
          <w:szCs w:val="28"/>
        </w:rPr>
        <w:t>а</w:t>
      </w:r>
      <w:r w:rsidRPr="00816F46">
        <w:rPr>
          <w:sz w:val="28"/>
          <w:szCs w:val="28"/>
        </w:rPr>
        <w:t>ми организации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Бюджет доходов и расходов, его формирование и исполнение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Внутрифирменный финансовый контроль, оценка его состояния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Выручка от продажи товаров, продукции, работ и услуг. Факторы, влия</w:t>
      </w:r>
      <w:r w:rsidRPr="00816F46">
        <w:rPr>
          <w:sz w:val="28"/>
          <w:szCs w:val="28"/>
        </w:rPr>
        <w:t>ю</w:t>
      </w:r>
      <w:r w:rsidRPr="00816F46">
        <w:rPr>
          <w:sz w:val="28"/>
          <w:szCs w:val="28"/>
        </w:rPr>
        <w:t>щие на ее размер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 xml:space="preserve">Государственное регулирование </w:t>
      </w:r>
      <w:r w:rsidR="00AB03FD" w:rsidRPr="00816F46">
        <w:rPr>
          <w:sz w:val="28"/>
          <w:szCs w:val="28"/>
        </w:rPr>
        <w:t xml:space="preserve">корпоративных </w:t>
      </w:r>
      <w:r w:rsidRPr="00816F46">
        <w:rPr>
          <w:sz w:val="28"/>
          <w:szCs w:val="28"/>
        </w:rPr>
        <w:t xml:space="preserve">финансов 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Доходы организации, их современная классификация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Кругооборот фондов предприятия и сущность оборотных средств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Методы оценки основного капитала и показатели эффективности его и</w:t>
      </w:r>
      <w:r w:rsidRPr="00816F46">
        <w:rPr>
          <w:sz w:val="28"/>
          <w:szCs w:val="28"/>
        </w:rPr>
        <w:t>с</w:t>
      </w:r>
      <w:r w:rsidRPr="00816F46">
        <w:rPr>
          <w:sz w:val="28"/>
          <w:szCs w:val="28"/>
        </w:rPr>
        <w:t>пользования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 xml:space="preserve">Особенности финансов </w:t>
      </w:r>
      <w:r w:rsidR="00AB03FD" w:rsidRPr="00816F46">
        <w:rPr>
          <w:sz w:val="28"/>
          <w:szCs w:val="28"/>
        </w:rPr>
        <w:t>ТНК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Оценка и пути повышения эффективности использования оборотных средств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 xml:space="preserve">Планирование выручки предприятия 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Планирование переменных и постоянных издержек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Планирование прибыли, условия и необходимость использования возмо</w:t>
      </w:r>
      <w:r w:rsidRPr="00816F46">
        <w:rPr>
          <w:sz w:val="28"/>
          <w:szCs w:val="28"/>
        </w:rPr>
        <w:t>ж</w:t>
      </w:r>
      <w:r w:rsidRPr="00816F46">
        <w:rPr>
          <w:sz w:val="28"/>
          <w:szCs w:val="28"/>
        </w:rPr>
        <w:t>ных методов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Планирование расходов организации.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lastRenderedPageBreak/>
        <w:t>Практика нормирования оборотных активов.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Расходы и затраты организаций, виды себестоимости, современная их трактовка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Рентабельность как показатель эффективности. Методы ее исчисления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Себестоимость реализуемой продукции, ее значение в финансовом план</w:t>
      </w:r>
      <w:r w:rsidRPr="00816F46">
        <w:rPr>
          <w:sz w:val="28"/>
          <w:szCs w:val="28"/>
        </w:rPr>
        <w:t>и</w:t>
      </w:r>
      <w:r w:rsidRPr="00816F46">
        <w:rPr>
          <w:sz w:val="28"/>
          <w:szCs w:val="28"/>
        </w:rPr>
        <w:t>ровании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Система критериев финансовой несостоятельности и развитие ее закон</w:t>
      </w:r>
      <w:r w:rsidRPr="00816F46">
        <w:rPr>
          <w:sz w:val="28"/>
          <w:szCs w:val="28"/>
        </w:rPr>
        <w:t>о</w:t>
      </w:r>
      <w:r w:rsidRPr="00816F46">
        <w:rPr>
          <w:sz w:val="28"/>
          <w:szCs w:val="28"/>
        </w:rPr>
        <w:t>дательного регулирования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Система финансовых бюджетов предприятия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Собственный капитал и эффективность его использования.</w:t>
      </w:r>
    </w:p>
    <w:p w:rsidR="00CA3A22" w:rsidRPr="00816F46" w:rsidRDefault="00CA3A22" w:rsidP="00816F46">
      <w:pPr>
        <w:numPr>
          <w:ilvl w:val="0"/>
          <w:numId w:val="39"/>
        </w:numPr>
        <w:rPr>
          <w:sz w:val="28"/>
          <w:szCs w:val="28"/>
        </w:rPr>
      </w:pPr>
      <w:r w:rsidRPr="00816F46">
        <w:rPr>
          <w:sz w:val="28"/>
          <w:szCs w:val="28"/>
        </w:rPr>
        <w:t>Современная система финансового планирования в организациях</w:t>
      </w:r>
    </w:p>
    <w:p w:rsidR="002062BE" w:rsidRPr="00816F46" w:rsidRDefault="002062BE" w:rsidP="00816F46">
      <w:pPr>
        <w:rPr>
          <w:sz w:val="28"/>
          <w:szCs w:val="28"/>
        </w:rPr>
      </w:pPr>
    </w:p>
    <w:p w:rsidR="002062BE" w:rsidRPr="00305A44" w:rsidRDefault="008F1D8D" w:rsidP="00305A44">
      <w:pPr>
        <w:pStyle w:val="1"/>
        <w:rPr>
          <w:sz w:val="32"/>
        </w:rPr>
      </w:pPr>
      <w:r>
        <w:rPr>
          <w:sz w:val="36"/>
        </w:rPr>
        <w:br w:type="page"/>
      </w:r>
      <w:bookmarkStart w:id="6" w:name="_Toc366170759"/>
      <w:r w:rsidR="00305A44" w:rsidRPr="00305A44">
        <w:rPr>
          <w:sz w:val="32"/>
        </w:rPr>
        <w:lastRenderedPageBreak/>
        <w:t>РАСЧЕТНАЯ ЧАСТЬ КУРС</w:t>
      </w:r>
      <w:r w:rsidR="00305A44" w:rsidRPr="00305A44">
        <w:rPr>
          <w:sz w:val="32"/>
        </w:rPr>
        <w:t>О</w:t>
      </w:r>
      <w:r w:rsidR="00305A44" w:rsidRPr="00305A44">
        <w:rPr>
          <w:sz w:val="32"/>
        </w:rPr>
        <w:t>ВОЙ РАБОТЫ</w:t>
      </w:r>
      <w:bookmarkEnd w:id="6"/>
    </w:p>
    <w:p w:rsidR="002062BE" w:rsidRDefault="002062BE">
      <w:pPr>
        <w:pStyle w:val="10"/>
        <w:jc w:val="center"/>
        <w:rPr>
          <w:b/>
          <w:sz w:val="24"/>
        </w:rPr>
      </w:pPr>
    </w:p>
    <w:p w:rsidR="00856B26" w:rsidRDefault="002062BE" w:rsidP="00856B26">
      <w:pPr>
        <w:jc w:val="both"/>
        <w:rPr>
          <w:sz w:val="28"/>
        </w:rPr>
      </w:pPr>
      <w:r>
        <w:rPr>
          <w:b/>
          <w:sz w:val="24"/>
        </w:rPr>
        <w:t>Задача № 1.</w:t>
      </w:r>
      <w:r>
        <w:rPr>
          <w:sz w:val="24"/>
        </w:rPr>
        <w:t xml:space="preserve"> </w:t>
      </w:r>
      <w:r w:rsidR="004B7C1B">
        <w:rPr>
          <w:sz w:val="28"/>
        </w:rPr>
        <w:t>Определить на планируемый год затраты по производству и реализ</w:t>
      </w:r>
      <w:r w:rsidR="004B7C1B">
        <w:rPr>
          <w:sz w:val="28"/>
        </w:rPr>
        <w:t>а</w:t>
      </w:r>
      <w:r w:rsidR="004B7C1B">
        <w:rPr>
          <w:sz w:val="28"/>
        </w:rPr>
        <w:t>ции продукции</w:t>
      </w:r>
      <w:r w:rsidR="00856B26">
        <w:rPr>
          <w:sz w:val="28"/>
        </w:rPr>
        <w:t>.</w:t>
      </w:r>
    </w:p>
    <w:p w:rsidR="00856B26" w:rsidRPr="00856B26" w:rsidRDefault="004B7C1B" w:rsidP="00856B26">
      <w:pPr>
        <w:jc w:val="center"/>
        <w:rPr>
          <w:sz w:val="28"/>
          <w:szCs w:val="28"/>
        </w:rPr>
      </w:pPr>
      <w:r w:rsidRPr="00856B26">
        <w:rPr>
          <w:sz w:val="28"/>
          <w:szCs w:val="28"/>
        </w:rPr>
        <w:t xml:space="preserve"> </w:t>
      </w:r>
      <w:r w:rsidR="00856B26" w:rsidRPr="00856B26">
        <w:rPr>
          <w:sz w:val="28"/>
          <w:szCs w:val="28"/>
        </w:rPr>
        <w:t>Смета расходов ПАО «Восток» на текущий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2"/>
        <w:gridCol w:w="1486"/>
        <w:gridCol w:w="910"/>
      </w:tblGrid>
      <w:tr w:rsidR="00856B26" w:rsidRPr="00856B26" w:rsidTr="00856B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Расходы в тыс.руб.</w:t>
            </w:r>
          </w:p>
        </w:tc>
      </w:tr>
      <w:tr w:rsidR="00856B26" w:rsidRPr="00856B26" w:rsidTr="00856B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год</w:t>
            </w: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b/>
                <w:sz w:val="28"/>
                <w:szCs w:val="28"/>
              </w:rPr>
            </w:pPr>
            <w:r w:rsidRPr="00856B26">
              <w:rPr>
                <w:b/>
                <w:sz w:val="28"/>
                <w:szCs w:val="28"/>
              </w:rPr>
              <w:t>1. Управление (административное руководство), вс</w:t>
            </w:r>
            <w:r w:rsidRPr="00856B26">
              <w:rPr>
                <w:b/>
                <w:sz w:val="28"/>
                <w:szCs w:val="28"/>
              </w:rPr>
              <w:t>е</w:t>
            </w:r>
            <w:r w:rsidRPr="00856B26">
              <w:rPr>
                <w:b/>
                <w:sz w:val="28"/>
                <w:szCs w:val="28"/>
              </w:rPr>
              <w:t>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1.1. Заработная плата персонала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85000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b/>
                <w:sz w:val="28"/>
                <w:szCs w:val="28"/>
              </w:rPr>
            </w:pPr>
            <w:r w:rsidRPr="00856B26">
              <w:rPr>
                <w:b/>
                <w:sz w:val="28"/>
                <w:szCs w:val="28"/>
              </w:rPr>
              <w:t>1.2. Отчисления в страховые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1.3. Содержание конторы 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1. Расходы на 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1.5. Канцелярские и почтовые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1.6. Обучение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1.7. Оплата консультационных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1.8. Служебные разъезды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1.9. Содержание и ремонт оргтехники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1.10. Членские взносы колл. участника союза, ассоци</w:t>
            </w:r>
            <w:r w:rsidRPr="00856B26">
              <w:rPr>
                <w:sz w:val="28"/>
                <w:szCs w:val="28"/>
              </w:rPr>
              <w:t>а</w:t>
            </w:r>
            <w:r w:rsidRPr="00856B26">
              <w:rPr>
                <w:sz w:val="28"/>
                <w:szCs w:val="28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b/>
                <w:sz w:val="28"/>
                <w:szCs w:val="28"/>
              </w:rPr>
            </w:pPr>
            <w:r w:rsidRPr="00856B26">
              <w:rPr>
                <w:b/>
                <w:sz w:val="28"/>
                <w:szCs w:val="28"/>
              </w:rPr>
              <w:t>1.11. Представительские расходы (согласно норматива)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b/>
                <w:sz w:val="28"/>
                <w:szCs w:val="28"/>
              </w:rPr>
            </w:pPr>
            <w:r w:rsidRPr="00856B26">
              <w:rPr>
                <w:b/>
                <w:sz w:val="28"/>
                <w:szCs w:val="28"/>
              </w:rPr>
              <w:t>2. Содержание и обслуживание производственного имущ</w:t>
            </w:r>
            <w:r w:rsidRPr="00856B26">
              <w:rPr>
                <w:b/>
                <w:sz w:val="28"/>
                <w:szCs w:val="28"/>
              </w:rPr>
              <w:t>е</w:t>
            </w:r>
            <w:r w:rsidRPr="00856B26">
              <w:rPr>
                <w:b/>
                <w:sz w:val="28"/>
                <w:szCs w:val="28"/>
              </w:rPr>
              <w:t>ства, 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2.1. Заработная плата обслуживающего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102000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b/>
                <w:sz w:val="28"/>
                <w:szCs w:val="28"/>
              </w:rPr>
            </w:pPr>
            <w:r w:rsidRPr="00856B26">
              <w:rPr>
                <w:b/>
                <w:sz w:val="28"/>
                <w:szCs w:val="28"/>
              </w:rPr>
              <w:t>2.2. Отчисления в страховые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2.3. Материалы, инвентарь и хозяйственные принадлежн</w:t>
            </w:r>
            <w:r w:rsidRPr="00856B26">
              <w:rPr>
                <w:sz w:val="28"/>
                <w:szCs w:val="28"/>
              </w:rPr>
              <w:t>о</w:t>
            </w:r>
            <w:r w:rsidRPr="00856B26">
              <w:rPr>
                <w:sz w:val="28"/>
                <w:szCs w:val="28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2.4. Коммунальные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2.5. Приобретение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2.6. Содержание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2.7. Оплата услуг банка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2.8. Договор на противопожарное 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2.9. Договор на аварийное 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2.10. Договор на вывоз ТБО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2.11. Договор на охрану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b/>
                <w:sz w:val="28"/>
                <w:szCs w:val="28"/>
              </w:rPr>
            </w:pPr>
            <w:r w:rsidRPr="00856B26">
              <w:rPr>
                <w:b/>
                <w:sz w:val="28"/>
                <w:szCs w:val="28"/>
              </w:rPr>
              <w:t>3. Ремонт основных средств,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3.1. Текущий ремонт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3.2. Текущий ремонт инженерного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b/>
                <w:sz w:val="28"/>
                <w:szCs w:val="28"/>
              </w:rPr>
            </w:pPr>
            <w:r w:rsidRPr="00856B26">
              <w:rPr>
                <w:b/>
                <w:sz w:val="28"/>
                <w:szCs w:val="28"/>
              </w:rPr>
              <w:t>4. Формирование фондов (резервов), 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4.1. Фонд восстановления и замены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4.2. Фонд текущего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4.3. Фонд капитального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AB50F4">
            <w:pPr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lastRenderedPageBreak/>
              <w:t>4.4. Резерв непредвиденных расходов (1 раз в квартал)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  <w:r w:rsidRPr="00856B26">
              <w:rPr>
                <w:sz w:val="28"/>
                <w:szCs w:val="28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sz w:val="28"/>
                <w:szCs w:val="28"/>
              </w:rPr>
            </w:pPr>
          </w:p>
        </w:tc>
      </w:tr>
      <w:tr w:rsidR="00856B26" w:rsidRPr="00856B26" w:rsidTr="00856B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56B26" w:rsidRPr="00856B26" w:rsidRDefault="00856B26" w:rsidP="00856B26">
            <w:pPr>
              <w:rPr>
                <w:b/>
                <w:sz w:val="28"/>
                <w:szCs w:val="28"/>
              </w:rPr>
            </w:pPr>
            <w:r w:rsidRPr="00856B26">
              <w:rPr>
                <w:b/>
                <w:sz w:val="28"/>
                <w:szCs w:val="28"/>
              </w:rPr>
              <w:t>Итого по смете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856B26" w:rsidRPr="00856B26" w:rsidRDefault="00856B26" w:rsidP="00AB50F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6B26" w:rsidRPr="00856B26" w:rsidRDefault="00856B26" w:rsidP="00856B26">
      <w:pPr>
        <w:rPr>
          <w:sz w:val="28"/>
          <w:szCs w:val="28"/>
        </w:rPr>
      </w:pPr>
    </w:p>
    <w:p w:rsidR="002062BE" w:rsidRDefault="00630EC8" w:rsidP="00856B26">
      <w:pPr>
        <w:tabs>
          <w:tab w:val="left" w:pos="180"/>
        </w:tabs>
        <w:jc w:val="both"/>
        <w:rPr>
          <w:sz w:val="28"/>
        </w:rPr>
      </w:pPr>
      <w:r w:rsidRPr="00630EC8">
        <w:rPr>
          <w:sz w:val="28"/>
        </w:rPr>
        <w:t xml:space="preserve">Выделенные строки рассчитываются </w:t>
      </w:r>
      <w:r w:rsidR="003E1709">
        <w:rPr>
          <w:sz w:val="28"/>
        </w:rPr>
        <w:t xml:space="preserve">студентом </w:t>
      </w:r>
      <w:r w:rsidRPr="00630EC8">
        <w:rPr>
          <w:sz w:val="28"/>
        </w:rPr>
        <w:t>самостоятельно</w:t>
      </w:r>
      <w:r w:rsidR="003E1709">
        <w:rPr>
          <w:sz w:val="28"/>
        </w:rPr>
        <w:t xml:space="preserve"> на основе да</w:t>
      </w:r>
      <w:r w:rsidR="003E1709">
        <w:rPr>
          <w:sz w:val="28"/>
        </w:rPr>
        <w:t>н</w:t>
      </w:r>
      <w:r w:rsidR="003E1709">
        <w:rPr>
          <w:sz w:val="28"/>
        </w:rPr>
        <w:t>ных задачи</w:t>
      </w:r>
      <w:r w:rsidRPr="00630EC8">
        <w:rPr>
          <w:sz w:val="28"/>
        </w:rPr>
        <w:t>.</w:t>
      </w:r>
    </w:p>
    <w:p w:rsidR="003E1709" w:rsidRDefault="003E1709">
      <w:pPr>
        <w:ind w:firstLine="567"/>
        <w:rPr>
          <w:sz w:val="24"/>
        </w:rPr>
      </w:pPr>
    </w:p>
    <w:p w:rsidR="00636558" w:rsidRDefault="00636558">
      <w:pPr>
        <w:ind w:firstLine="567"/>
        <w:rPr>
          <w:sz w:val="24"/>
        </w:rPr>
      </w:pPr>
    </w:p>
    <w:p w:rsidR="007159ED" w:rsidRDefault="002062BE" w:rsidP="002413C3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Задача № 2. </w:t>
      </w:r>
      <w:r>
        <w:rPr>
          <w:sz w:val="28"/>
        </w:rPr>
        <w:t>Определить на планируемый год сумму прибыли</w:t>
      </w:r>
      <w:r w:rsidR="002413C3">
        <w:rPr>
          <w:sz w:val="28"/>
        </w:rPr>
        <w:t>, рассчитать рентабельность продукции и рентабельность продаж предприятия</w:t>
      </w:r>
      <w:r w:rsidR="007159ED">
        <w:rPr>
          <w:sz w:val="28"/>
        </w:rPr>
        <w:t>:</w:t>
      </w:r>
    </w:p>
    <w:p w:rsidR="002413C3" w:rsidRDefault="002062BE" w:rsidP="002413C3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2"/>
        <w:gridCol w:w="1185"/>
        <w:gridCol w:w="1156"/>
        <w:gridCol w:w="1156"/>
      </w:tblGrid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ind w:left="284" w:hanging="284"/>
              <w:jc w:val="center"/>
              <w:rPr>
                <w:sz w:val="24"/>
                <w:szCs w:val="24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Вариант 3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Плановый объем продаж: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159ED" w:rsidRPr="0001009B" w:rsidTr="007159ED">
        <w:tc>
          <w:tcPr>
            <w:tcW w:w="0" w:type="auto"/>
            <w:hideMark/>
          </w:tcPr>
          <w:p w:rsidR="0001009B" w:rsidRPr="0001009B" w:rsidRDefault="007159ED" w:rsidP="002413C3">
            <w:pPr>
              <w:numPr>
                <w:ilvl w:val="0"/>
                <w:numId w:val="46"/>
              </w:numPr>
              <w:textAlignment w:val="baseline"/>
              <w:rPr>
                <w:sz w:val="24"/>
                <w:szCs w:val="24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по отпускным ценам предприятия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313 516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350230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420560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numPr>
                <w:ilvl w:val="0"/>
                <w:numId w:val="46"/>
              </w:numPr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по полной себестоимости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197 764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198200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251300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7159ED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Прибыль (убыток) от </w:t>
            </w: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прочей реализации</w:t>
            </w:r>
          </w:p>
        </w:tc>
        <w:tc>
          <w:tcPr>
            <w:tcW w:w="0" w:type="auto"/>
            <w:vAlign w:val="center"/>
            <w:hideMark/>
          </w:tcPr>
          <w:p w:rsidR="007159ED" w:rsidRPr="0001009B" w:rsidRDefault="007159ED" w:rsidP="007159ED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560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01009B" w:rsidRPr="0001009B" w:rsidRDefault="007159ED" w:rsidP="002413C3">
            <w:pPr>
              <w:ind w:hanging="284"/>
              <w:jc w:val="both"/>
              <w:rPr>
                <w:sz w:val="24"/>
                <w:szCs w:val="24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3. Операционные доходы: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7159ED">
            <w:pPr>
              <w:numPr>
                <w:ilvl w:val="0"/>
                <w:numId w:val="46"/>
              </w:numPr>
              <w:jc w:val="both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от </w:t>
            </w: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использования имущества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420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numPr>
                <w:ilvl w:val="0"/>
                <w:numId w:val="46"/>
              </w:numPr>
              <w:jc w:val="both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арендные платежи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800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450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653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01009B" w:rsidRPr="0001009B" w:rsidRDefault="007159ED" w:rsidP="002413C3">
            <w:pPr>
              <w:ind w:hanging="284"/>
              <w:jc w:val="both"/>
              <w:rPr>
                <w:sz w:val="24"/>
                <w:szCs w:val="24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4.Операционные расходы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numPr>
                <w:ilvl w:val="0"/>
                <w:numId w:val="46"/>
              </w:numPr>
              <w:jc w:val="both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от использования имущества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152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146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numPr>
                <w:ilvl w:val="0"/>
                <w:numId w:val="46"/>
              </w:numPr>
              <w:jc w:val="both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амортизация и обслуживание имущества, сданного в аренду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198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01009B" w:rsidRPr="0001009B" w:rsidRDefault="007159ED" w:rsidP="002413C3">
            <w:pPr>
              <w:ind w:hanging="284"/>
              <w:jc w:val="both"/>
              <w:rPr>
                <w:sz w:val="24"/>
                <w:szCs w:val="24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5.Внереализационные доходы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numPr>
                <w:ilvl w:val="0"/>
                <w:numId w:val="46"/>
              </w:numPr>
              <w:jc w:val="both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поступление в возмещение причиненных предприятию убытков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1400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numPr>
                <w:ilvl w:val="0"/>
                <w:numId w:val="46"/>
              </w:numPr>
              <w:jc w:val="both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курсовые разницы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7500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1500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numPr>
                <w:ilvl w:val="0"/>
                <w:numId w:val="46"/>
              </w:numPr>
              <w:jc w:val="both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доходы по ценным бумагам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610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900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680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numPr>
                <w:ilvl w:val="0"/>
                <w:numId w:val="46"/>
              </w:numPr>
              <w:jc w:val="both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доходы от долевого участия в деятельн</w:t>
            </w: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сти других предприятий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510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600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1200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01009B" w:rsidRPr="0001009B" w:rsidRDefault="007159ED" w:rsidP="002413C3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Внереализационные расходы: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ind w:hanging="2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ind w:hanging="2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ind w:hanging="284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numPr>
                <w:ilvl w:val="0"/>
                <w:numId w:val="46"/>
              </w:numPr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курсовые разницы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1700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590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1800</w:t>
            </w:r>
          </w:p>
        </w:tc>
      </w:tr>
      <w:tr w:rsidR="007159ED" w:rsidRPr="0001009B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numPr>
                <w:ilvl w:val="0"/>
                <w:numId w:val="46"/>
              </w:numPr>
              <w:textAlignment w:val="baseline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09B">
              <w:rPr>
                <w:sz w:val="28"/>
                <w:szCs w:val="28"/>
                <w:bdr w:val="none" w:sz="0" w:space="0" w:color="auto" w:frame="1"/>
                <w:lang w:eastAsia="ru-RU"/>
              </w:rPr>
              <w:t>налог на имущество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sz w:val="24"/>
                <w:szCs w:val="24"/>
                <w:lang w:eastAsia="ru-RU"/>
              </w:rPr>
            </w:pPr>
            <w:r w:rsidRPr="002413C3">
              <w:rPr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450</w:t>
            </w: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620</w:t>
            </w:r>
          </w:p>
        </w:tc>
      </w:tr>
      <w:tr w:rsidR="007159ED" w:rsidRPr="002413C3" w:rsidTr="007159ED">
        <w:tc>
          <w:tcPr>
            <w:tcW w:w="0" w:type="auto"/>
            <w:hideMark/>
          </w:tcPr>
          <w:p w:rsidR="007159ED" w:rsidRPr="0001009B" w:rsidRDefault="007159ED" w:rsidP="002413C3">
            <w:pPr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01009B"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Прибыль (убыток) планируемого года</w:t>
            </w:r>
          </w:p>
        </w:tc>
        <w:tc>
          <w:tcPr>
            <w:tcW w:w="0" w:type="auto"/>
            <w:vAlign w:val="center"/>
            <w:hideMark/>
          </w:tcPr>
          <w:p w:rsidR="007159ED" w:rsidRPr="002413C3" w:rsidRDefault="007159ED" w:rsidP="007159E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59ED" w:rsidRPr="002413C3" w:rsidRDefault="007159ED" w:rsidP="007159E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062BE" w:rsidRDefault="002062BE" w:rsidP="002413C3">
      <w:pPr>
        <w:ind w:firstLine="567"/>
        <w:jc w:val="both"/>
        <w:rPr>
          <w:sz w:val="28"/>
        </w:rPr>
      </w:pPr>
    </w:p>
    <w:p w:rsidR="002413C3" w:rsidRDefault="002413C3" w:rsidP="002413C3">
      <w:pPr>
        <w:ind w:firstLine="567"/>
        <w:jc w:val="both"/>
        <w:rPr>
          <w:sz w:val="28"/>
        </w:rPr>
      </w:pPr>
    </w:p>
    <w:p w:rsidR="002413C3" w:rsidRDefault="002413C3" w:rsidP="002413C3">
      <w:pPr>
        <w:ind w:firstLine="567"/>
        <w:jc w:val="both"/>
        <w:rPr>
          <w:sz w:val="28"/>
        </w:rPr>
      </w:pPr>
    </w:p>
    <w:p w:rsidR="002062BE" w:rsidRDefault="002062BE" w:rsidP="00630EC8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Задача № 3. </w:t>
      </w:r>
      <w:r>
        <w:rPr>
          <w:sz w:val="28"/>
        </w:rPr>
        <w:t xml:space="preserve"> Рассчитать сумму амортизационных отчислений с учетом вводимых и выбывающих основных фондов, а также рассчитать эффект от в</w:t>
      </w:r>
      <w:r>
        <w:rPr>
          <w:sz w:val="28"/>
        </w:rPr>
        <w:t>ы</w:t>
      </w:r>
      <w:r>
        <w:rPr>
          <w:sz w:val="28"/>
        </w:rPr>
        <w:t>бранной амортизационной политики:</w:t>
      </w:r>
    </w:p>
    <w:p w:rsidR="002062BE" w:rsidRDefault="002062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0"/>
        <w:gridCol w:w="1803"/>
        <w:gridCol w:w="1803"/>
        <w:gridCol w:w="1803"/>
      </w:tblGrid>
      <w:tr w:rsidR="002062BE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 основных фондов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2BE" w:rsidRPr="0041223B" w:rsidRDefault="002062BE" w:rsidP="0041223B">
            <w:pPr>
              <w:jc w:val="center"/>
              <w:rPr>
                <w:sz w:val="26"/>
                <w:szCs w:val="26"/>
              </w:rPr>
            </w:pPr>
            <w:r w:rsidRPr="0041223B">
              <w:rPr>
                <w:sz w:val="26"/>
                <w:szCs w:val="26"/>
              </w:rPr>
              <w:t>Стоимость ОФ на начало года по балансовой оценке (тыс</w:t>
            </w:r>
            <w:r w:rsidR="00630EC8" w:rsidRPr="0041223B">
              <w:rPr>
                <w:sz w:val="26"/>
                <w:szCs w:val="26"/>
              </w:rPr>
              <w:t>. р</w:t>
            </w:r>
            <w:r w:rsidRPr="0041223B">
              <w:rPr>
                <w:sz w:val="26"/>
                <w:szCs w:val="26"/>
              </w:rPr>
              <w:t>уб.)</w:t>
            </w:r>
          </w:p>
        </w:tc>
      </w:tr>
      <w:tr w:rsidR="002062BE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Default="002062BE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 1</w:t>
            </w:r>
          </w:p>
        </w:tc>
        <w:tc>
          <w:tcPr>
            <w:tcW w:w="0" w:type="auto"/>
            <w:tcBorders>
              <w:top w:val="nil"/>
            </w:tcBorders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 2</w:t>
            </w:r>
          </w:p>
        </w:tc>
        <w:tc>
          <w:tcPr>
            <w:tcW w:w="0" w:type="auto"/>
            <w:tcBorders>
              <w:top w:val="nil"/>
            </w:tcBorders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 3</w:t>
            </w:r>
          </w:p>
        </w:tc>
      </w:tr>
      <w:tr w:rsidR="002062BE">
        <w:tc>
          <w:tcPr>
            <w:tcW w:w="0" w:type="auto"/>
            <w:tcBorders>
              <w:top w:val="nil"/>
            </w:tcBorders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1. Здания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14086</w:t>
            </w:r>
            <w:r w:rsidR="00630EC8">
              <w:rPr>
                <w:sz w:val="28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10022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630EC8">
              <w:rPr>
                <w:sz w:val="28"/>
              </w:rPr>
              <w:t>0</w:t>
            </w:r>
            <w:r>
              <w:rPr>
                <w:sz w:val="28"/>
              </w:rPr>
              <w:t>956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2. Сооружения и передаточные ус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ройства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2769</w:t>
            </w:r>
            <w:r w:rsidR="00630EC8">
              <w:rPr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3114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1608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3. Силовые машины и оборудов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812</w:t>
            </w:r>
            <w:r w:rsidR="00630EC8">
              <w:rPr>
                <w:sz w:val="28"/>
              </w:rPr>
              <w:t>1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688</w:t>
            </w:r>
          </w:p>
        </w:tc>
        <w:tc>
          <w:tcPr>
            <w:tcW w:w="0" w:type="auto"/>
            <w:vAlign w:val="center"/>
          </w:tcPr>
          <w:p w:rsidR="002062BE" w:rsidRDefault="00630EC8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062BE">
              <w:rPr>
                <w:sz w:val="28"/>
              </w:rPr>
              <w:t>506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4. Рабочие машины и оборудование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7497</w:t>
            </w:r>
            <w:r w:rsidR="00630EC8">
              <w:rPr>
                <w:sz w:val="28"/>
              </w:rPr>
              <w:t>8</w:t>
            </w:r>
          </w:p>
        </w:tc>
        <w:tc>
          <w:tcPr>
            <w:tcW w:w="0" w:type="auto"/>
            <w:vAlign w:val="center"/>
          </w:tcPr>
          <w:p w:rsidR="002062BE" w:rsidRDefault="00AC398B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2062BE">
              <w:rPr>
                <w:sz w:val="28"/>
              </w:rPr>
              <w:t>6076</w:t>
            </w:r>
          </w:p>
        </w:tc>
        <w:tc>
          <w:tcPr>
            <w:tcW w:w="0" w:type="auto"/>
            <w:vAlign w:val="center"/>
          </w:tcPr>
          <w:p w:rsidR="002062BE" w:rsidRDefault="00AC398B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062BE">
              <w:rPr>
                <w:sz w:val="28"/>
              </w:rPr>
              <w:t>3246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5. Измерительные и регулирующие устройства и приборы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  <w:r w:rsidR="00630EC8">
              <w:rPr>
                <w:sz w:val="28"/>
              </w:rPr>
              <w:t>5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  <w:r w:rsidR="00630EC8">
              <w:rPr>
                <w:sz w:val="28"/>
              </w:rPr>
              <w:t>0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6. Транспортные средства</w:t>
            </w:r>
          </w:p>
        </w:tc>
        <w:tc>
          <w:tcPr>
            <w:tcW w:w="0" w:type="auto"/>
            <w:vAlign w:val="center"/>
          </w:tcPr>
          <w:p w:rsidR="002062BE" w:rsidRDefault="00630EC8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730</w:t>
            </w:r>
          </w:p>
        </w:tc>
        <w:tc>
          <w:tcPr>
            <w:tcW w:w="0" w:type="auto"/>
            <w:vAlign w:val="center"/>
          </w:tcPr>
          <w:p w:rsidR="002062BE" w:rsidRDefault="00630EC8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840</w:t>
            </w:r>
          </w:p>
        </w:tc>
        <w:tc>
          <w:tcPr>
            <w:tcW w:w="0" w:type="auto"/>
            <w:vAlign w:val="center"/>
          </w:tcPr>
          <w:p w:rsidR="002062BE" w:rsidRDefault="00630EC8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1340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7. Прочие инструменты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8. Инвентарь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0" w:type="auto"/>
            <w:vAlign w:val="center"/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 w:rsidR="002062BE" w:rsidRDefault="002062BE">
      <w:pPr>
        <w:ind w:firstLine="567"/>
        <w:rPr>
          <w:sz w:val="28"/>
        </w:rPr>
      </w:pPr>
    </w:p>
    <w:p w:rsidR="002062BE" w:rsidRDefault="002062BE" w:rsidP="00EE2B40">
      <w:pPr>
        <w:pStyle w:val="31"/>
        <w:ind w:firstLine="0"/>
      </w:pPr>
      <w:r>
        <w:t xml:space="preserve">В текущем году для предприятия запланирован ввод следующих  </w:t>
      </w:r>
      <w:r w:rsidR="00EE2B40">
        <w:t xml:space="preserve">групп </w:t>
      </w:r>
      <w:r>
        <w:t>ОФ: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1"/>
        <w:gridCol w:w="2027"/>
        <w:gridCol w:w="1905"/>
        <w:gridCol w:w="2006"/>
      </w:tblGrid>
      <w:tr w:rsidR="002062BE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 основных фондов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Default="002062BE" w:rsidP="0091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Стоимость ОФ вводимых (тыс.руб.) и срок ввода</w:t>
            </w:r>
            <w:r w:rsidR="00914C1B">
              <w:rPr>
                <w:sz w:val="28"/>
              </w:rPr>
              <w:t xml:space="preserve"> </w:t>
            </w:r>
            <w:r>
              <w:rPr>
                <w:sz w:val="28"/>
              </w:rPr>
              <w:t>(месяц)</w:t>
            </w:r>
          </w:p>
        </w:tc>
      </w:tr>
      <w:tr w:rsidR="002062BE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Default="002062BE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 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 2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 3</w:t>
            </w:r>
          </w:p>
        </w:tc>
      </w:tr>
      <w:tr w:rsidR="002062BE">
        <w:tc>
          <w:tcPr>
            <w:tcW w:w="0" w:type="auto"/>
            <w:tcBorders>
              <w:top w:val="nil"/>
              <w:right w:val="nil"/>
            </w:tcBorders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1.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E" w:rsidRDefault="00EE2B40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1290/октябрь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2062BE" w:rsidRDefault="002062BE" w:rsidP="00EE2B4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447/сентябрь</w:t>
            </w:r>
          </w:p>
        </w:tc>
      </w:tr>
      <w:tr w:rsidR="002062BE">
        <w:trPr>
          <w:trHeight w:val="538"/>
        </w:trPr>
        <w:tc>
          <w:tcPr>
            <w:tcW w:w="0" w:type="auto"/>
            <w:tcBorders>
              <w:right w:val="nil"/>
            </w:tcBorders>
          </w:tcPr>
          <w:p w:rsidR="002062BE" w:rsidRDefault="002062BE">
            <w:pPr>
              <w:jc w:val="both"/>
              <w:rPr>
                <w:sz w:val="28"/>
              </w:rPr>
            </w:pPr>
            <w:r>
              <w:rPr>
                <w:sz w:val="28"/>
              </w:rPr>
              <w:t>2. Сооружения и передаточные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3E1709">
              <w:rPr>
                <w:sz w:val="28"/>
              </w:rPr>
              <w:t>0</w:t>
            </w:r>
            <w:r>
              <w:rPr>
                <w:sz w:val="28"/>
              </w:rPr>
              <w:t>/ 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E" w:rsidRDefault="00EE2B40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109/ф</w:t>
            </w:r>
            <w:r w:rsidR="002062BE">
              <w:rPr>
                <w:sz w:val="28"/>
              </w:rPr>
              <w:t>евраль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2062BE" w:rsidRDefault="0003468C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3. Силовые машины и обор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дование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71/ февраль</w:t>
            </w:r>
          </w:p>
        </w:tc>
        <w:tc>
          <w:tcPr>
            <w:tcW w:w="0" w:type="auto"/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61/ сентябрь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4. Рабочие машины и оборуд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вание</w:t>
            </w:r>
          </w:p>
        </w:tc>
        <w:tc>
          <w:tcPr>
            <w:tcW w:w="0" w:type="auto"/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531/ май</w:t>
            </w:r>
          </w:p>
        </w:tc>
        <w:tc>
          <w:tcPr>
            <w:tcW w:w="0" w:type="auto"/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282/ октябрь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5. Измерительные и регул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рующие устройства и приборы</w:t>
            </w:r>
          </w:p>
        </w:tc>
        <w:tc>
          <w:tcPr>
            <w:tcW w:w="0" w:type="auto"/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21/ май</w:t>
            </w:r>
          </w:p>
        </w:tc>
        <w:tc>
          <w:tcPr>
            <w:tcW w:w="0" w:type="auto"/>
            <w:vAlign w:val="center"/>
          </w:tcPr>
          <w:p w:rsidR="002062BE" w:rsidRDefault="00AC398B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 w:rsidR="002062BE">
              <w:rPr>
                <w:sz w:val="28"/>
              </w:rPr>
              <w:t>/ февраль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6. Транспортные средства</w:t>
            </w:r>
          </w:p>
        </w:tc>
        <w:tc>
          <w:tcPr>
            <w:tcW w:w="0" w:type="auto"/>
            <w:vAlign w:val="center"/>
          </w:tcPr>
          <w:p w:rsidR="002062BE" w:rsidRDefault="00EE2B40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560/август</w:t>
            </w:r>
          </w:p>
        </w:tc>
        <w:tc>
          <w:tcPr>
            <w:tcW w:w="0" w:type="auto"/>
            <w:vAlign w:val="center"/>
          </w:tcPr>
          <w:p w:rsidR="002062BE" w:rsidRDefault="0003468C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135/февраль</w:t>
            </w:r>
          </w:p>
        </w:tc>
        <w:tc>
          <w:tcPr>
            <w:tcW w:w="0" w:type="auto"/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7. Прочие инструменты</w:t>
            </w:r>
          </w:p>
        </w:tc>
        <w:tc>
          <w:tcPr>
            <w:tcW w:w="0" w:type="auto"/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062BE">
        <w:tc>
          <w:tcPr>
            <w:tcW w:w="0" w:type="auto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8. Инвентарь</w:t>
            </w:r>
          </w:p>
        </w:tc>
        <w:tc>
          <w:tcPr>
            <w:tcW w:w="0" w:type="auto"/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0" w:type="auto"/>
            <w:vAlign w:val="center"/>
          </w:tcPr>
          <w:p w:rsidR="002062BE" w:rsidRDefault="002062BE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 январь</w:t>
            </w:r>
          </w:p>
        </w:tc>
        <w:tc>
          <w:tcPr>
            <w:tcW w:w="0" w:type="auto"/>
            <w:vAlign w:val="center"/>
          </w:tcPr>
          <w:p w:rsidR="002062BE" w:rsidRDefault="003E1709" w:rsidP="00EE2B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2062BE">
              <w:rPr>
                <w:sz w:val="28"/>
              </w:rPr>
              <w:t>/ апрель</w:t>
            </w:r>
          </w:p>
        </w:tc>
      </w:tr>
    </w:tbl>
    <w:p w:rsidR="00EE2B40" w:rsidRDefault="00EE2B40">
      <w:pPr>
        <w:pStyle w:val="31"/>
      </w:pPr>
    </w:p>
    <w:p w:rsidR="002062BE" w:rsidRDefault="002062BE">
      <w:pPr>
        <w:pStyle w:val="31"/>
      </w:pPr>
      <w:r>
        <w:t>В текущем финансовом периоде планируется выбытие основных фондов: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9"/>
        <w:gridCol w:w="1855"/>
        <w:gridCol w:w="1766"/>
        <w:gridCol w:w="2159"/>
      </w:tblGrid>
      <w:tr w:rsidR="002062BE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Группа основных фондов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EE2B40" w:rsidRDefault="002062BE" w:rsidP="00EE2B40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Стоимость ОФ выбывающих (тыс.руб.) и срок выбытия</w:t>
            </w:r>
            <w:r w:rsidR="00EE2B40" w:rsidRPr="00EE2B40">
              <w:rPr>
                <w:sz w:val="28"/>
                <w:szCs w:val="26"/>
              </w:rPr>
              <w:t xml:space="preserve"> </w:t>
            </w:r>
            <w:r w:rsidRPr="00EE2B40">
              <w:rPr>
                <w:sz w:val="28"/>
                <w:szCs w:val="26"/>
              </w:rPr>
              <w:t>(месяц)</w:t>
            </w:r>
          </w:p>
        </w:tc>
      </w:tr>
      <w:tr w:rsidR="002062BE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EE2B40" w:rsidRDefault="002062BE">
            <w:pPr>
              <w:rPr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Вариант 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Вариант 2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Вариант 3</w:t>
            </w:r>
          </w:p>
        </w:tc>
      </w:tr>
      <w:tr w:rsidR="002062BE">
        <w:tc>
          <w:tcPr>
            <w:tcW w:w="0" w:type="auto"/>
            <w:tcBorders>
              <w:top w:val="nil"/>
              <w:right w:val="nil"/>
            </w:tcBorders>
          </w:tcPr>
          <w:p w:rsidR="002062BE" w:rsidRPr="00EE2B40" w:rsidRDefault="002062BE">
            <w:pPr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1. 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EE2B40" w:rsidRDefault="00EE2B4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390/март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</w:tcPr>
          <w:p w:rsidR="002062BE" w:rsidRPr="00EE2B40" w:rsidRDefault="00630EC8">
            <w:pPr>
              <w:ind w:firstLine="34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230/сентябрь</w:t>
            </w:r>
          </w:p>
        </w:tc>
      </w:tr>
      <w:tr w:rsidR="002062BE">
        <w:trPr>
          <w:trHeight w:val="536"/>
        </w:trPr>
        <w:tc>
          <w:tcPr>
            <w:tcW w:w="0" w:type="auto"/>
            <w:tcBorders>
              <w:right w:val="nil"/>
            </w:tcBorders>
          </w:tcPr>
          <w:p w:rsidR="002062BE" w:rsidRPr="00EE2B40" w:rsidRDefault="002062BE">
            <w:pPr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2. Сооружения и передаточные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29/ февраль</w:t>
            </w:r>
          </w:p>
        </w:tc>
        <w:tc>
          <w:tcPr>
            <w:tcW w:w="0" w:type="auto"/>
            <w:tcBorders>
              <w:left w:val="nil"/>
            </w:tcBorders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13/ апрель</w:t>
            </w:r>
          </w:p>
        </w:tc>
      </w:tr>
      <w:tr w:rsidR="002062BE">
        <w:tc>
          <w:tcPr>
            <w:tcW w:w="0" w:type="auto"/>
          </w:tcPr>
          <w:p w:rsidR="002062BE" w:rsidRPr="00EE2B40" w:rsidRDefault="002062BE">
            <w:pPr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3. Силовые машины и оборуд</w:t>
            </w:r>
            <w:r w:rsidRPr="00EE2B40">
              <w:rPr>
                <w:sz w:val="28"/>
                <w:szCs w:val="26"/>
              </w:rPr>
              <w:t>о</w:t>
            </w:r>
            <w:r w:rsidRPr="00EE2B40">
              <w:rPr>
                <w:sz w:val="28"/>
                <w:szCs w:val="26"/>
              </w:rPr>
              <w:t>вание</w:t>
            </w:r>
          </w:p>
        </w:tc>
        <w:tc>
          <w:tcPr>
            <w:tcW w:w="0" w:type="auto"/>
            <w:tcBorders>
              <w:top w:val="nil"/>
            </w:tcBorders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18/ май</w:t>
            </w:r>
          </w:p>
        </w:tc>
        <w:tc>
          <w:tcPr>
            <w:tcW w:w="0" w:type="auto"/>
            <w:tcBorders>
              <w:top w:val="nil"/>
            </w:tcBorders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24/ март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-</w:t>
            </w:r>
          </w:p>
        </w:tc>
      </w:tr>
      <w:tr w:rsidR="002062BE">
        <w:tc>
          <w:tcPr>
            <w:tcW w:w="0" w:type="auto"/>
          </w:tcPr>
          <w:p w:rsidR="002062BE" w:rsidRPr="00EE2B40" w:rsidRDefault="002062BE">
            <w:pPr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4. Рабочие машины и оборуд</w:t>
            </w:r>
            <w:r w:rsidRPr="00EE2B40">
              <w:rPr>
                <w:sz w:val="28"/>
                <w:szCs w:val="26"/>
              </w:rPr>
              <w:t>о</w:t>
            </w:r>
            <w:r w:rsidRPr="00EE2B40">
              <w:rPr>
                <w:sz w:val="28"/>
                <w:szCs w:val="26"/>
              </w:rPr>
              <w:t>вание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105/ февраль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-</w:t>
            </w:r>
          </w:p>
        </w:tc>
        <w:tc>
          <w:tcPr>
            <w:tcW w:w="0" w:type="auto"/>
          </w:tcPr>
          <w:p w:rsidR="002062BE" w:rsidRPr="00EE2B40" w:rsidRDefault="00630EC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35/март</w:t>
            </w:r>
          </w:p>
        </w:tc>
      </w:tr>
      <w:tr w:rsidR="002062BE">
        <w:tc>
          <w:tcPr>
            <w:tcW w:w="0" w:type="auto"/>
          </w:tcPr>
          <w:p w:rsidR="002062BE" w:rsidRPr="00EE2B40" w:rsidRDefault="002062BE">
            <w:pPr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5. Измерительные и регулиру</w:t>
            </w:r>
            <w:r w:rsidRPr="00EE2B40">
              <w:rPr>
                <w:sz w:val="28"/>
                <w:szCs w:val="26"/>
              </w:rPr>
              <w:t>ю</w:t>
            </w:r>
            <w:r w:rsidRPr="00EE2B40">
              <w:rPr>
                <w:sz w:val="28"/>
                <w:szCs w:val="26"/>
              </w:rPr>
              <w:t>щие устройства и приборы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19/ ноябрь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7/ сентябрь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-</w:t>
            </w:r>
          </w:p>
        </w:tc>
      </w:tr>
      <w:tr w:rsidR="002062BE">
        <w:tc>
          <w:tcPr>
            <w:tcW w:w="0" w:type="auto"/>
          </w:tcPr>
          <w:p w:rsidR="002062BE" w:rsidRPr="00EE2B40" w:rsidRDefault="002062BE">
            <w:pPr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6. Транспортные средства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-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-</w:t>
            </w:r>
          </w:p>
        </w:tc>
        <w:tc>
          <w:tcPr>
            <w:tcW w:w="0" w:type="auto"/>
          </w:tcPr>
          <w:p w:rsidR="002062BE" w:rsidRPr="00EE2B40" w:rsidRDefault="00EE2B4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286/сентябрь</w:t>
            </w:r>
          </w:p>
        </w:tc>
      </w:tr>
      <w:tr w:rsidR="002062BE">
        <w:tc>
          <w:tcPr>
            <w:tcW w:w="0" w:type="auto"/>
          </w:tcPr>
          <w:p w:rsidR="002062BE" w:rsidRPr="00EE2B40" w:rsidRDefault="002062BE">
            <w:pPr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lastRenderedPageBreak/>
              <w:t>7. Прочие инструменты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-</w:t>
            </w:r>
          </w:p>
        </w:tc>
        <w:tc>
          <w:tcPr>
            <w:tcW w:w="0" w:type="auto"/>
          </w:tcPr>
          <w:p w:rsidR="002062BE" w:rsidRPr="00EE2B40" w:rsidRDefault="00630EC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8/май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-</w:t>
            </w:r>
          </w:p>
        </w:tc>
      </w:tr>
      <w:tr w:rsidR="002062BE">
        <w:tc>
          <w:tcPr>
            <w:tcW w:w="0" w:type="auto"/>
          </w:tcPr>
          <w:p w:rsidR="002062BE" w:rsidRPr="00EE2B40" w:rsidRDefault="002062BE">
            <w:pPr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8. Инвентарь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15/ май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-</w:t>
            </w:r>
          </w:p>
        </w:tc>
        <w:tc>
          <w:tcPr>
            <w:tcW w:w="0" w:type="auto"/>
          </w:tcPr>
          <w:p w:rsidR="002062BE" w:rsidRPr="00EE2B40" w:rsidRDefault="002062BE">
            <w:pPr>
              <w:jc w:val="center"/>
              <w:rPr>
                <w:sz w:val="28"/>
                <w:szCs w:val="26"/>
              </w:rPr>
            </w:pPr>
            <w:r w:rsidRPr="00EE2B40">
              <w:rPr>
                <w:sz w:val="28"/>
                <w:szCs w:val="26"/>
              </w:rPr>
              <w:t>9/ январь</w:t>
            </w:r>
          </w:p>
        </w:tc>
      </w:tr>
    </w:tbl>
    <w:p w:rsidR="002062BE" w:rsidRDefault="002062BE">
      <w:pPr>
        <w:ind w:firstLine="567"/>
      </w:pPr>
    </w:p>
    <w:p w:rsidR="002062BE" w:rsidRDefault="002062BE">
      <w:pPr>
        <w:pStyle w:val="31"/>
      </w:pPr>
      <w:r>
        <w:t>Предприятие применяет следующие нормы амортизации по группам осно</w:t>
      </w:r>
      <w:r>
        <w:t>в</w:t>
      </w:r>
      <w:r>
        <w:t>ных фондов:</w:t>
      </w:r>
    </w:p>
    <w:tbl>
      <w:tblPr>
        <w:tblW w:w="0" w:type="auto"/>
        <w:tblLook w:val="01E0"/>
      </w:tblPr>
      <w:tblGrid>
        <w:gridCol w:w="5059"/>
        <w:gridCol w:w="2704"/>
      </w:tblGrid>
      <w:tr w:rsidR="00EE2B40" w:rsidTr="00296CF3">
        <w:tc>
          <w:tcPr>
            <w:tcW w:w="0" w:type="auto"/>
          </w:tcPr>
          <w:p w:rsidR="00EE2B40" w:rsidRDefault="00EE2B40" w:rsidP="00296CF3">
            <w:pPr>
              <w:pStyle w:val="31"/>
              <w:ind w:firstLine="0"/>
            </w:pPr>
            <w:r>
              <w:t>Здания</w:t>
            </w:r>
          </w:p>
        </w:tc>
        <w:tc>
          <w:tcPr>
            <w:tcW w:w="2704" w:type="dxa"/>
          </w:tcPr>
          <w:p w:rsidR="00EE2B40" w:rsidRDefault="00EE2B40" w:rsidP="00296CF3">
            <w:pPr>
              <w:pStyle w:val="31"/>
              <w:ind w:firstLine="0"/>
              <w:jc w:val="right"/>
            </w:pPr>
            <w:r>
              <w:t>3,5%</w:t>
            </w:r>
          </w:p>
        </w:tc>
      </w:tr>
      <w:tr w:rsidR="00EE2B40" w:rsidTr="00296CF3">
        <w:tc>
          <w:tcPr>
            <w:tcW w:w="0" w:type="auto"/>
          </w:tcPr>
          <w:p w:rsidR="00EE2B40" w:rsidRDefault="00EE2B40" w:rsidP="00296CF3">
            <w:pPr>
              <w:pStyle w:val="31"/>
              <w:ind w:firstLine="0"/>
            </w:pPr>
            <w:r>
              <w:t>Сооружения и передаточные устройства</w:t>
            </w:r>
          </w:p>
        </w:tc>
        <w:tc>
          <w:tcPr>
            <w:tcW w:w="2704" w:type="dxa"/>
          </w:tcPr>
          <w:p w:rsidR="00EE2B40" w:rsidRDefault="00EE2B40" w:rsidP="00296CF3">
            <w:pPr>
              <w:pStyle w:val="31"/>
              <w:ind w:firstLine="0"/>
              <w:jc w:val="right"/>
            </w:pPr>
            <w:r>
              <w:t>8,3%</w:t>
            </w:r>
          </w:p>
        </w:tc>
      </w:tr>
      <w:tr w:rsidR="00EE2B40" w:rsidTr="00296CF3">
        <w:tc>
          <w:tcPr>
            <w:tcW w:w="0" w:type="auto"/>
          </w:tcPr>
          <w:p w:rsidR="00EE2B40" w:rsidRDefault="00EE2B40" w:rsidP="00296CF3">
            <w:pPr>
              <w:pStyle w:val="31"/>
              <w:ind w:firstLine="0"/>
            </w:pPr>
            <w:r>
              <w:t xml:space="preserve">Силовые машины и оборудование                                  </w:t>
            </w:r>
          </w:p>
        </w:tc>
        <w:tc>
          <w:tcPr>
            <w:tcW w:w="2704" w:type="dxa"/>
          </w:tcPr>
          <w:p w:rsidR="00EE2B40" w:rsidRDefault="00EE2B40" w:rsidP="00296CF3">
            <w:pPr>
              <w:pStyle w:val="31"/>
              <w:ind w:firstLine="0"/>
              <w:jc w:val="right"/>
            </w:pPr>
            <w:r>
              <w:t>1</w:t>
            </w:r>
            <w:r w:rsidR="0003468C">
              <w:t>1</w:t>
            </w:r>
            <w:r>
              <w:t>%</w:t>
            </w:r>
          </w:p>
        </w:tc>
      </w:tr>
      <w:tr w:rsidR="00EE2B40" w:rsidTr="00296CF3">
        <w:tc>
          <w:tcPr>
            <w:tcW w:w="0" w:type="auto"/>
          </w:tcPr>
          <w:p w:rsidR="00EE2B40" w:rsidRDefault="00EE2B40" w:rsidP="00296CF3">
            <w:pPr>
              <w:pStyle w:val="31"/>
              <w:ind w:firstLine="0"/>
            </w:pPr>
            <w:r>
              <w:t xml:space="preserve">Рабочие машины и оборудование                                   </w:t>
            </w:r>
          </w:p>
        </w:tc>
        <w:tc>
          <w:tcPr>
            <w:tcW w:w="2704" w:type="dxa"/>
          </w:tcPr>
          <w:p w:rsidR="00EE2B40" w:rsidRDefault="0003468C" w:rsidP="00296CF3">
            <w:pPr>
              <w:pStyle w:val="31"/>
              <w:ind w:firstLine="0"/>
              <w:jc w:val="right"/>
            </w:pPr>
            <w:r>
              <w:t>9</w:t>
            </w:r>
            <w:r w:rsidR="00EE2B40">
              <w:t>%</w:t>
            </w:r>
          </w:p>
        </w:tc>
      </w:tr>
      <w:tr w:rsidR="00EE2B40" w:rsidTr="00296CF3">
        <w:tc>
          <w:tcPr>
            <w:tcW w:w="0" w:type="auto"/>
          </w:tcPr>
          <w:p w:rsidR="00EE2B40" w:rsidRDefault="00EE2B40" w:rsidP="00296CF3">
            <w:pPr>
              <w:pStyle w:val="31"/>
              <w:ind w:firstLine="0"/>
            </w:pPr>
            <w:r>
              <w:t>Измерительные устройства и приборы</w:t>
            </w:r>
          </w:p>
        </w:tc>
        <w:tc>
          <w:tcPr>
            <w:tcW w:w="2704" w:type="dxa"/>
          </w:tcPr>
          <w:p w:rsidR="00EE2B40" w:rsidRDefault="00EE2B40" w:rsidP="00296CF3">
            <w:pPr>
              <w:pStyle w:val="31"/>
              <w:ind w:firstLine="0"/>
              <w:jc w:val="right"/>
            </w:pPr>
            <w:r>
              <w:t>15%</w:t>
            </w:r>
          </w:p>
        </w:tc>
      </w:tr>
      <w:tr w:rsidR="00EE2B40" w:rsidTr="00296CF3">
        <w:tc>
          <w:tcPr>
            <w:tcW w:w="0" w:type="auto"/>
          </w:tcPr>
          <w:p w:rsidR="00EE2B40" w:rsidRDefault="00EE2B40" w:rsidP="00296CF3">
            <w:pPr>
              <w:pStyle w:val="31"/>
              <w:ind w:firstLine="0"/>
            </w:pPr>
            <w:r>
              <w:t xml:space="preserve">Транспортные средства                                                   </w:t>
            </w:r>
          </w:p>
        </w:tc>
        <w:tc>
          <w:tcPr>
            <w:tcW w:w="2704" w:type="dxa"/>
          </w:tcPr>
          <w:p w:rsidR="00EE2B40" w:rsidRDefault="00EE2B40" w:rsidP="00296CF3">
            <w:pPr>
              <w:pStyle w:val="31"/>
              <w:ind w:firstLine="0"/>
              <w:jc w:val="right"/>
            </w:pPr>
            <w:r>
              <w:t>8</w:t>
            </w:r>
            <w:r w:rsidR="0003468C">
              <w:t>,5</w:t>
            </w:r>
            <w:r>
              <w:t>%</w:t>
            </w:r>
          </w:p>
        </w:tc>
      </w:tr>
      <w:tr w:rsidR="00EE2B40" w:rsidTr="00296CF3">
        <w:tc>
          <w:tcPr>
            <w:tcW w:w="0" w:type="auto"/>
          </w:tcPr>
          <w:p w:rsidR="00EE2B40" w:rsidRDefault="00EE2B40" w:rsidP="00296CF3">
            <w:pPr>
              <w:pStyle w:val="31"/>
              <w:ind w:firstLine="0"/>
            </w:pPr>
            <w:r>
              <w:t xml:space="preserve">Прочие инструменты                                                       </w:t>
            </w:r>
          </w:p>
        </w:tc>
        <w:tc>
          <w:tcPr>
            <w:tcW w:w="2704" w:type="dxa"/>
          </w:tcPr>
          <w:p w:rsidR="00EE2B40" w:rsidRDefault="0003468C" w:rsidP="00296CF3">
            <w:pPr>
              <w:pStyle w:val="31"/>
              <w:ind w:firstLine="0"/>
              <w:jc w:val="right"/>
            </w:pPr>
            <w:r>
              <w:t>10</w:t>
            </w:r>
            <w:r w:rsidR="00EE2B40">
              <w:t>%</w:t>
            </w:r>
          </w:p>
        </w:tc>
      </w:tr>
      <w:tr w:rsidR="00EE2B40" w:rsidTr="00296CF3">
        <w:tc>
          <w:tcPr>
            <w:tcW w:w="0" w:type="auto"/>
          </w:tcPr>
          <w:p w:rsidR="00EE2B40" w:rsidRDefault="00EE2B40" w:rsidP="00296CF3">
            <w:pPr>
              <w:pStyle w:val="31"/>
              <w:ind w:firstLine="0"/>
            </w:pPr>
            <w:r>
              <w:t xml:space="preserve">Инвентарь    </w:t>
            </w:r>
          </w:p>
        </w:tc>
        <w:tc>
          <w:tcPr>
            <w:tcW w:w="2704" w:type="dxa"/>
          </w:tcPr>
          <w:p w:rsidR="00EE2B40" w:rsidRDefault="00EE2B40" w:rsidP="00296CF3">
            <w:pPr>
              <w:pStyle w:val="31"/>
              <w:ind w:firstLine="0"/>
              <w:jc w:val="right"/>
            </w:pPr>
            <w:r>
              <w:t xml:space="preserve">  50%</w:t>
            </w:r>
          </w:p>
        </w:tc>
      </w:tr>
    </w:tbl>
    <w:p w:rsidR="00EE2B40" w:rsidRDefault="00EE2B40">
      <w:pPr>
        <w:pStyle w:val="31"/>
      </w:pPr>
    </w:p>
    <w:p w:rsidR="00636558" w:rsidRPr="00636558" w:rsidRDefault="00636558" w:rsidP="00636558">
      <w:pPr>
        <w:rPr>
          <w:sz w:val="28"/>
          <w:szCs w:val="28"/>
        </w:rPr>
      </w:pPr>
      <w:r w:rsidRPr="00636558">
        <w:rPr>
          <w:sz w:val="28"/>
          <w:szCs w:val="28"/>
        </w:rPr>
        <w:t>В целях применения нелинейного метода начисления амортизации применяются следующие нормы амортизации</w:t>
      </w:r>
      <w:r w:rsidR="002473FE">
        <w:rPr>
          <w:sz w:val="28"/>
          <w:szCs w:val="28"/>
        </w:rPr>
        <w:t xml:space="preserve"> (гл.25 НК РФ)</w:t>
      </w:r>
      <w:r w:rsidRPr="00636558">
        <w:rPr>
          <w:sz w:val="28"/>
          <w:szCs w:val="28"/>
        </w:rPr>
        <w:t>:</w:t>
      </w:r>
    </w:p>
    <w:p w:rsidR="00636558" w:rsidRPr="00636558" w:rsidRDefault="00636558" w:rsidP="00636558">
      <w:pPr>
        <w:rPr>
          <w:sz w:val="28"/>
          <w:szCs w:val="28"/>
        </w:rPr>
      </w:pPr>
      <w:r w:rsidRPr="00636558">
        <w:rPr>
          <w:sz w:val="28"/>
          <w:szCs w:val="28"/>
        </w:rPr>
        <w:t> </w:t>
      </w:r>
    </w:p>
    <w:tbl>
      <w:tblPr>
        <w:tblW w:w="0" w:type="auto"/>
        <w:tblLook w:val="01E0"/>
      </w:tblPr>
      <w:tblGrid>
        <w:gridCol w:w="5059"/>
        <w:gridCol w:w="2704"/>
      </w:tblGrid>
      <w:tr w:rsidR="00636558" w:rsidTr="00296CF3">
        <w:tc>
          <w:tcPr>
            <w:tcW w:w="0" w:type="auto"/>
          </w:tcPr>
          <w:p w:rsidR="00636558" w:rsidRDefault="00636558" w:rsidP="00296CF3">
            <w:pPr>
              <w:pStyle w:val="31"/>
              <w:ind w:firstLine="0"/>
            </w:pPr>
            <w:r>
              <w:t>Здания</w:t>
            </w:r>
          </w:p>
        </w:tc>
        <w:tc>
          <w:tcPr>
            <w:tcW w:w="2704" w:type="dxa"/>
          </w:tcPr>
          <w:p w:rsidR="00636558" w:rsidRDefault="00636558" w:rsidP="00296CF3">
            <w:pPr>
              <w:pStyle w:val="31"/>
              <w:ind w:firstLine="0"/>
              <w:jc w:val="right"/>
            </w:pPr>
            <w:r>
              <w:t>8,4</w:t>
            </w:r>
            <w:r w:rsidR="00896EE4">
              <w:t>%</w:t>
            </w:r>
          </w:p>
        </w:tc>
      </w:tr>
      <w:tr w:rsidR="00636558" w:rsidTr="00296CF3">
        <w:tc>
          <w:tcPr>
            <w:tcW w:w="0" w:type="auto"/>
          </w:tcPr>
          <w:p w:rsidR="00636558" w:rsidRDefault="00636558" w:rsidP="00296CF3">
            <w:pPr>
              <w:pStyle w:val="31"/>
              <w:ind w:firstLine="0"/>
            </w:pPr>
            <w:r>
              <w:t>Сооружения и передаточные устройства</w:t>
            </w:r>
          </w:p>
        </w:tc>
        <w:tc>
          <w:tcPr>
            <w:tcW w:w="2704" w:type="dxa"/>
          </w:tcPr>
          <w:p w:rsidR="00636558" w:rsidRDefault="00636558" w:rsidP="00296CF3">
            <w:pPr>
              <w:pStyle w:val="31"/>
              <w:ind w:firstLine="0"/>
              <w:jc w:val="right"/>
            </w:pPr>
            <w:r>
              <w:t>9,6</w:t>
            </w:r>
            <w:r w:rsidR="00896EE4">
              <w:t>%</w:t>
            </w:r>
          </w:p>
        </w:tc>
      </w:tr>
      <w:tr w:rsidR="00636558" w:rsidTr="00296CF3">
        <w:tc>
          <w:tcPr>
            <w:tcW w:w="0" w:type="auto"/>
          </w:tcPr>
          <w:p w:rsidR="00636558" w:rsidRDefault="00636558" w:rsidP="00296CF3">
            <w:pPr>
              <w:pStyle w:val="31"/>
              <w:ind w:firstLine="0"/>
            </w:pPr>
            <w:r>
              <w:t xml:space="preserve">Силовые машины и оборудование                                  </w:t>
            </w:r>
          </w:p>
        </w:tc>
        <w:tc>
          <w:tcPr>
            <w:tcW w:w="2704" w:type="dxa"/>
          </w:tcPr>
          <w:p w:rsidR="00636558" w:rsidRDefault="00636558" w:rsidP="00296CF3">
            <w:pPr>
              <w:pStyle w:val="31"/>
              <w:ind w:firstLine="0"/>
              <w:jc w:val="right"/>
            </w:pPr>
            <w:r>
              <w:t>12</w:t>
            </w:r>
            <w:r w:rsidR="00896EE4">
              <w:t>%</w:t>
            </w:r>
          </w:p>
        </w:tc>
      </w:tr>
      <w:tr w:rsidR="00636558" w:rsidTr="00296CF3">
        <w:tc>
          <w:tcPr>
            <w:tcW w:w="0" w:type="auto"/>
          </w:tcPr>
          <w:p w:rsidR="00636558" w:rsidRDefault="00636558" w:rsidP="00296CF3">
            <w:pPr>
              <w:pStyle w:val="31"/>
              <w:ind w:firstLine="0"/>
            </w:pPr>
            <w:r>
              <w:t xml:space="preserve">Рабочие машины и оборудование                                   </w:t>
            </w:r>
          </w:p>
        </w:tc>
        <w:tc>
          <w:tcPr>
            <w:tcW w:w="2704" w:type="dxa"/>
          </w:tcPr>
          <w:p w:rsidR="00636558" w:rsidRDefault="00636558" w:rsidP="00296CF3">
            <w:pPr>
              <w:pStyle w:val="31"/>
              <w:ind w:firstLine="0"/>
              <w:jc w:val="right"/>
            </w:pPr>
            <w:r>
              <w:t>14,2</w:t>
            </w:r>
            <w:r w:rsidR="00896EE4">
              <w:t>%</w:t>
            </w:r>
          </w:p>
        </w:tc>
      </w:tr>
      <w:tr w:rsidR="00636558" w:rsidTr="00296CF3">
        <w:tc>
          <w:tcPr>
            <w:tcW w:w="0" w:type="auto"/>
          </w:tcPr>
          <w:p w:rsidR="00636558" w:rsidRDefault="00636558" w:rsidP="00296CF3">
            <w:pPr>
              <w:pStyle w:val="31"/>
              <w:ind w:firstLine="0"/>
            </w:pPr>
            <w:r>
              <w:t>Измерительные устройства и приборы</w:t>
            </w:r>
          </w:p>
        </w:tc>
        <w:tc>
          <w:tcPr>
            <w:tcW w:w="2704" w:type="dxa"/>
          </w:tcPr>
          <w:p w:rsidR="00636558" w:rsidRDefault="00636558" w:rsidP="00296CF3">
            <w:pPr>
              <w:pStyle w:val="31"/>
              <w:ind w:firstLine="0"/>
              <w:jc w:val="right"/>
            </w:pPr>
            <w:r>
              <w:t>21,6</w:t>
            </w:r>
            <w:r w:rsidR="00896EE4">
              <w:t>%</w:t>
            </w:r>
          </w:p>
        </w:tc>
      </w:tr>
      <w:tr w:rsidR="00636558" w:rsidTr="00296CF3">
        <w:tc>
          <w:tcPr>
            <w:tcW w:w="0" w:type="auto"/>
          </w:tcPr>
          <w:p w:rsidR="00636558" w:rsidRDefault="00636558" w:rsidP="00296CF3">
            <w:pPr>
              <w:pStyle w:val="31"/>
              <w:ind w:firstLine="0"/>
            </w:pPr>
            <w:r>
              <w:t xml:space="preserve">Транспортные средства                                                   </w:t>
            </w:r>
          </w:p>
        </w:tc>
        <w:tc>
          <w:tcPr>
            <w:tcW w:w="2704" w:type="dxa"/>
          </w:tcPr>
          <w:p w:rsidR="00636558" w:rsidRDefault="00636558" w:rsidP="00296CF3">
            <w:pPr>
              <w:pStyle w:val="31"/>
              <w:ind w:firstLine="0"/>
              <w:jc w:val="right"/>
            </w:pPr>
            <w:r>
              <w:t>32,4</w:t>
            </w:r>
            <w:r w:rsidR="00896EE4">
              <w:t>%</w:t>
            </w:r>
          </w:p>
        </w:tc>
      </w:tr>
      <w:tr w:rsidR="00636558" w:rsidTr="00296CF3">
        <w:tc>
          <w:tcPr>
            <w:tcW w:w="0" w:type="auto"/>
          </w:tcPr>
          <w:p w:rsidR="00636558" w:rsidRDefault="00636558" w:rsidP="00296CF3">
            <w:pPr>
              <w:pStyle w:val="31"/>
              <w:ind w:firstLine="0"/>
            </w:pPr>
            <w:r>
              <w:t xml:space="preserve">Прочие инструменты                                                       </w:t>
            </w:r>
          </w:p>
        </w:tc>
        <w:tc>
          <w:tcPr>
            <w:tcW w:w="2704" w:type="dxa"/>
          </w:tcPr>
          <w:p w:rsidR="00636558" w:rsidRDefault="00636558" w:rsidP="00296CF3">
            <w:pPr>
              <w:pStyle w:val="31"/>
              <w:ind w:firstLine="0"/>
              <w:jc w:val="right"/>
            </w:pPr>
            <w:r>
              <w:t>45,6</w:t>
            </w:r>
            <w:r w:rsidR="00896EE4">
              <w:t>%</w:t>
            </w:r>
          </w:p>
        </w:tc>
      </w:tr>
      <w:tr w:rsidR="00636558" w:rsidTr="00296CF3">
        <w:tc>
          <w:tcPr>
            <w:tcW w:w="0" w:type="auto"/>
          </w:tcPr>
          <w:p w:rsidR="00636558" w:rsidRDefault="00636558" w:rsidP="00296CF3">
            <w:pPr>
              <w:pStyle w:val="31"/>
              <w:ind w:firstLine="0"/>
            </w:pPr>
            <w:r>
              <w:t xml:space="preserve">Инвентарь    </w:t>
            </w:r>
          </w:p>
        </w:tc>
        <w:tc>
          <w:tcPr>
            <w:tcW w:w="2704" w:type="dxa"/>
          </w:tcPr>
          <w:p w:rsidR="00636558" w:rsidRDefault="00896EE4" w:rsidP="00296CF3">
            <w:pPr>
              <w:pStyle w:val="31"/>
              <w:ind w:firstLine="0"/>
              <w:jc w:val="right"/>
            </w:pPr>
            <w:r>
              <w:t>100%</w:t>
            </w:r>
          </w:p>
        </w:tc>
      </w:tr>
    </w:tbl>
    <w:p w:rsidR="00636558" w:rsidRPr="00636558" w:rsidRDefault="00636558" w:rsidP="00636558">
      <w:pPr>
        <w:rPr>
          <w:sz w:val="28"/>
          <w:szCs w:val="28"/>
        </w:rPr>
      </w:pPr>
    </w:p>
    <w:p w:rsidR="002062BE" w:rsidRDefault="002062BE">
      <w:pPr>
        <w:pStyle w:val="a4"/>
      </w:pPr>
      <w:r>
        <w:t>Ставка налога на прибыль для предприятия составляет 2</w:t>
      </w:r>
      <w:r w:rsidR="00896EE4">
        <w:t>0</w:t>
      </w:r>
      <w:r>
        <w:t>%, коэффициент капитализации прибыли – 0,</w:t>
      </w:r>
      <w:r w:rsidR="002473FE">
        <w:t>09</w:t>
      </w:r>
      <w:r>
        <w:t>.</w:t>
      </w: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>Расчет эффекта от выбранной амортизационной политики производится по формуле:</w:t>
      </w:r>
    </w:p>
    <w:p w:rsidR="002062BE" w:rsidRPr="0003468C" w:rsidRDefault="002062BE" w:rsidP="00EE2B40">
      <w:pPr>
        <w:ind w:firstLine="567"/>
        <w:jc w:val="center"/>
        <w:rPr>
          <w:sz w:val="32"/>
        </w:rPr>
      </w:pPr>
      <w:r w:rsidRPr="0003468C">
        <w:rPr>
          <w:b/>
          <w:sz w:val="32"/>
        </w:rPr>
        <w:t>Э</w:t>
      </w:r>
      <w:r w:rsidRPr="0003468C">
        <w:rPr>
          <w:b/>
          <w:sz w:val="32"/>
          <w:vertAlign w:val="subscript"/>
        </w:rPr>
        <w:t>ам</w:t>
      </w:r>
      <w:r w:rsidRPr="0003468C">
        <w:rPr>
          <w:b/>
          <w:sz w:val="32"/>
        </w:rPr>
        <w:t>= (А</w:t>
      </w:r>
      <w:r w:rsidR="00344699" w:rsidRPr="00344699">
        <w:rPr>
          <w:b/>
          <w:sz w:val="32"/>
          <w:vertAlign w:val="subscript"/>
        </w:rPr>
        <w:t>н</w:t>
      </w:r>
      <w:r w:rsidRPr="0003468C">
        <w:rPr>
          <w:b/>
          <w:sz w:val="32"/>
        </w:rPr>
        <w:t xml:space="preserve"> - А</w:t>
      </w:r>
      <w:r w:rsidRPr="0003468C">
        <w:rPr>
          <w:b/>
          <w:sz w:val="32"/>
          <w:vertAlign w:val="subscript"/>
        </w:rPr>
        <w:t>л</w:t>
      </w:r>
      <w:r w:rsidRPr="0003468C">
        <w:rPr>
          <w:b/>
          <w:sz w:val="32"/>
        </w:rPr>
        <w:t>) – (А</w:t>
      </w:r>
      <w:r w:rsidR="00344699">
        <w:rPr>
          <w:b/>
          <w:sz w:val="32"/>
          <w:vertAlign w:val="subscript"/>
        </w:rPr>
        <w:t>н</w:t>
      </w:r>
      <w:r w:rsidRPr="0003468C">
        <w:rPr>
          <w:b/>
          <w:sz w:val="32"/>
        </w:rPr>
        <w:t xml:space="preserve"> - А</w:t>
      </w:r>
      <w:r w:rsidRPr="0003468C">
        <w:rPr>
          <w:b/>
          <w:sz w:val="32"/>
          <w:vertAlign w:val="subscript"/>
        </w:rPr>
        <w:t>л</w:t>
      </w:r>
      <w:r w:rsidRPr="0003468C">
        <w:rPr>
          <w:b/>
          <w:sz w:val="32"/>
        </w:rPr>
        <w:t>)(1 – ставка налога на прибыль)</w:t>
      </w:r>
      <w:r w:rsidR="00EE2B40" w:rsidRPr="0003468C">
        <w:rPr>
          <w:b/>
          <w:sz w:val="32"/>
        </w:rPr>
        <w:t>*</w:t>
      </w:r>
      <w:r w:rsidRPr="0003468C">
        <w:rPr>
          <w:b/>
          <w:sz w:val="32"/>
        </w:rPr>
        <w:t>К</w:t>
      </w:r>
      <w:r w:rsidRPr="0003468C">
        <w:rPr>
          <w:b/>
          <w:sz w:val="32"/>
          <w:vertAlign w:val="subscript"/>
        </w:rPr>
        <w:t>р</w:t>
      </w:r>
      <w:r w:rsidRPr="0003468C">
        <w:rPr>
          <w:b/>
          <w:sz w:val="32"/>
        </w:rPr>
        <w:t xml:space="preserve">, </w:t>
      </w:r>
      <w:r w:rsidRPr="0003468C">
        <w:rPr>
          <w:sz w:val="32"/>
        </w:rPr>
        <w:t>где</w:t>
      </w: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>Э</w:t>
      </w:r>
      <w:r w:rsidRPr="0003468C">
        <w:rPr>
          <w:sz w:val="28"/>
          <w:vertAlign w:val="subscript"/>
        </w:rPr>
        <w:t>ам</w:t>
      </w:r>
      <w:r>
        <w:rPr>
          <w:sz w:val="28"/>
        </w:rPr>
        <w:t xml:space="preserve"> – эффект от выбранной амортизационной политики</w:t>
      </w: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>А</w:t>
      </w:r>
      <w:r w:rsidRPr="0003468C">
        <w:rPr>
          <w:sz w:val="28"/>
          <w:vertAlign w:val="subscript"/>
        </w:rPr>
        <w:t>у</w:t>
      </w:r>
      <w:r>
        <w:rPr>
          <w:sz w:val="28"/>
        </w:rPr>
        <w:t xml:space="preserve"> – денежный поток от </w:t>
      </w:r>
      <w:r w:rsidR="00344699">
        <w:rPr>
          <w:sz w:val="28"/>
        </w:rPr>
        <w:t>нелинейной</w:t>
      </w:r>
      <w:r>
        <w:rPr>
          <w:sz w:val="28"/>
        </w:rPr>
        <w:t xml:space="preserve"> амортизации </w:t>
      </w: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>А</w:t>
      </w:r>
      <w:r w:rsidRPr="0003468C">
        <w:rPr>
          <w:sz w:val="28"/>
          <w:vertAlign w:val="subscript"/>
        </w:rPr>
        <w:t>л</w:t>
      </w:r>
      <w:r>
        <w:rPr>
          <w:sz w:val="28"/>
        </w:rPr>
        <w:t xml:space="preserve"> – денежный поток от линейной амортизации</w:t>
      </w: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>К</w:t>
      </w:r>
      <w:r w:rsidRPr="0003468C">
        <w:rPr>
          <w:sz w:val="28"/>
          <w:vertAlign w:val="subscript"/>
        </w:rPr>
        <w:t>р</w:t>
      </w:r>
      <w:r>
        <w:rPr>
          <w:sz w:val="28"/>
        </w:rPr>
        <w:t xml:space="preserve"> – коэффициент капитализации прибыли</w:t>
      </w:r>
    </w:p>
    <w:p w:rsidR="002062BE" w:rsidRDefault="002062BE">
      <w:pPr>
        <w:ind w:firstLine="567"/>
        <w:rPr>
          <w:sz w:val="28"/>
        </w:rPr>
      </w:pPr>
    </w:p>
    <w:p w:rsidR="002062BE" w:rsidRDefault="002062BE">
      <w:pPr>
        <w:ind w:firstLine="567"/>
        <w:rPr>
          <w:sz w:val="28"/>
        </w:rPr>
      </w:pPr>
    </w:p>
    <w:p w:rsidR="002062BE" w:rsidRDefault="002062BE">
      <w:pPr>
        <w:ind w:firstLine="567"/>
        <w:rPr>
          <w:sz w:val="28"/>
        </w:rPr>
      </w:pPr>
    </w:p>
    <w:p w:rsidR="00896EE4" w:rsidRDefault="002062BE" w:rsidP="00896EE4">
      <w:pPr>
        <w:tabs>
          <w:tab w:val="num" w:pos="360"/>
        </w:tabs>
        <w:ind w:firstLine="567"/>
        <w:jc w:val="both"/>
        <w:rPr>
          <w:sz w:val="28"/>
        </w:rPr>
      </w:pPr>
      <w:r>
        <w:rPr>
          <w:b/>
          <w:sz w:val="28"/>
        </w:rPr>
        <w:t xml:space="preserve">Задача № 4. </w:t>
      </w:r>
      <w:r w:rsidR="00896EE4">
        <w:rPr>
          <w:sz w:val="28"/>
        </w:rPr>
        <w:t>Определить норму запаса в днях и рассчитать в денежном в</w:t>
      </w:r>
      <w:r w:rsidR="00896EE4">
        <w:rPr>
          <w:sz w:val="28"/>
        </w:rPr>
        <w:t>ы</w:t>
      </w:r>
      <w:r w:rsidR="00896EE4">
        <w:rPr>
          <w:sz w:val="28"/>
        </w:rPr>
        <w:t>ражении норматив оборотного капитала по стронцию, исходя из следующих данных:</w:t>
      </w:r>
    </w:p>
    <w:p w:rsidR="00896EE4" w:rsidRDefault="00896EE4" w:rsidP="00896EE4">
      <w:pPr>
        <w:ind w:firstLine="709"/>
        <w:jc w:val="both"/>
        <w:rPr>
          <w:sz w:val="28"/>
        </w:rPr>
      </w:pPr>
      <w:r>
        <w:rPr>
          <w:sz w:val="28"/>
        </w:rPr>
        <w:t>Потребность предприятия для изготовления алюминиевых сплавов в да</w:t>
      </w:r>
      <w:r>
        <w:rPr>
          <w:sz w:val="28"/>
        </w:rPr>
        <w:t>н</w:t>
      </w:r>
      <w:r>
        <w:rPr>
          <w:sz w:val="28"/>
        </w:rPr>
        <w:t>ной химической добавке составляет:</w:t>
      </w:r>
    </w:p>
    <w:p w:rsidR="00896EE4" w:rsidRDefault="00896EE4" w:rsidP="00896EE4">
      <w:pPr>
        <w:ind w:firstLine="709"/>
        <w:jc w:val="both"/>
        <w:rPr>
          <w:sz w:val="28"/>
        </w:rPr>
      </w:pPr>
      <w:r>
        <w:rPr>
          <w:sz w:val="28"/>
        </w:rPr>
        <w:t xml:space="preserve">Вариант 1 – 105 тонн. </w:t>
      </w:r>
    </w:p>
    <w:p w:rsidR="00896EE4" w:rsidRDefault="00896EE4" w:rsidP="00896EE4">
      <w:pPr>
        <w:ind w:firstLine="709"/>
        <w:jc w:val="both"/>
        <w:rPr>
          <w:sz w:val="28"/>
        </w:rPr>
      </w:pPr>
      <w:r>
        <w:rPr>
          <w:sz w:val="28"/>
        </w:rPr>
        <w:t>Вариант 2 – 180 тонн</w:t>
      </w:r>
    </w:p>
    <w:p w:rsidR="00896EE4" w:rsidRDefault="00896EE4" w:rsidP="00896EE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Вариант 3 – 135 тонн.</w:t>
      </w:r>
    </w:p>
    <w:p w:rsidR="00896EE4" w:rsidRDefault="00896EE4" w:rsidP="00896EE4">
      <w:pPr>
        <w:ind w:firstLine="709"/>
        <w:jc w:val="both"/>
        <w:rPr>
          <w:sz w:val="28"/>
        </w:rPr>
      </w:pPr>
      <w:r>
        <w:rPr>
          <w:sz w:val="28"/>
        </w:rPr>
        <w:t>Совокупная стоимость сырья рассчитывается исходя из средней цены пр</w:t>
      </w:r>
      <w:r>
        <w:rPr>
          <w:sz w:val="28"/>
        </w:rPr>
        <w:t>и</w:t>
      </w:r>
      <w:r>
        <w:rPr>
          <w:sz w:val="28"/>
        </w:rPr>
        <w:t>обретения за 1 тонну:</w:t>
      </w:r>
    </w:p>
    <w:p w:rsidR="00896EE4" w:rsidRDefault="00896EE4" w:rsidP="00896EE4">
      <w:pPr>
        <w:ind w:firstLine="709"/>
        <w:jc w:val="both"/>
        <w:rPr>
          <w:sz w:val="28"/>
        </w:rPr>
      </w:pPr>
      <w:r>
        <w:rPr>
          <w:sz w:val="28"/>
        </w:rPr>
        <w:t xml:space="preserve">Вариант 1 – 164300 руб. </w:t>
      </w:r>
    </w:p>
    <w:p w:rsidR="00896EE4" w:rsidRDefault="00896EE4" w:rsidP="00896EE4">
      <w:pPr>
        <w:ind w:firstLine="709"/>
        <w:jc w:val="both"/>
        <w:rPr>
          <w:sz w:val="28"/>
        </w:rPr>
      </w:pPr>
      <w:r>
        <w:rPr>
          <w:sz w:val="28"/>
        </w:rPr>
        <w:t>Вариант 2 – 180500 руб.</w:t>
      </w:r>
    </w:p>
    <w:p w:rsidR="00896EE4" w:rsidRDefault="00896EE4" w:rsidP="00896EE4">
      <w:pPr>
        <w:ind w:firstLine="709"/>
        <w:jc w:val="both"/>
        <w:rPr>
          <w:sz w:val="28"/>
        </w:rPr>
      </w:pPr>
      <w:r>
        <w:rPr>
          <w:sz w:val="28"/>
        </w:rPr>
        <w:t>Вариант 3 – 157000 руб.</w:t>
      </w:r>
    </w:p>
    <w:p w:rsidR="00896EE4" w:rsidRDefault="00896EE4" w:rsidP="00896EE4">
      <w:pPr>
        <w:ind w:firstLine="709"/>
        <w:jc w:val="both"/>
        <w:rPr>
          <w:sz w:val="28"/>
        </w:rPr>
      </w:pPr>
      <w:r>
        <w:rPr>
          <w:sz w:val="28"/>
        </w:rPr>
        <w:t>Производственная программа распределена равномерно (по 25% на ка</w:t>
      </w:r>
      <w:r>
        <w:rPr>
          <w:sz w:val="28"/>
        </w:rPr>
        <w:t>ж</w:t>
      </w:r>
      <w:r>
        <w:rPr>
          <w:sz w:val="28"/>
        </w:rPr>
        <w:t>дый квартал).</w:t>
      </w:r>
    </w:p>
    <w:p w:rsidR="00896EE4" w:rsidRDefault="00896EE4" w:rsidP="00896EE4">
      <w:pPr>
        <w:ind w:firstLine="709"/>
        <w:jc w:val="both"/>
        <w:rPr>
          <w:sz w:val="28"/>
        </w:rPr>
      </w:pPr>
      <w:r>
        <w:rPr>
          <w:sz w:val="28"/>
        </w:rPr>
        <w:t>Временные интервалы для определения периода запаса определяются: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7"/>
        <w:gridCol w:w="1214"/>
        <w:gridCol w:w="1214"/>
        <w:gridCol w:w="1214"/>
      </w:tblGrid>
      <w:tr w:rsidR="0091329C" w:rsidRPr="00296CF3" w:rsidTr="0091329C">
        <w:tc>
          <w:tcPr>
            <w:tcW w:w="3173" w:type="pct"/>
            <w:vMerge w:val="restart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 w:rsidRPr="00296CF3">
              <w:rPr>
                <w:sz w:val="28"/>
              </w:rPr>
              <w:t>Элементы нормы запаса</w:t>
            </w:r>
          </w:p>
        </w:tc>
        <w:tc>
          <w:tcPr>
            <w:tcW w:w="1827" w:type="pct"/>
            <w:gridSpan w:val="3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 w:rsidRPr="00296CF3">
              <w:rPr>
                <w:sz w:val="28"/>
              </w:rPr>
              <w:t>Дни</w:t>
            </w:r>
          </w:p>
        </w:tc>
      </w:tr>
      <w:tr w:rsidR="0091329C" w:rsidRPr="00296CF3" w:rsidTr="0091329C">
        <w:tc>
          <w:tcPr>
            <w:tcW w:w="3173" w:type="pct"/>
            <w:vMerge/>
          </w:tcPr>
          <w:p w:rsidR="0091329C" w:rsidRPr="00296CF3" w:rsidRDefault="0091329C" w:rsidP="0071785C">
            <w:pPr>
              <w:rPr>
                <w:sz w:val="28"/>
              </w:rPr>
            </w:pP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 1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 2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 3</w:t>
            </w:r>
          </w:p>
        </w:tc>
      </w:tr>
      <w:tr w:rsidR="0091329C" w:rsidRPr="00296CF3" w:rsidTr="0091329C">
        <w:tc>
          <w:tcPr>
            <w:tcW w:w="3173" w:type="pct"/>
          </w:tcPr>
          <w:p w:rsidR="0091329C" w:rsidRPr="00296CF3" w:rsidRDefault="0091329C" w:rsidP="0071785C">
            <w:pPr>
              <w:rPr>
                <w:sz w:val="28"/>
              </w:rPr>
            </w:pPr>
            <w:r w:rsidRPr="00296CF3">
              <w:rPr>
                <w:sz w:val="28"/>
              </w:rPr>
              <w:t>Транспортный запас:</w:t>
            </w:r>
          </w:p>
          <w:p w:rsidR="0091329C" w:rsidRPr="00296CF3" w:rsidRDefault="0091329C" w:rsidP="0071785C">
            <w:pPr>
              <w:rPr>
                <w:sz w:val="28"/>
              </w:rPr>
            </w:pPr>
            <w:r w:rsidRPr="00296CF3">
              <w:rPr>
                <w:sz w:val="28"/>
              </w:rPr>
              <w:t>Пробег груза от поставщика к предприятию</w:t>
            </w:r>
          </w:p>
          <w:p w:rsidR="0091329C" w:rsidRPr="00296CF3" w:rsidRDefault="0091329C" w:rsidP="0071785C">
            <w:pPr>
              <w:rPr>
                <w:sz w:val="28"/>
              </w:rPr>
            </w:pPr>
            <w:r w:rsidRPr="00296CF3">
              <w:rPr>
                <w:sz w:val="28"/>
              </w:rPr>
              <w:t xml:space="preserve">Время обработки платежных документов 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</w:p>
          <w:p w:rsidR="0091329C" w:rsidRPr="00296CF3" w:rsidRDefault="0091329C" w:rsidP="0091329C">
            <w:pPr>
              <w:jc w:val="center"/>
              <w:rPr>
                <w:sz w:val="28"/>
              </w:rPr>
            </w:pPr>
            <w:r w:rsidRPr="00296CF3">
              <w:rPr>
                <w:sz w:val="28"/>
              </w:rPr>
              <w:t>25</w:t>
            </w:r>
          </w:p>
          <w:p w:rsidR="0091329C" w:rsidRPr="00296CF3" w:rsidRDefault="0091329C" w:rsidP="0091329C">
            <w:pPr>
              <w:jc w:val="center"/>
              <w:rPr>
                <w:sz w:val="28"/>
              </w:rPr>
            </w:pPr>
            <w:r w:rsidRPr="00296CF3">
              <w:rPr>
                <w:sz w:val="28"/>
              </w:rPr>
              <w:t>2</w:t>
            </w:r>
          </w:p>
        </w:tc>
        <w:tc>
          <w:tcPr>
            <w:tcW w:w="609" w:type="pct"/>
            <w:vAlign w:val="center"/>
          </w:tcPr>
          <w:p w:rsidR="0091329C" w:rsidRDefault="0091329C" w:rsidP="0091329C">
            <w:pPr>
              <w:jc w:val="center"/>
              <w:rPr>
                <w:sz w:val="28"/>
              </w:rPr>
            </w:pPr>
          </w:p>
          <w:p w:rsidR="0091329C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91329C" w:rsidRPr="00296CF3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9" w:type="pct"/>
            <w:vAlign w:val="center"/>
          </w:tcPr>
          <w:p w:rsidR="0091329C" w:rsidRDefault="0091329C" w:rsidP="0091329C">
            <w:pPr>
              <w:jc w:val="center"/>
              <w:rPr>
                <w:sz w:val="28"/>
              </w:rPr>
            </w:pPr>
          </w:p>
          <w:p w:rsidR="0091329C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91329C" w:rsidRPr="00296CF3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1329C" w:rsidRPr="00296CF3" w:rsidTr="0091329C">
        <w:tc>
          <w:tcPr>
            <w:tcW w:w="3173" w:type="pct"/>
          </w:tcPr>
          <w:p w:rsidR="0091329C" w:rsidRPr="00296CF3" w:rsidRDefault="0091329C" w:rsidP="0071785C">
            <w:pPr>
              <w:rPr>
                <w:sz w:val="28"/>
              </w:rPr>
            </w:pPr>
            <w:r w:rsidRPr="00296CF3">
              <w:rPr>
                <w:sz w:val="28"/>
              </w:rPr>
              <w:t>Время на приемку, разгрузку, складирование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 w:rsidRPr="00296CF3">
              <w:rPr>
                <w:sz w:val="28"/>
              </w:rPr>
              <w:t>1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1329C" w:rsidRPr="00296CF3" w:rsidTr="0091329C">
        <w:tc>
          <w:tcPr>
            <w:tcW w:w="3173" w:type="pct"/>
          </w:tcPr>
          <w:p w:rsidR="0091329C" w:rsidRPr="00296CF3" w:rsidRDefault="0091329C" w:rsidP="0071785C">
            <w:pPr>
              <w:rPr>
                <w:sz w:val="28"/>
              </w:rPr>
            </w:pPr>
            <w:r w:rsidRPr="00296CF3">
              <w:rPr>
                <w:sz w:val="28"/>
              </w:rPr>
              <w:t xml:space="preserve">Технологический запас 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 w:rsidRPr="00296CF3">
              <w:rPr>
                <w:sz w:val="28"/>
              </w:rPr>
              <w:t>3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1329C" w:rsidRPr="00296CF3" w:rsidTr="0091329C">
        <w:tc>
          <w:tcPr>
            <w:tcW w:w="3173" w:type="pct"/>
          </w:tcPr>
          <w:p w:rsidR="0091329C" w:rsidRPr="00296CF3" w:rsidRDefault="0091329C" w:rsidP="0071785C">
            <w:pPr>
              <w:rPr>
                <w:sz w:val="28"/>
              </w:rPr>
            </w:pPr>
            <w:r w:rsidRPr="00296CF3">
              <w:rPr>
                <w:sz w:val="28"/>
              </w:rPr>
              <w:t>Средний интервал поставки с учетом договоров с п</w:t>
            </w:r>
            <w:r w:rsidRPr="00296CF3">
              <w:rPr>
                <w:sz w:val="28"/>
              </w:rPr>
              <w:t>о</w:t>
            </w:r>
            <w:r w:rsidRPr="00296CF3">
              <w:rPr>
                <w:sz w:val="28"/>
              </w:rPr>
              <w:t>ставщиками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09" w:type="pct"/>
            <w:vAlign w:val="center"/>
          </w:tcPr>
          <w:p w:rsidR="0091329C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609" w:type="pct"/>
            <w:vAlign w:val="center"/>
          </w:tcPr>
          <w:p w:rsidR="0091329C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91329C" w:rsidRPr="00296CF3" w:rsidTr="0091329C">
        <w:tc>
          <w:tcPr>
            <w:tcW w:w="3173" w:type="pct"/>
          </w:tcPr>
          <w:p w:rsidR="0091329C" w:rsidRPr="00296CF3" w:rsidRDefault="0091329C" w:rsidP="0071785C">
            <w:pPr>
              <w:rPr>
                <w:sz w:val="28"/>
              </w:rPr>
            </w:pPr>
            <w:r w:rsidRPr="00296CF3">
              <w:rPr>
                <w:sz w:val="28"/>
              </w:rPr>
              <w:t>Текущий запас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 w:rsidRPr="00296CF3">
              <w:rPr>
                <w:sz w:val="28"/>
              </w:rPr>
              <w:t>?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AB50F4">
            <w:pPr>
              <w:jc w:val="center"/>
              <w:rPr>
                <w:sz w:val="28"/>
              </w:rPr>
            </w:pPr>
            <w:r w:rsidRPr="00296CF3">
              <w:rPr>
                <w:sz w:val="28"/>
              </w:rPr>
              <w:t>?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AB50F4">
            <w:pPr>
              <w:jc w:val="center"/>
              <w:rPr>
                <w:sz w:val="28"/>
              </w:rPr>
            </w:pPr>
            <w:r w:rsidRPr="00296CF3">
              <w:rPr>
                <w:sz w:val="28"/>
              </w:rPr>
              <w:t>?</w:t>
            </w:r>
          </w:p>
        </w:tc>
      </w:tr>
      <w:tr w:rsidR="0091329C" w:rsidRPr="00296CF3" w:rsidTr="0091329C">
        <w:tc>
          <w:tcPr>
            <w:tcW w:w="3173" w:type="pct"/>
          </w:tcPr>
          <w:p w:rsidR="0091329C" w:rsidRPr="00296CF3" w:rsidRDefault="0091329C" w:rsidP="0071785C">
            <w:pPr>
              <w:rPr>
                <w:sz w:val="28"/>
              </w:rPr>
            </w:pPr>
            <w:r w:rsidRPr="00296CF3">
              <w:rPr>
                <w:sz w:val="28"/>
              </w:rPr>
              <w:t>Страховой запас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 w:rsidRPr="00296CF3">
              <w:rPr>
                <w:sz w:val="28"/>
              </w:rPr>
              <w:t>?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AB50F4">
            <w:pPr>
              <w:jc w:val="center"/>
              <w:rPr>
                <w:sz w:val="28"/>
              </w:rPr>
            </w:pPr>
            <w:r w:rsidRPr="00296CF3">
              <w:rPr>
                <w:sz w:val="28"/>
              </w:rPr>
              <w:t>?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AB50F4">
            <w:pPr>
              <w:jc w:val="center"/>
              <w:rPr>
                <w:sz w:val="28"/>
              </w:rPr>
            </w:pPr>
            <w:r w:rsidRPr="00296CF3">
              <w:rPr>
                <w:sz w:val="28"/>
              </w:rPr>
              <w:t>?</w:t>
            </w:r>
          </w:p>
        </w:tc>
      </w:tr>
      <w:tr w:rsidR="0091329C" w:rsidRPr="00296CF3" w:rsidTr="0091329C">
        <w:tc>
          <w:tcPr>
            <w:tcW w:w="3173" w:type="pct"/>
          </w:tcPr>
          <w:p w:rsidR="0091329C" w:rsidRPr="00296CF3" w:rsidRDefault="0091329C" w:rsidP="0071785C">
            <w:pPr>
              <w:rPr>
                <w:sz w:val="28"/>
              </w:rPr>
            </w:pPr>
            <w:r w:rsidRPr="00296CF3">
              <w:rPr>
                <w:sz w:val="28"/>
              </w:rPr>
              <w:t>Итого норма запаса в днях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9132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AB50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609" w:type="pct"/>
            <w:vAlign w:val="center"/>
          </w:tcPr>
          <w:p w:rsidR="0091329C" w:rsidRPr="00296CF3" w:rsidRDefault="0091329C" w:rsidP="00AB50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</w:tbl>
    <w:p w:rsidR="002062BE" w:rsidRDefault="002062BE">
      <w:pPr>
        <w:ind w:firstLine="567"/>
        <w:rPr>
          <w:sz w:val="28"/>
        </w:rPr>
      </w:pPr>
    </w:p>
    <w:p w:rsidR="003B5ED4" w:rsidRDefault="003B5ED4">
      <w:pPr>
        <w:ind w:firstLine="567"/>
        <w:rPr>
          <w:sz w:val="28"/>
        </w:rPr>
      </w:pPr>
    </w:p>
    <w:p w:rsidR="002062BE" w:rsidRDefault="002062BE" w:rsidP="00D16FC6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Задача № 5. </w:t>
      </w:r>
      <w:r>
        <w:rPr>
          <w:sz w:val="28"/>
        </w:rPr>
        <w:t xml:space="preserve"> Составить баланс доходов и расходов предприятия и пров</w:t>
      </w:r>
      <w:r>
        <w:rPr>
          <w:sz w:val="28"/>
        </w:rPr>
        <w:t>е</w:t>
      </w:r>
      <w:r>
        <w:rPr>
          <w:sz w:val="28"/>
        </w:rPr>
        <w:t>рочную шахматную таблицу.</w:t>
      </w:r>
    </w:p>
    <w:p w:rsidR="002062BE" w:rsidRDefault="002062BE">
      <w:pPr>
        <w:ind w:firstLine="567"/>
        <w:rPr>
          <w:sz w:val="28"/>
        </w:rPr>
      </w:pP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>Планируемый выпуск продукции на год:</w:t>
      </w:r>
    </w:p>
    <w:p w:rsidR="002062BE" w:rsidRDefault="002062BE">
      <w:pPr>
        <w:ind w:firstLine="567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735"/>
        <w:gridCol w:w="1914"/>
        <w:gridCol w:w="1914"/>
        <w:gridCol w:w="1914"/>
      </w:tblGrid>
      <w:tr w:rsidR="002062BE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62BE" w:rsidRDefault="002062BE">
            <w:pPr>
              <w:rPr>
                <w:sz w:val="24"/>
              </w:rPr>
            </w:pPr>
            <w:r>
              <w:rPr>
                <w:sz w:val="24"/>
              </w:rPr>
              <w:t>Вид продукции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BE" w:rsidRDefault="00206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Количество, тонн</w:t>
            </w: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62BE" w:rsidRDefault="002062BE" w:rsidP="00034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Оптовая цена  (руб. за 1тонну)</w:t>
            </w:r>
          </w:p>
        </w:tc>
      </w:tr>
      <w:tr w:rsidR="002062BE">
        <w:trPr>
          <w:cantSplit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062BE" w:rsidRDefault="002062BE">
            <w:pPr>
              <w:rPr>
                <w:sz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Default="002062BE">
            <w:pPr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BE" w:rsidRDefault="002062BE" w:rsidP="00034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E" w:rsidRDefault="002062BE" w:rsidP="00034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Вариант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E" w:rsidRDefault="002062BE" w:rsidP="00034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Вариант 3</w:t>
            </w:r>
          </w:p>
        </w:tc>
      </w:tr>
      <w:tr w:rsidR="002062BE">
        <w:tc>
          <w:tcPr>
            <w:tcW w:w="2093" w:type="dxa"/>
            <w:tcBorders>
              <w:top w:val="nil"/>
            </w:tcBorders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Лак ПГМ</w:t>
            </w:r>
          </w:p>
        </w:tc>
        <w:tc>
          <w:tcPr>
            <w:tcW w:w="1735" w:type="dxa"/>
            <w:tcBorders>
              <w:top w:val="nil"/>
            </w:tcBorders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8100</w:t>
            </w:r>
          </w:p>
        </w:tc>
        <w:tc>
          <w:tcPr>
            <w:tcW w:w="1914" w:type="dxa"/>
            <w:tcBorders>
              <w:top w:val="nil"/>
            </w:tcBorders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914" w:type="dxa"/>
            <w:tcBorders>
              <w:top w:val="nil"/>
            </w:tcBorders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1230</w:t>
            </w:r>
          </w:p>
        </w:tc>
        <w:tc>
          <w:tcPr>
            <w:tcW w:w="1914" w:type="dxa"/>
            <w:tcBorders>
              <w:top w:val="nil"/>
            </w:tcBorders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</w:t>
            </w:r>
          </w:p>
        </w:tc>
      </w:tr>
      <w:tr w:rsidR="002062BE">
        <w:tc>
          <w:tcPr>
            <w:tcW w:w="2093" w:type="dxa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Лак ПГС</w:t>
            </w:r>
          </w:p>
        </w:tc>
        <w:tc>
          <w:tcPr>
            <w:tcW w:w="1735" w:type="dxa"/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8730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  <w:tr w:rsidR="002062BE">
        <w:tc>
          <w:tcPr>
            <w:tcW w:w="2093" w:type="dxa"/>
          </w:tcPr>
          <w:p w:rsidR="002062BE" w:rsidRPr="0041223B" w:rsidRDefault="002062BE" w:rsidP="0041223B">
            <w:pPr>
              <w:rPr>
                <w:sz w:val="26"/>
                <w:szCs w:val="26"/>
              </w:rPr>
            </w:pPr>
            <w:r w:rsidRPr="0041223B">
              <w:rPr>
                <w:sz w:val="26"/>
                <w:szCs w:val="26"/>
              </w:rPr>
              <w:t>Алкидная смола</w:t>
            </w:r>
          </w:p>
        </w:tc>
        <w:tc>
          <w:tcPr>
            <w:tcW w:w="1735" w:type="dxa"/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8300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1150</w:t>
            </w:r>
          </w:p>
        </w:tc>
      </w:tr>
      <w:tr w:rsidR="002062BE">
        <w:tc>
          <w:tcPr>
            <w:tcW w:w="2093" w:type="dxa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Эмаль АВ</w:t>
            </w:r>
          </w:p>
        </w:tc>
        <w:tc>
          <w:tcPr>
            <w:tcW w:w="1735" w:type="dxa"/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2050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2062BE">
        <w:tc>
          <w:tcPr>
            <w:tcW w:w="2093" w:type="dxa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Эмаль ЗА</w:t>
            </w:r>
          </w:p>
        </w:tc>
        <w:tc>
          <w:tcPr>
            <w:tcW w:w="1735" w:type="dxa"/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12300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</w:t>
            </w:r>
          </w:p>
        </w:tc>
      </w:tr>
      <w:tr w:rsidR="002062BE">
        <w:tc>
          <w:tcPr>
            <w:tcW w:w="2093" w:type="dxa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 xml:space="preserve">Окислитель </w:t>
            </w:r>
          </w:p>
        </w:tc>
        <w:tc>
          <w:tcPr>
            <w:tcW w:w="1735" w:type="dxa"/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 w:rsidR="002062BE">
        <w:tc>
          <w:tcPr>
            <w:tcW w:w="2093" w:type="dxa"/>
          </w:tcPr>
          <w:p w:rsidR="002062BE" w:rsidRDefault="002062BE">
            <w:pPr>
              <w:rPr>
                <w:sz w:val="28"/>
              </w:rPr>
            </w:pPr>
            <w:r>
              <w:rPr>
                <w:sz w:val="28"/>
              </w:rPr>
              <w:t>Растворитель</w:t>
            </w:r>
          </w:p>
        </w:tc>
        <w:tc>
          <w:tcPr>
            <w:tcW w:w="1735" w:type="dxa"/>
          </w:tcPr>
          <w:p w:rsidR="002062BE" w:rsidRDefault="002062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9950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1914" w:type="dxa"/>
            <w:vAlign w:val="center"/>
          </w:tcPr>
          <w:p w:rsidR="002062BE" w:rsidRDefault="002062BE" w:rsidP="000346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 w:rsidR="002062BE" w:rsidRDefault="002062BE">
      <w:pPr>
        <w:ind w:firstLine="567"/>
        <w:rPr>
          <w:sz w:val="28"/>
        </w:rPr>
      </w:pPr>
    </w:p>
    <w:p w:rsidR="002062BE" w:rsidRDefault="002062BE">
      <w:pPr>
        <w:ind w:firstLine="567"/>
        <w:rPr>
          <w:sz w:val="28"/>
        </w:rPr>
      </w:pPr>
    </w:p>
    <w:p w:rsidR="002062BE" w:rsidRDefault="00D16FC6" w:rsidP="00D16FC6">
      <w:pPr>
        <w:ind w:firstLine="567"/>
        <w:jc w:val="both"/>
        <w:rPr>
          <w:sz w:val="28"/>
        </w:rPr>
      </w:pPr>
      <w:r>
        <w:rPr>
          <w:sz w:val="28"/>
        </w:rPr>
        <w:t>Данные для составления с</w:t>
      </w:r>
      <w:r w:rsidR="002062BE">
        <w:rPr>
          <w:sz w:val="28"/>
        </w:rPr>
        <w:t>мет</w:t>
      </w:r>
      <w:r>
        <w:rPr>
          <w:sz w:val="28"/>
        </w:rPr>
        <w:t>ы</w:t>
      </w:r>
      <w:r w:rsidR="002062BE">
        <w:rPr>
          <w:sz w:val="28"/>
        </w:rPr>
        <w:t xml:space="preserve"> затрат предприятия на планируемый пер</w:t>
      </w:r>
      <w:r w:rsidR="002062BE">
        <w:rPr>
          <w:sz w:val="28"/>
        </w:rPr>
        <w:t>и</w:t>
      </w:r>
      <w:r w:rsidR="002062BE">
        <w:rPr>
          <w:sz w:val="28"/>
        </w:rPr>
        <w:t>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1"/>
        <w:gridCol w:w="1246"/>
        <w:gridCol w:w="1246"/>
        <w:gridCol w:w="1246"/>
      </w:tblGrid>
      <w:tr w:rsidR="002062BE" w:rsidRPr="00D16FC6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Элементы затрат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Сумма затрат (т.р.)</w:t>
            </w:r>
          </w:p>
        </w:tc>
      </w:tr>
      <w:tr w:rsidR="002062BE" w:rsidRPr="00D16FC6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D16FC6" w:rsidRDefault="002062BE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2BE" w:rsidRPr="0041223B" w:rsidRDefault="002062BE">
            <w:pPr>
              <w:jc w:val="center"/>
              <w:rPr>
                <w:sz w:val="24"/>
              </w:rPr>
            </w:pPr>
            <w:r w:rsidRPr="0041223B">
              <w:rPr>
                <w:sz w:val="24"/>
              </w:rPr>
              <w:t>Вар</w:t>
            </w:r>
            <w:r w:rsidRPr="0041223B">
              <w:rPr>
                <w:sz w:val="24"/>
              </w:rPr>
              <w:t>и</w:t>
            </w:r>
            <w:r w:rsidRPr="0041223B">
              <w:rPr>
                <w:sz w:val="24"/>
              </w:rPr>
              <w:t>ант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41223B" w:rsidRDefault="002062BE">
            <w:pPr>
              <w:jc w:val="center"/>
              <w:rPr>
                <w:sz w:val="24"/>
              </w:rPr>
            </w:pPr>
            <w:r w:rsidRPr="0041223B">
              <w:rPr>
                <w:sz w:val="24"/>
              </w:rPr>
              <w:t>Вар</w:t>
            </w:r>
            <w:r w:rsidRPr="0041223B">
              <w:rPr>
                <w:sz w:val="24"/>
              </w:rPr>
              <w:t>и</w:t>
            </w:r>
            <w:r w:rsidRPr="0041223B">
              <w:rPr>
                <w:sz w:val="24"/>
              </w:rPr>
              <w:t>ант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41223B" w:rsidRDefault="002062BE">
            <w:pPr>
              <w:jc w:val="center"/>
              <w:rPr>
                <w:sz w:val="24"/>
              </w:rPr>
            </w:pPr>
            <w:r w:rsidRPr="0041223B">
              <w:rPr>
                <w:sz w:val="24"/>
              </w:rPr>
              <w:t>Вар</w:t>
            </w:r>
            <w:r w:rsidRPr="0041223B">
              <w:rPr>
                <w:sz w:val="24"/>
              </w:rPr>
              <w:t>и</w:t>
            </w:r>
            <w:r w:rsidRPr="0041223B">
              <w:rPr>
                <w:sz w:val="24"/>
              </w:rPr>
              <w:t>ант 3</w:t>
            </w:r>
          </w:p>
        </w:tc>
      </w:tr>
      <w:tr w:rsidR="002062BE" w:rsidRPr="00D16FC6">
        <w:tc>
          <w:tcPr>
            <w:tcW w:w="0" w:type="auto"/>
            <w:tcBorders>
              <w:top w:val="nil"/>
            </w:tcBorders>
          </w:tcPr>
          <w:p w:rsidR="002062BE" w:rsidRPr="00D16FC6" w:rsidRDefault="002062BE">
            <w:pPr>
              <w:rPr>
                <w:sz w:val="28"/>
              </w:rPr>
            </w:pPr>
            <w:r w:rsidRPr="00D16FC6">
              <w:rPr>
                <w:sz w:val="28"/>
              </w:rPr>
              <w:lastRenderedPageBreak/>
              <w:t>Сырье и мат</w:t>
            </w:r>
            <w:r w:rsidRPr="00D16FC6">
              <w:rPr>
                <w:sz w:val="28"/>
              </w:rPr>
              <w:t>е</w:t>
            </w:r>
            <w:r w:rsidRPr="00D16FC6">
              <w:rPr>
                <w:sz w:val="28"/>
              </w:rPr>
              <w:t>риалы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40700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40500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40090</w:t>
            </w:r>
          </w:p>
        </w:tc>
      </w:tr>
      <w:tr w:rsidR="002062BE" w:rsidRPr="00D16FC6">
        <w:tc>
          <w:tcPr>
            <w:tcW w:w="0" w:type="auto"/>
          </w:tcPr>
          <w:p w:rsidR="002062BE" w:rsidRPr="00D16FC6" w:rsidRDefault="002062BE">
            <w:pPr>
              <w:rPr>
                <w:sz w:val="28"/>
              </w:rPr>
            </w:pPr>
            <w:r w:rsidRPr="00D16FC6">
              <w:rPr>
                <w:sz w:val="28"/>
              </w:rPr>
              <w:t>Топливо</w:t>
            </w:r>
          </w:p>
        </w:tc>
        <w:tc>
          <w:tcPr>
            <w:tcW w:w="0" w:type="auto"/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210,5</w:t>
            </w:r>
          </w:p>
        </w:tc>
        <w:tc>
          <w:tcPr>
            <w:tcW w:w="0" w:type="auto"/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220</w:t>
            </w:r>
          </w:p>
        </w:tc>
      </w:tr>
      <w:tr w:rsidR="002062BE" w:rsidRPr="00D16FC6">
        <w:tc>
          <w:tcPr>
            <w:tcW w:w="0" w:type="auto"/>
          </w:tcPr>
          <w:p w:rsidR="002062BE" w:rsidRPr="00D16FC6" w:rsidRDefault="002062BE">
            <w:pPr>
              <w:rPr>
                <w:sz w:val="28"/>
              </w:rPr>
            </w:pPr>
            <w:r w:rsidRPr="00D16FC6">
              <w:rPr>
                <w:sz w:val="28"/>
              </w:rPr>
              <w:t>Электроэнергия</w:t>
            </w:r>
          </w:p>
        </w:tc>
        <w:tc>
          <w:tcPr>
            <w:tcW w:w="0" w:type="auto"/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230</w:t>
            </w:r>
          </w:p>
        </w:tc>
        <w:tc>
          <w:tcPr>
            <w:tcW w:w="0" w:type="auto"/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115</w:t>
            </w:r>
          </w:p>
        </w:tc>
      </w:tr>
      <w:tr w:rsidR="002062BE" w:rsidRPr="00D16FC6">
        <w:tc>
          <w:tcPr>
            <w:tcW w:w="0" w:type="auto"/>
            <w:tcBorders>
              <w:bottom w:val="nil"/>
            </w:tcBorders>
          </w:tcPr>
          <w:p w:rsidR="002062BE" w:rsidRPr="00D16FC6" w:rsidRDefault="002062BE">
            <w:pPr>
              <w:rPr>
                <w:sz w:val="28"/>
              </w:rPr>
            </w:pPr>
            <w:r w:rsidRPr="00D16FC6">
              <w:rPr>
                <w:sz w:val="28"/>
              </w:rPr>
              <w:t>Заработная пл</w:t>
            </w:r>
            <w:r w:rsidRPr="00D16FC6">
              <w:rPr>
                <w:sz w:val="28"/>
              </w:rPr>
              <w:t>а</w:t>
            </w:r>
            <w:r w:rsidRPr="00D16FC6">
              <w:rPr>
                <w:sz w:val="28"/>
              </w:rPr>
              <w:t>та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2350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2100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2290</w:t>
            </w:r>
          </w:p>
        </w:tc>
      </w:tr>
      <w:tr w:rsidR="00D16FC6" w:rsidRPr="00D16FC6">
        <w:tc>
          <w:tcPr>
            <w:tcW w:w="0" w:type="auto"/>
            <w:tcBorders>
              <w:bottom w:val="single" w:sz="4" w:space="0" w:color="auto"/>
            </w:tcBorders>
          </w:tcPr>
          <w:p w:rsidR="00D16FC6" w:rsidRPr="00D16FC6" w:rsidRDefault="00344699">
            <w:pPr>
              <w:rPr>
                <w:sz w:val="28"/>
              </w:rPr>
            </w:pPr>
            <w:r>
              <w:rPr>
                <w:sz w:val="28"/>
              </w:rPr>
              <w:t>Взносы на соц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альные нужды (в 2010 г.)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D16FC6" w:rsidRPr="00D16FC6" w:rsidRDefault="0003468C" w:rsidP="00D16F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  <w:tr w:rsidR="002062BE" w:rsidRPr="00D16F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2BE" w:rsidRPr="00D16FC6" w:rsidRDefault="002062BE">
            <w:pPr>
              <w:rPr>
                <w:sz w:val="28"/>
              </w:rPr>
            </w:pPr>
            <w:r w:rsidRPr="00D16FC6">
              <w:rPr>
                <w:sz w:val="28"/>
              </w:rPr>
              <w:t>Прочие расходы, относимые на с/ст</w:t>
            </w:r>
            <w:r w:rsidR="00D16FC6">
              <w:rPr>
                <w:sz w:val="28"/>
              </w:rPr>
              <w:t>оимо</w:t>
            </w:r>
            <w:r w:rsidRPr="00D16FC6">
              <w:rPr>
                <w:sz w:val="28"/>
              </w:rPr>
              <w:t>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300</w:t>
            </w:r>
          </w:p>
        </w:tc>
      </w:tr>
      <w:tr w:rsidR="005654B8" w:rsidRPr="00D16FC6">
        <w:tc>
          <w:tcPr>
            <w:tcW w:w="0" w:type="auto"/>
            <w:tcBorders>
              <w:top w:val="single" w:sz="4" w:space="0" w:color="auto"/>
            </w:tcBorders>
          </w:tcPr>
          <w:p w:rsidR="005654B8" w:rsidRPr="00D16FC6" w:rsidRDefault="005654B8">
            <w:pPr>
              <w:rPr>
                <w:sz w:val="28"/>
              </w:rPr>
            </w:pPr>
            <w:r>
              <w:rPr>
                <w:sz w:val="28"/>
              </w:rPr>
              <w:t>Непроизводс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венные расходы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654B8" w:rsidRPr="00D16FC6" w:rsidRDefault="005654B8" w:rsidP="00D16F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654B8" w:rsidRPr="00D16FC6" w:rsidRDefault="005654B8" w:rsidP="00D16F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654B8" w:rsidRPr="00D16FC6" w:rsidRDefault="005654B8" w:rsidP="00D16F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710</w:t>
            </w:r>
          </w:p>
        </w:tc>
      </w:tr>
      <w:tr w:rsidR="002062BE" w:rsidRPr="00D16FC6">
        <w:tc>
          <w:tcPr>
            <w:tcW w:w="0" w:type="auto"/>
            <w:tcBorders>
              <w:top w:val="single" w:sz="4" w:space="0" w:color="auto"/>
            </w:tcBorders>
          </w:tcPr>
          <w:p w:rsidR="002062BE" w:rsidRPr="00D16FC6" w:rsidRDefault="002062BE">
            <w:pPr>
              <w:rPr>
                <w:sz w:val="28"/>
              </w:rPr>
            </w:pPr>
            <w:r w:rsidRPr="00D16FC6">
              <w:rPr>
                <w:sz w:val="28"/>
              </w:rPr>
              <w:t>Изменение о</w:t>
            </w:r>
            <w:r w:rsidRPr="00D16FC6">
              <w:rPr>
                <w:sz w:val="28"/>
              </w:rPr>
              <w:t>с</w:t>
            </w:r>
            <w:r w:rsidRPr="00D16FC6">
              <w:rPr>
                <w:sz w:val="28"/>
              </w:rPr>
              <w:t>татков будущих периодов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200</w:t>
            </w:r>
          </w:p>
        </w:tc>
      </w:tr>
      <w:tr w:rsidR="002062BE" w:rsidRPr="00D16FC6">
        <w:tc>
          <w:tcPr>
            <w:tcW w:w="0" w:type="auto"/>
          </w:tcPr>
          <w:p w:rsidR="002062BE" w:rsidRPr="00D16FC6" w:rsidRDefault="002062BE">
            <w:pPr>
              <w:rPr>
                <w:sz w:val="28"/>
              </w:rPr>
            </w:pPr>
            <w:r w:rsidRPr="00D16FC6">
              <w:rPr>
                <w:sz w:val="28"/>
              </w:rPr>
              <w:t>Изменение остатков незавершенного производс</w:t>
            </w:r>
            <w:r w:rsidRPr="00D16FC6">
              <w:rPr>
                <w:sz w:val="28"/>
              </w:rPr>
              <w:t>т</w:t>
            </w:r>
            <w:r w:rsidRPr="00D16FC6">
              <w:rPr>
                <w:sz w:val="28"/>
              </w:rPr>
              <w:t>ва</w:t>
            </w:r>
          </w:p>
        </w:tc>
        <w:tc>
          <w:tcPr>
            <w:tcW w:w="0" w:type="auto"/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+350</w:t>
            </w:r>
          </w:p>
        </w:tc>
        <w:tc>
          <w:tcPr>
            <w:tcW w:w="0" w:type="auto"/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-200</w:t>
            </w:r>
          </w:p>
        </w:tc>
        <w:tc>
          <w:tcPr>
            <w:tcW w:w="0" w:type="auto"/>
            <w:vAlign w:val="center"/>
          </w:tcPr>
          <w:p w:rsidR="002062BE" w:rsidRPr="00D16FC6" w:rsidRDefault="002062BE" w:rsidP="00D16FC6">
            <w:pPr>
              <w:jc w:val="center"/>
              <w:rPr>
                <w:sz w:val="28"/>
              </w:rPr>
            </w:pPr>
            <w:r w:rsidRPr="00D16FC6">
              <w:rPr>
                <w:sz w:val="28"/>
              </w:rPr>
              <w:t>+ 250</w:t>
            </w:r>
          </w:p>
        </w:tc>
      </w:tr>
    </w:tbl>
    <w:p w:rsidR="002062BE" w:rsidRDefault="002062BE">
      <w:pPr>
        <w:ind w:firstLine="567"/>
        <w:rPr>
          <w:sz w:val="28"/>
        </w:rPr>
      </w:pP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>Планируемый прирост собственных оборотных средств:</w:t>
      </w:r>
    </w:p>
    <w:p w:rsidR="002062BE" w:rsidRDefault="002062BE">
      <w:pPr>
        <w:ind w:firstLine="567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6"/>
        <w:gridCol w:w="2245"/>
        <w:gridCol w:w="2245"/>
        <w:gridCol w:w="2243"/>
      </w:tblGrid>
      <w:tr w:rsidR="002062BE" w:rsidRPr="00D16FC6">
        <w:trPr>
          <w:cantSplit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Вид оборотных средств</w:t>
            </w:r>
          </w:p>
        </w:tc>
        <w:tc>
          <w:tcPr>
            <w:tcW w:w="337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62BE" w:rsidRPr="0041223B" w:rsidRDefault="002062BE" w:rsidP="0041223B">
            <w:pPr>
              <w:jc w:val="center"/>
            </w:pPr>
            <w:r w:rsidRPr="0041223B">
              <w:rPr>
                <w:sz w:val="28"/>
              </w:rPr>
              <w:t>Нормы запаса</w:t>
            </w:r>
          </w:p>
        </w:tc>
      </w:tr>
      <w:tr w:rsidR="002062BE" w:rsidRPr="00D16FC6">
        <w:trPr>
          <w:cantSplit/>
        </w:trPr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Вариант 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Вариант 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Вариант 3</w:t>
            </w:r>
          </w:p>
        </w:tc>
      </w:tr>
      <w:tr w:rsidR="002062BE" w:rsidRPr="00D16FC6">
        <w:tc>
          <w:tcPr>
            <w:tcW w:w="1623" w:type="pct"/>
            <w:tcBorders>
              <w:top w:val="nil"/>
            </w:tcBorders>
          </w:tcPr>
          <w:p w:rsidR="002062BE" w:rsidRPr="00D16FC6" w:rsidRDefault="002062BE" w:rsidP="0003468C">
            <w:pPr>
              <w:numPr>
                <w:ilvl w:val="0"/>
                <w:numId w:val="22"/>
              </w:numPr>
              <w:tabs>
                <w:tab w:val="left" w:pos="180"/>
              </w:tabs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Сырье, материалы</w:t>
            </w:r>
          </w:p>
          <w:p w:rsidR="002062BE" w:rsidRPr="00D16FC6" w:rsidRDefault="002062BE" w:rsidP="0003468C">
            <w:pPr>
              <w:numPr>
                <w:ilvl w:val="0"/>
                <w:numId w:val="22"/>
              </w:numPr>
              <w:tabs>
                <w:tab w:val="left" w:pos="180"/>
              </w:tabs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 xml:space="preserve">Топливо </w:t>
            </w:r>
          </w:p>
          <w:p w:rsidR="002062BE" w:rsidRPr="00D16FC6" w:rsidRDefault="002062BE" w:rsidP="0003468C">
            <w:pPr>
              <w:numPr>
                <w:ilvl w:val="0"/>
                <w:numId w:val="22"/>
              </w:numPr>
              <w:tabs>
                <w:tab w:val="left" w:pos="180"/>
              </w:tabs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Незав</w:t>
            </w:r>
            <w:r w:rsidR="00D16FC6">
              <w:rPr>
                <w:sz w:val="28"/>
                <w:szCs w:val="24"/>
              </w:rPr>
              <w:t>ершенное</w:t>
            </w:r>
            <w:r w:rsidRPr="00D16FC6">
              <w:rPr>
                <w:sz w:val="28"/>
                <w:szCs w:val="24"/>
              </w:rPr>
              <w:t xml:space="preserve"> пр-во</w:t>
            </w:r>
          </w:p>
          <w:p w:rsidR="0003468C" w:rsidRDefault="002062BE" w:rsidP="0003468C">
            <w:pPr>
              <w:numPr>
                <w:ilvl w:val="0"/>
                <w:numId w:val="22"/>
              </w:numPr>
              <w:tabs>
                <w:tab w:val="left" w:pos="180"/>
              </w:tabs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Готовая продукция</w:t>
            </w:r>
          </w:p>
          <w:p w:rsidR="002062BE" w:rsidRPr="00D16FC6" w:rsidRDefault="002062BE" w:rsidP="0003468C">
            <w:pPr>
              <w:numPr>
                <w:ilvl w:val="0"/>
                <w:numId w:val="22"/>
              </w:numPr>
              <w:tabs>
                <w:tab w:val="left" w:pos="180"/>
              </w:tabs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тара</w:t>
            </w:r>
          </w:p>
        </w:tc>
        <w:tc>
          <w:tcPr>
            <w:tcW w:w="1126" w:type="pct"/>
            <w:tcBorders>
              <w:top w:val="nil"/>
            </w:tcBorders>
          </w:tcPr>
          <w:p w:rsidR="002062BE" w:rsidRPr="00D16FC6" w:rsidRDefault="00D16FC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2062BE" w:rsidRPr="00D16FC6">
              <w:rPr>
                <w:sz w:val="28"/>
                <w:szCs w:val="24"/>
              </w:rPr>
              <w:t>0 дней</w:t>
            </w:r>
          </w:p>
          <w:p w:rsidR="002062BE" w:rsidRPr="00D16FC6" w:rsidRDefault="00D16FC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2062BE" w:rsidRPr="00D16FC6">
              <w:rPr>
                <w:sz w:val="28"/>
                <w:szCs w:val="24"/>
              </w:rPr>
              <w:t>0 дней</w:t>
            </w:r>
          </w:p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9 дней</w:t>
            </w:r>
          </w:p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5 дней</w:t>
            </w:r>
          </w:p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 xml:space="preserve">0,1% от </w:t>
            </w:r>
            <w:r w:rsidRPr="00D16FC6">
              <w:rPr>
                <w:sz w:val="28"/>
                <w:szCs w:val="24"/>
                <w:lang w:val="en-US"/>
              </w:rPr>
              <w:t>V</w:t>
            </w:r>
            <w:r w:rsidRPr="00D16FC6">
              <w:rPr>
                <w:sz w:val="28"/>
                <w:szCs w:val="24"/>
              </w:rPr>
              <w:t xml:space="preserve"> пр-ва</w:t>
            </w:r>
          </w:p>
        </w:tc>
        <w:tc>
          <w:tcPr>
            <w:tcW w:w="1126" w:type="pct"/>
            <w:tcBorders>
              <w:top w:val="nil"/>
            </w:tcBorders>
          </w:tcPr>
          <w:p w:rsidR="002062BE" w:rsidRPr="00D16FC6" w:rsidRDefault="00D16FC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2062BE" w:rsidRPr="00D16FC6">
              <w:rPr>
                <w:sz w:val="28"/>
                <w:szCs w:val="24"/>
              </w:rPr>
              <w:t>1 д</w:t>
            </w:r>
            <w:r>
              <w:rPr>
                <w:sz w:val="28"/>
                <w:szCs w:val="24"/>
              </w:rPr>
              <w:t>ней</w:t>
            </w:r>
          </w:p>
          <w:p w:rsidR="002062BE" w:rsidRPr="00D16FC6" w:rsidRDefault="00D16FC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="002062BE" w:rsidRPr="00D16FC6">
              <w:rPr>
                <w:sz w:val="28"/>
                <w:szCs w:val="24"/>
              </w:rPr>
              <w:t>5 дней</w:t>
            </w:r>
          </w:p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9,5 дней</w:t>
            </w:r>
          </w:p>
          <w:p w:rsidR="002062BE" w:rsidRPr="00D16FC6" w:rsidRDefault="00D16FC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  <w:r w:rsidR="002062BE" w:rsidRPr="00D16FC6">
              <w:rPr>
                <w:sz w:val="28"/>
                <w:szCs w:val="24"/>
              </w:rPr>
              <w:t xml:space="preserve"> дней</w:t>
            </w:r>
          </w:p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 xml:space="preserve">0,1% от </w:t>
            </w:r>
            <w:r w:rsidRPr="00D16FC6">
              <w:rPr>
                <w:sz w:val="28"/>
                <w:szCs w:val="24"/>
                <w:lang w:val="en-US"/>
              </w:rPr>
              <w:t>V</w:t>
            </w:r>
            <w:r w:rsidRPr="00D16FC6">
              <w:rPr>
                <w:sz w:val="28"/>
                <w:szCs w:val="24"/>
              </w:rPr>
              <w:t xml:space="preserve"> пр-ва</w:t>
            </w:r>
          </w:p>
        </w:tc>
        <w:tc>
          <w:tcPr>
            <w:tcW w:w="1126" w:type="pct"/>
            <w:tcBorders>
              <w:top w:val="nil"/>
            </w:tcBorders>
          </w:tcPr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15 дней</w:t>
            </w:r>
          </w:p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30 дней</w:t>
            </w:r>
          </w:p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6 дней</w:t>
            </w:r>
          </w:p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>5 дней</w:t>
            </w:r>
          </w:p>
          <w:p w:rsidR="002062BE" w:rsidRPr="00D16FC6" w:rsidRDefault="002062BE">
            <w:pPr>
              <w:jc w:val="center"/>
              <w:rPr>
                <w:sz w:val="28"/>
                <w:szCs w:val="24"/>
              </w:rPr>
            </w:pPr>
            <w:r w:rsidRPr="00D16FC6">
              <w:rPr>
                <w:sz w:val="28"/>
                <w:szCs w:val="24"/>
              </w:rPr>
              <w:t xml:space="preserve">0,1% от </w:t>
            </w:r>
            <w:r w:rsidRPr="00D16FC6">
              <w:rPr>
                <w:sz w:val="28"/>
                <w:szCs w:val="24"/>
                <w:lang w:val="en-US"/>
              </w:rPr>
              <w:t>V</w:t>
            </w:r>
            <w:r w:rsidRPr="00D16FC6">
              <w:rPr>
                <w:sz w:val="28"/>
                <w:szCs w:val="24"/>
              </w:rPr>
              <w:t xml:space="preserve"> пр-ва</w:t>
            </w:r>
          </w:p>
        </w:tc>
      </w:tr>
    </w:tbl>
    <w:p w:rsidR="002062BE" w:rsidRDefault="002062BE">
      <w:pPr>
        <w:ind w:firstLine="567"/>
        <w:rPr>
          <w:sz w:val="28"/>
        </w:rPr>
      </w:pP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>Основные производственные фонды на начало планируемого периода с</w:t>
      </w:r>
      <w:r>
        <w:rPr>
          <w:sz w:val="28"/>
        </w:rPr>
        <w:t>о</w:t>
      </w:r>
      <w:r>
        <w:rPr>
          <w:sz w:val="28"/>
        </w:rPr>
        <w:t xml:space="preserve">ставляют </w:t>
      </w:r>
      <w:r w:rsidR="00D16FC6">
        <w:rPr>
          <w:sz w:val="28"/>
        </w:rPr>
        <w:t>1</w:t>
      </w:r>
      <w:r w:rsidR="0003468C">
        <w:rPr>
          <w:sz w:val="28"/>
        </w:rPr>
        <w:t>9</w:t>
      </w:r>
      <w:r>
        <w:rPr>
          <w:sz w:val="28"/>
        </w:rPr>
        <w:t>00</w:t>
      </w:r>
      <w:r w:rsidR="0003468C">
        <w:rPr>
          <w:sz w:val="28"/>
        </w:rPr>
        <w:t>0</w:t>
      </w:r>
      <w:r>
        <w:rPr>
          <w:sz w:val="28"/>
        </w:rPr>
        <w:t xml:space="preserve"> т.р.</w:t>
      </w:r>
    </w:p>
    <w:p w:rsidR="0003468C" w:rsidRDefault="002062BE" w:rsidP="0003468C">
      <w:pPr>
        <w:ind w:firstLine="567"/>
        <w:rPr>
          <w:sz w:val="28"/>
        </w:rPr>
      </w:pPr>
      <w:r>
        <w:rPr>
          <w:sz w:val="28"/>
        </w:rPr>
        <w:t>Ввод ОФ:</w:t>
      </w:r>
      <w:r w:rsidR="0003468C">
        <w:rPr>
          <w:sz w:val="28"/>
        </w:rPr>
        <w:t xml:space="preserve"> в июне – на сумму 950 т.р.</w:t>
      </w:r>
    </w:p>
    <w:p w:rsidR="002062BE" w:rsidRDefault="002062BE" w:rsidP="0003468C">
      <w:pPr>
        <w:ind w:firstLine="1701"/>
        <w:rPr>
          <w:sz w:val="28"/>
        </w:rPr>
      </w:pPr>
      <w:r>
        <w:rPr>
          <w:sz w:val="28"/>
        </w:rPr>
        <w:t>в сентябре – на сумму 600</w:t>
      </w:r>
      <w:r w:rsidR="0003468C">
        <w:rPr>
          <w:sz w:val="28"/>
        </w:rPr>
        <w:t>0</w:t>
      </w:r>
      <w:r>
        <w:rPr>
          <w:sz w:val="28"/>
        </w:rPr>
        <w:t xml:space="preserve"> т.р.</w:t>
      </w: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 xml:space="preserve">выбытие ОФ: в марте – на сумму </w:t>
      </w:r>
      <w:r w:rsidR="0003468C">
        <w:rPr>
          <w:sz w:val="28"/>
        </w:rPr>
        <w:t>7</w:t>
      </w:r>
      <w:r>
        <w:rPr>
          <w:sz w:val="28"/>
        </w:rPr>
        <w:t>00 т.р.</w:t>
      </w: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 xml:space="preserve">                       в июне – на сумму </w:t>
      </w:r>
      <w:r w:rsidR="0003468C">
        <w:rPr>
          <w:sz w:val="28"/>
        </w:rPr>
        <w:t>27</w:t>
      </w:r>
      <w:r>
        <w:rPr>
          <w:sz w:val="28"/>
        </w:rPr>
        <w:t>00 т.р.</w:t>
      </w: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>Средняя норма амортизационных отчислений: вариант 1 – 9%</w:t>
      </w:r>
    </w:p>
    <w:p w:rsidR="002062BE" w:rsidRDefault="002062BE" w:rsidP="0003468C">
      <w:pPr>
        <w:ind w:firstLine="6096"/>
        <w:rPr>
          <w:sz w:val="28"/>
        </w:rPr>
      </w:pPr>
      <w:r>
        <w:rPr>
          <w:sz w:val="28"/>
        </w:rPr>
        <w:t>вариант 2 – 9,2%</w:t>
      </w:r>
    </w:p>
    <w:p w:rsidR="002062BE" w:rsidRDefault="002062BE" w:rsidP="0003468C">
      <w:pPr>
        <w:ind w:firstLine="6096"/>
        <w:rPr>
          <w:sz w:val="28"/>
        </w:rPr>
      </w:pPr>
      <w:r>
        <w:rPr>
          <w:sz w:val="28"/>
        </w:rPr>
        <w:t xml:space="preserve">вариант 3 – 9,5%                               </w:t>
      </w: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 xml:space="preserve">Прирост </w:t>
      </w:r>
      <w:r w:rsidR="00D16FC6">
        <w:rPr>
          <w:sz w:val="28"/>
        </w:rPr>
        <w:t>устойчивых пассивов</w:t>
      </w:r>
      <w:r>
        <w:rPr>
          <w:sz w:val="28"/>
        </w:rPr>
        <w:t xml:space="preserve"> планируется в пределах 7 дней</w:t>
      </w: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>Платежи по краткосрочным сс</w:t>
      </w:r>
      <w:r>
        <w:rPr>
          <w:sz w:val="28"/>
        </w:rPr>
        <w:t>у</w:t>
      </w:r>
      <w:r>
        <w:rPr>
          <w:sz w:val="28"/>
        </w:rPr>
        <w:t xml:space="preserve">дам – </w:t>
      </w:r>
      <w:r w:rsidR="0003468C">
        <w:rPr>
          <w:sz w:val="28"/>
        </w:rPr>
        <w:t>78</w:t>
      </w:r>
      <w:r>
        <w:rPr>
          <w:sz w:val="28"/>
        </w:rPr>
        <w:t>0 т.р.</w:t>
      </w:r>
    </w:p>
    <w:p w:rsidR="002062BE" w:rsidRDefault="002062BE">
      <w:pPr>
        <w:ind w:firstLine="567"/>
        <w:rPr>
          <w:sz w:val="28"/>
        </w:rPr>
      </w:pPr>
      <w:r>
        <w:rPr>
          <w:sz w:val="28"/>
        </w:rPr>
        <w:t xml:space="preserve">Ставка налога на прибыль – </w:t>
      </w:r>
      <w:r w:rsidR="00D16FC6">
        <w:rPr>
          <w:sz w:val="28"/>
        </w:rPr>
        <w:t>2</w:t>
      </w:r>
      <w:r w:rsidR="00896EE4">
        <w:rPr>
          <w:sz w:val="28"/>
        </w:rPr>
        <w:t>0</w:t>
      </w:r>
      <w:r w:rsidR="00D16FC6">
        <w:rPr>
          <w:sz w:val="28"/>
        </w:rPr>
        <w:t>%, ставка налога на имущество предпр</w:t>
      </w:r>
      <w:r w:rsidR="00D16FC6">
        <w:rPr>
          <w:sz w:val="28"/>
        </w:rPr>
        <w:t>и</w:t>
      </w:r>
      <w:r w:rsidR="00D16FC6">
        <w:rPr>
          <w:sz w:val="28"/>
        </w:rPr>
        <w:t>ятий – 2</w:t>
      </w:r>
      <w:r w:rsidR="00344699">
        <w:rPr>
          <w:sz w:val="28"/>
        </w:rPr>
        <w:t>,2</w:t>
      </w:r>
      <w:r w:rsidR="00D16FC6">
        <w:rPr>
          <w:sz w:val="28"/>
        </w:rPr>
        <w:t>%.</w:t>
      </w:r>
    </w:p>
    <w:p w:rsidR="0003468C" w:rsidRDefault="002062BE" w:rsidP="00D16FC6">
      <w:pPr>
        <w:ind w:firstLine="567"/>
        <w:jc w:val="both"/>
        <w:rPr>
          <w:sz w:val="28"/>
        </w:rPr>
      </w:pPr>
      <w:r>
        <w:rPr>
          <w:sz w:val="28"/>
        </w:rPr>
        <w:t xml:space="preserve">Доходы от внереализационных операций: </w:t>
      </w:r>
    </w:p>
    <w:p w:rsidR="0003468C" w:rsidRDefault="002062BE" w:rsidP="0003468C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вариант 1 – 250 т.р.</w:t>
      </w:r>
    </w:p>
    <w:p w:rsidR="0003468C" w:rsidRDefault="002062BE" w:rsidP="0003468C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вариант 2 – 340 т.р.</w:t>
      </w:r>
    </w:p>
    <w:p w:rsidR="002062BE" w:rsidRDefault="002062BE" w:rsidP="0003468C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вариант 3 – 280 т.р.</w:t>
      </w:r>
    </w:p>
    <w:p w:rsidR="002062BE" w:rsidRDefault="002062BE">
      <w:pPr>
        <w:ind w:firstLine="567"/>
        <w:jc w:val="both"/>
        <w:rPr>
          <w:sz w:val="28"/>
        </w:rPr>
      </w:pPr>
    </w:p>
    <w:p w:rsidR="002062BE" w:rsidRDefault="005654B8">
      <w:pPr>
        <w:ind w:firstLine="567"/>
        <w:jc w:val="both"/>
        <w:rPr>
          <w:sz w:val="28"/>
        </w:rPr>
      </w:pPr>
      <w:r>
        <w:rPr>
          <w:sz w:val="28"/>
        </w:rPr>
        <w:t>Для составления баланса доходов и расходов предприятия необходимо представить его содержание в следующей форме:</w:t>
      </w:r>
    </w:p>
    <w:p w:rsidR="005654B8" w:rsidRDefault="005654B8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6"/>
        <w:gridCol w:w="5963"/>
      </w:tblGrid>
      <w:tr w:rsidR="005654B8" w:rsidRPr="00296CF3" w:rsidTr="00296CF3">
        <w:tc>
          <w:tcPr>
            <w:tcW w:w="0" w:type="auto"/>
          </w:tcPr>
          <w:p w:rsidR="005654B8" w:rsidRPr="00296CF3" w:rsidRDefault="005654B8" w:rsidP="00296CF3">
            <w:pPr>
              <w:jc w:val="center"/>
              <w:rPr>
                <w:sz w:val="24"/>
              </w:rPr>
            </w:pPr>
            <w:r w:rsidRPr="00296CF3">
              <w:rPr>
                <w:sz w:val="24"/>
              </w:rPr>
              <w:t>ДОХОДЫ</w:t>
            </w:r>
          </w:p>
        </w:tc>
        <w:tc>
          <w:tcPr>
            <w:tcW w:w="0" w:type="auto"/>
          </w:tcPr>
          <w:p w:rsidR="005654B8" w:rsidRPr="00296CF3" w:rsidRDefault="005654B8" w:rsidP="00296CF3">
            <w:pPr>
              <w:jc w:val="center"/>
              <w:rPr>
                <w:sz w:val="24"/>
              </w:rPr>
            </w:pPr>
            <w:r w:rsidRPr="00296CF3">
              <w:rPr>
                <w:sz w:val="24"/>
              </w:rPr>
              <w:t>РАСХОДЫ</w:t>
            </w:r>
          </w:p>
        </w:tc>
      </w:tr>
      <w:tr w:rsidR="005654B8" w:rsidRPr="00296CF3" w:rsidTr="00296CF3">
        <w:tc>
          <w:tcPr>
            <w:tcW w:w="0" w:type="auto"/>
          </w:tcPr>
          <w:p w:rsidR="005654B8" w:rsidRPr="00296CF3" w:rsidRDefault="005654B8" w:rsidP="00296CF3">
            <w:pPr>
              <w:jc w:val="both"/>
              <w:rPr>
                <w:sz w:val="24"/>
              </w:rPr>
            </w:pPr>
            <w:r w:rsidRPr="00296CF3">
              <w:rPr>
                <w:sz w:val="24"/>
              </w:rPr>
              <w:t>Прибыль от реализации продукции</w:t>
            </w:r>
          </w:p>
        </w:tc>
        <w:tc>
          <w:tcPr>
            <w:tcW w:w="0" w:type="auto"/>
          </w:tcPr>
          <w:p w:rsidR="005654B8" w:rsidRPr="00296CF3" w:rsidRDefault="005654B8" w:rsidP="00296CF3">
            <w:pPr>
              <w:jc w:val="both"/>
              <w:rPr>
                <w:sz w:val="24"/>
              </w:rPr>
            </w:pPr>
            <w:r w:rsidRPr="00296CF3">
              <w:rPr>
                <w:sz w:val="24"/>
              </w:rPr>
              <w:t>Налог на прибыль</w:t>
            </w:r>
          </w:p>
        </w:tc>
      </w:tr>
      <w:tr w:rsidR="005654B8" w:rsidRPr="00296CF3" w:rsidTr="00296CF3">
        <w:tc>
          <w:tcPr>
            <w:tcW w:w="0" w:type="auto"/>
          </w:tcPr>
          <w:p w:rsidR="005654B8" w:rsidRPr="00296CF3" w:rsidRDefault="005654B8" w:rsidP="00296CF3">
            <w:pPr>
              <w:jc w:val="both"/>
              <w:rPr>
                <w:sz w:val="24"/>
              </w:rPr>
            </w:pPr>
            <w:r w:rsidRPr="00296CF3">
              <w:rPr>
                <w:sz w:val="24"/>
              </w:rPr>
              <w:t>Доходы от внереализационных оп</w:t>
            </w:r>
            <w:r w:rsidRPr="00296CF3">
              <w:rPr>
                <w:sz w:val="24"/>
              </w:rPr>
              <w:t>е</w:t>
            </w:r>
            <w:r w:rsidRPr="00296CF3">
              <w:rPr>
                <w:sz w:val="24"/>
              </w:rPr>
              <w:lastRenderedPageBreak/>
              <w:t>раций</w:t>
            </w:r>
          </w:p>
        </w:tc>
        <w:tc>
          <w:tcPr>
            <w:tcW w:w="0" w:type="auto"/>
          </w:tcPr>
          <w:p w:rsidR="005654B8" w:rsidRPr="00296CF3" w:rsidRDefault="005654B8" w:rsidP="00296CF3">
            <w:pPr>
              <w:jc w:val="both"/>
              <w:rPr>
                <w:sz w:val="24"/>
              </w:rPr>
            </w:pPr>
            <w:r w:rsidRPr="00296CF3">
              <w:rPr>
                <w:sz w:val="24"/>
              </w:rPr>
              <w:lastRenderedPageBreak/>
              <w:t>Налог на имущество организаций</w:t>
            </w:r>
          </w:p>
        </w:tc>
      </w:tr>
      <w:tr w:rsidR="005654B8" w:rsidRPr="00296CF3" w:rsidTr="00296CF3">
        <w:tc>
          <w:tcPr>
            <w:tcW w:w="0" w:type="auto"/>
          </w:tcPr>
          <w:p w:rsidR="005654B8" w:rsidRPr="00296CF3" w:rsidRDefault="005654B8" w:rsidP="00296CF3">
            <w:pPr>
              <w:jc w:val="both"/>
              <w:rPr>
                <w:sz w:val="24"/>
              </w:rPr>
            </w:pPr>
            <w:r w:rsidRPr="00296CF3">
              <w:rPr>
                <w:sz w:val="24"/>
              </w:rPr>
              <w:lastRenderedPageBreak/>
              <w:t>Амортизационные отчисления</w:t>
            </w:r>
          </w:p>
        </w:tc>
        <w:tc>
          <w:tcPr>
            <w:tcW w:w="0" w:type="auto"/>
          </w:tcPr>
          <w:p w:rsidR="005654B8" w:rsidRPr="00296CF3" w:rsidRDefault="005654B8" w:rsidP="00296CF3">
            <w:pPr>
              <w:jc w:val="both"/>
              <w:rPr>
                <w:sz w:val="24"/>
              </w:rPr>
            </w:pPr>
            <w:r w:rsidRPr="00296CF3">
              <w:rPr>
                <w:sz w:val="24"/>
              </w:rPr>
              <w:t>Платежи по ссудам</w:t>
            </w:r>
          </w:p>
        </w:tc>
      </w:tr>
      <w:tr w:rsidR="005654B8" w:rsidRPr="00296CF3" w:rsidTr="00296CF3">
        <w:tc>
          <w:tcPr>
            <w:tcW w:w="0" w:type="auto"/>
          </w:tcPr>
          <w:p w:rsidR="005654B8" w:rsidRPr="00296CF3" w:rsidRDefault="005654B8" w:rsidP="00296CF3">
            <w:pPr>
              <w:jc w:val="both"/>
              <w:rPr>
                <w:sz w:val="24"/>
              </w:rPr>
            </w:pPr>
            <w:r w:rsidRPr="00296CF3">
              <w:rPr>
                <w:sz w:val="24"/>
              </w:rPr>
              <w:t>Прирост устойчивых пассивов</w:t>
            </w:r>
          </w:p>
        </w:tc>
        <w:tc>
          <w:tcPr>
            <w:tcW w:w="0" w:type="auto"/>
          </w:tcPr>
          <w:p w:rsidR="005654B8" w:rsidRPr="00296CF3" w:rsidRDefault="005654B8" w:rsidP="00296CF3">
            <w:pPr>
              <w:jc w:val="both"/>
              <w:rPr>
                <w:sz w:val="24"/>
              </w:rPr>
            </w:pPr>
            <w:r w:rsidRPr="00296CF3">
              <w:rPr>
                <w:sz w:val="24"/>
              </w:rPr>
              <w:t>Прирост оборотных средств</w:t>
            </w:r>
          </w:p>
        </w:tc>
      </w:tr>
      <w:tr w:rsidR="00CC6C94" w:rsidRPr="00296CF3" w:rsidTr="00296CF3">
        <w:tc>
          <w:tcPr>
            <w:tcW w:w="0" w:type="auto"/>
            <w:vMerge w:val="restart"/>
          </w:tcPr>
          <w:p w:rsidR="00CC6C94" w:rsidRPr="00296CF3" w:rsidRDefault="00CC6C94" w:rsidP="00296CF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</w:tcPr>
          <w:p w:rsidR="00CC6C94" w:rsidRPr="00296CF3" w:rsidRDefault="00CC6C94" w:rsidP="00296CF3">
            <w:pPr>
              <w:jc w:val="both"/>
              <w:rPr>
                <w:sz w:val="24"/>
              </w:rPr>
            </w:pPr>
            <w:r w:rsidRPr="00296CF3">
              <w:rPr>
                <w:sz w:val="24"/>
              </w:rPr>
              <w:t>Фонд накопления (50% от нераспределенного остатка прибыли)</w:t>
            </w:r>
          </w:p>
        </w:tc>
      </w:tr>
      <w:tr w:rsidR="00CC6C94" w:rsidRPr="00296CF3" w:rsidTr="00296CF3">
        <w:tc>
          <w:tcPr>
            <w:tcW w:w="0" w:type="auto"/>
            <w:vMerge/>
          </w:tcPr>
          <w:p w:rsidR="00CC6C94" w:rsidRPr="00296CF3" w:rsidRDefault="00CC6C94" w:rsidP="00296CF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</w:tcPr>
          <w:p w:rsidR="00CC6C94" w:rsidRPr="00296CF3" w:rsidRDefault="00CC6C94" w:rsidP="00296CF3">
            <w:pPr>
              <w:jc w:val="both"/>
              <w:rPr>
                <w:sz w:val="24"/>
              </w:rPr>
            </w:pPr>
            <w:r w:rsidRPr="00296CF3">
              <w:rPr>
                <w:sz w:val="24"/>
              </w:rPr>
              <w:t>Фонд потребления (50% от нераспределенного остатка прибыли)</w:t>
            </w:r>
          </w:p>
        </w:tc>
      </w:tr>
      <w:tr w:rsidR="005654B8" w:rsidRPr="00296CF3" w:rsidTr="00296CF3">
        <w:tc>
          <w:tcPr>
            <w:tcW w:w="0" w:type="auto"/>
          </w:tcPr>
          <w:p w:rsidR="005654B8" w:rsidRPr="00296CF3" w:rsidRDefault="00CC6C94" w:rsidP="00296C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Баланс </w:t>
            </w:r>
          </w:p>
        </w:tc>
        <w:tc>
          <w:tcPr>
            <w:tcW w:w="0" w:type="auto"/>
          </w:tcPr>
          <w:p w:rsidR="005654B8" w:rsidRPr="00296CF3" w:rsidRDefault="00CC6C94" w:rsidP="00296C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Баланс </w:t>
            </w:r>
          </w:p>
        </w:tc>
      </w:tr>
    </w:tbl>
    <w:p w:rsidR="005654B8" w:rsidRDefault="005654B8">
      <w:pPr>
        <w:ind w:firstLine="567"/>
        <w:jc w:val="both"/>
        <w:rPr>
          <w:sz w:val="28"/>
        </w:rPr>
      </w:pPr>
    </w:p>
    <w:p w:rsidR="002062BE" w:rsidRDefault="005654B8">
      <w:pPr>
        <w:ind w:firstLine="567"/>
        <w:jc w:val="both"/>
        <w:rPr>
          <w:sz w:val="28"/>
        </w:rPr>
      </w:pPr>
      <w:r>
        <w:rPr>
          <w:sz w:val="28"/>
        </w:rPr>
        <w:t>Проверочная шахматная таблица составляется с целью проверки правил</w:t>
      </w:r>
      <w:r>
        <w:rPr>
          <w:sz w:val="28"/>
        </w:rPr>
        <w:t>ь</w:t>
      </w:r>
      <w:r>
        <w:rPr>
          <w:sz w:val="28"/>
        </w:rPr>
        <w:t>ности распределения и целевого использования финансовых ресурсов предпр</w:t>
      </w:r>
      <w:r>
        <w:rPr>
          <w:sz w:val="28"/>
        </w:rPr>
        <w:t>и</w:t>
      </w:r>
      <w:r>
        <w:rPr>
          <w:sz w:val="28"/>
        </w:rPr>
        <w:t>ятия:</w:t>
      </w:r>
    </w:p>
    <w:p w:rsidR="005654B8" w:rsidRDefault="005654B8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1487"/>
        <w:gridCol w:w="2092"/>
        <w:gridCol w:w="1959"/>
        <w:gridCol w:w="1793"/>
        <w:gridCol w:w="936"/>
      </w:tblGrid>
      <w:tr w:rsidR="005654B8" w:rsidRPr="00296CF3" w:rsidTr="00296CF3">
        <w:tc>
          <w:tcPr>
            <w:tcW w:w="1809" w:type="dxa"/>
            <w:tcBorders>
              <w:tl2br w:val="single" w:sz="4" w:space="0" w:color="auto"/>
            </w:tcBorders>
          </w:tcPr>
          <w:p w:rsidR="005654B8" w:rsidRPr="00296CF3" w:rsidRDefault="005654B8" w:rsidP="00296CF3">
            <w:pPr>
              <w:jc w:val="right"/>
              <w:rPr>
                <w:sz w:val="28"/>
              </w:rPr>
            </w:pPr>
            <w:r w:rsidRPr="00296CF3">
              <w:rPr>
                <w:sz w:val="28"/>
              </w:rPr>
              <w:t>Доходы</w:t>
            </w:r>
          </w:p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  <w:p w:rsidR="005654B8" w:rsidRPr="00296CF3" w:rsidRDefault="005654B8" w:rsidP="005654B8">
            <w:pPr>
              <w:rPr>
                <w:sz w:val="28"/>
              </w:rPr>
            </w:pPr>
            <w:r w:rsidRPr="00296CF3">
              <w:rPr>
                <w:sz w:val="28"/>
              </w:rPr>
              <w:t xml:space="preserve">Расходы </w:t>
            </w:r>
          </w:p>
        </w:tc>
        <w:tc>
          <w:tcPr>
            <w:tcW w:w="1560" w:type="dxa"/>
          </w:tcPr>
          <w:p w:rsidR="005654B8" w:rsidRPr="00296CF3" w:rsidRDefault="005654B8" w:rsidP="00296CF3">
            <w:pPr>
              <w:jc w:val="both"/>
              <w:rPr>
                <w:sz w:val="22"/>
              </w:rPr>
            </w:pPr>
            <w:r w:rsidRPr="00296CF3">
              <w:rPr>
                <w:sz w:val="22"/>
              </w:rPr>
              <w:t>Прибыль от реализации продукции</w:t>
            </w:r>
          </w:p>
        </w:tc>
        <w:tc>
          <w:tcPr>
            <w:tcW w:w="1747" w:type="dxa"/>
          </w:tcPr>
          <w:p w:rsidR="005654B8" w:rsidRPr="00296CF3" w:rsidRDefault="005654B8" w:rsidP="00296CF3">
            <w:pPr>
              <w:jc w:val="both"/>
              <w:rPr>
                <w:sz w:val="22"/>
              </w:rPr>
            </w:pPr>
            <w:r w:rsidRPr="00296CF3">
              <w:rPr>
                <w:sz w:val="22"/>
              </w:rPr>
              <w:t>Доходы от внере</w:t>
            </w:r>
            <w:r w:rsidRPr="00296CF3">
              <w:rPr>
                <w:sz w:val="22"/>
              </w:rPr>
              <w:t>а</w:t>
            </w:r>
            <w:r w:rsidRPr="00296CF3">
              <w:rPr>
                <w:sz w:val="22"/>
              </w:rPr>
              <w:t>лизационных оп</w:t>
            </w:r>
            <w:r w:rsidRPr="00296CF3">
              <w:rPr>
                <w:sz w:val="22"/>
              </w:rPr>
              <w:t>е</w:t>
            </w:r>
            <w:r w:rsidRPr="00296CF3">
              <w:rPr>
                <w:sz w:val="22"/>
              </w:rPr>
              <w:t>раций</w:t>
            </w:r>
          </w:p>
        </w:tc>
        <w:tc>
          <w:tcPr>
            <w:tcW w:w="1959" w:type="dxa"/>
          </w:tcPr>
          <w:p w:rsidR="005654B8" w:rsidRPr="00296CF3" w:rsidRDefault="005654B8" w:rsidP="00296CF3">
            <w:pPr>
              <w:jc w:val="both"/>
              <w:rPr>
                <w:sz w:val="22"/>
              </w:rPr>
            </w:pPr>
            <w:r w:rsidRPr="00296CF3">
              <w:rPr>
                <w:sz w:val="22"/>
              </w:rPr>
              <w:t>Амортизационные отчисления</w:t>
            </w:r>
          </w:p>
        </w:tc>
        <w:tc>
          <w:tcPr>
            <w:tcW w:w="1958" w:type="dxa"/>
          </w:tcPr>
          <w:p w:rsidR="005654B8" w:rsidRPr="00296CF3" w:rsidRDefault="005654B8" w:rsidP="00296CF3">
            <w:pPr>
              <w:jc w:val="both"/>
              <w:rPr>
                <w:sz w:val="22"/>
              </w:rPr>
            </w:pPr>
            <w:r w:rsidRPr="00296CF3">
              <w:rPr>
                <w:sz w:val="22"/>
              </w:rPr>
              <w:t>Прирост усто</w:t>
            </w:r>
            <w:r w:rsidRPr="00296CF3">
              <w:rPr>
                <w:sz w:val="22"/>
              </w:rPr>
              <w:t>й</w:t>
            </w:r>
            <w:r w:rsidRPr="00296CF3">
              <w:rPr>
                <w:sz w:val="22"/>
              </w:rPr>
              <w:t>чивых пассивов</w:t>
            </w:r>
          </w:p>
        </w:tc>
        <w:tc>
          <w:tcPr>
            <w:tcW w:w="936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 xml:space="preserve">Итого </w:t>
            </w:r>
          </w:p>
        </w:tc>
      </w:tr>
      <w:tr w:rsidR="005654B8" w:rsidRPr="00296CF3" w:rsidTr="00296CF3">
        <w:tc>
          <w:tcPr>
            <w:tcW w:w="1809" w:type="dxa"/>
          </w:tcPr>
          <w:p w:rsidR="005654B8" w:rsidRPr="00296CF3" w:rsidRDefault="005654B8" w:rsidP="00296CF3">
            <w:pPr>
              <w:jc w:val="both"/>
              <w:rPr>
                <w:sz w:val="22"/>
              </w:rPr>
            </w:pPr>
            <w:r w:rsidRPr="00296CF3">
              <w:rPr>
                <w:sz w:val="22"/>
              </w:rPr>
              <w:t>Налог на пр</w:t>
            </w:r>
            <w:r w:rsidRPr="00296CF3">
              <w:rPr>
                <w:sz w:val="22"/>
              </w:rPr>
              <w:t>и</w:t>
            </w:r>
            <w:r w:rsidRPr="00296CF3">
              <w:rPr>
                <w:sz w:val="22"/>
              </w:rPr>
              <w:t>быль</w:t>
            </w:r>
          </w:p>
        </w:tc>
        <w:tc>
          <w:tcPr>
            <w:tcW w:w="1560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747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9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936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</w:tr>
      <w:tr w:rsidR="005654B8" w:rsidRPr="00296CF3" w:rsidTr="00296CF3">
        <w:tc>
          <w:tcPr>
            <w:tcW w:w="1809" w:type="dxa"/>
          </w:tcPr>
          <w:p w:rsidR="005654B8" w:rsidRPr="00296CF3" w:rsidRDefault="005654B8" w:rsidP="00296CF3">
            <w:pPr>
              <w:jc w:val="both"/>
              <w:rPr>
                <w:sz w:val="22"/>
              </w:rPr>
            </w:pPr>
            <w:r w:rsidRPr="00296CF3">
              <w:rPr>
                <w:sz w:val="22"/>
              </w:rPr>
              <w:t>Налог на им</w:t>
            </w:r>
            <w:r w:rsidRPr="00296CF3">
              <w:rPr>
                <w:sz w:val="22"/>
              </w:rPr>
              <w:t>у</w:t>
            </w:r>
            <w:r w:rsidRPr="00296CF3">
              <w:rPr>
                <w:sz w:val="22"/>
              </w:rPr>
              <w:t>щество орган</w:t>
            </w:r>
            <w:r w:rsidRPr="00296CF3">
              <w:rPr>
                <w:sz w:val="22"/>
              </w:rPr>
              <w:t>и</w:t>
            </w:r>
            <w:r w:rsidRPr="00296CF3">
              <w:rPr>
                <w:sz w:val="22"/>
              </w:rPr>
              <w:t>заций</w:t>
            </w:r>
          </w:p>
        </w:tc>
        <w:tc>
          <w:tcPr>
            <w:tcW w:w="1560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747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9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936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</w:tr>
      <w:tr w:rsidR="005654B8" w:rsidRPr="00296CF3" w:rsidTr="00296CF3">
        <w:tc>
          <w:tcPr>
            <w:tcW w:w="1809" w:type="dxa"/>
          </w:tcPr>
          <w:p w:rsidR="005654B8" w:rsidRPr="00296CF3" w:rsidRDefault="005654B8" w:rsidP="00296CF3">
            <w:pPr>
              <w:jc w:val="both"/>
              <w:rPr>
                <w:sz w:val="22"/>
              </w:rPr>
            </w:pPr>
            <w:r w:rsidRPr="00296CF3">
              <w:rPr>
                <w:sz w:val="22"/>
              </w:rPr>
              <w:t>Платежи по ссудам</w:t>
            </w:r>
          </w:p>
        </w:tc>
        <w:tc>
          <w:tcPr>
            <w:tcW w:w="1560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747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9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936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</w:tr>
      <w:tr w:rsidR="005654B8" w:rsidRPr="00296CF3" w:rsidTr="00296CF3">
        <w:tc>
          <w:tcPr>
            <w:tcW w:w="1809" w:type="dxa"/>
          </w:tcPr>
          <w:p w:rsidR="005654B8" w:rsidRPr="00296CF3" w:rsidRDefault="005654B8" w:rsidP="00296CF3">
            <w:pPr>
              <w:jc w:val="both"/>
              <w:rPr>
                <w:sz w:val="22"/>
              </w:rPr>
            </w:pPr>
            <w:r w:rsidRPr="00296CF3">
              <w:rPr>
                <w:sz w:val="22"/>
              </w:rPr>
              <w:t>Прирост об</w:t>
            </w:r>
            <w:r w:rsidRPr="00296CF3">
              <w:rPr>
                <w:sz w:val="22"/>
              </w:rPr>
              <w:t>о</w:t>
            </w:r>
            <w:r w:rsidRPr="00296CF3">
              <w:rPr>
                <w:sz w:val="22"/>
              </w:rPr>
              <w:t>ротных средств</w:t>
            </w:r>
          </w:p>
        </w:tc>
        <w:tc>
          <w:tcPr>
            <w:tcW w:w="1560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747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9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936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</w:tr>
      <w:tr w:rsidR="005654B8" w:rsidRPr="00296CF3" w:rsidTr="00296CF3">
        <w:tc>
          <w:tcPr>
            <w:tcW w:w="1809" w:type="dxa"/>
          </w:tcPr>
          <w:p w:rsidR="005654B8" w:rsidRPr="00296CF3" w:rsidRDefault="005654B8" w:rsidP="00296CF3">
            <w:pPr>
              <w:jc w:val="both"/>
              <w:rPr>
                <w:sz w:val="22"/>
              </w:rPr>
            </w:pPr>
            <w:r w:rsidRPr="00296CF3">
              <w:rPr>
                <w:sz w:val="22"/>
              </w:rPr>
              <w:t>Фонд накопл</w:t>
            </w:r>
            <w:r w:rsidRPr="00296CF3">
              <w:rPr>
                <w:sz w:val="22"/>
              </w:rPr>
              <w:t>е</w:t>
            </w:r>
            <w:r w:rsidRPr="00296CF3">
              <w:rPr>
                <w:sz w:val="22"/>
              </w:rPr>
              <w:t>ния</w:t>
            </w:r>
          </w:p>
        </w:tc>
        <w:tc>
          <w:tcPr>
            <w:tcW w:w="1560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747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9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936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</w:tr>
      <w:tr w:rsidR="005654B8" w:rsidRPr="00296CF3" w:rsidTr="00296CF3">
        <w:tc>
          <w:tcPr>
            <w:tcW w:w="1809" w:type="dxa"/>
          </w:tcPr>
          <w:p w:rsidR="005654B8" w:rsidRPr="00296CF3" w:rsidRDefault="005654B8" w:rsidP="00296CF3">
            <w:pPr>
              <w:jc w:val="both"/>
              <w:rPr>
                <w:sz w:val="22"/>
              </w:rPr>
            </w:pPr>
            <w:r w:rsidRPr="00296CF3">
              <w:rPr>
                <w:sz w:val="22"/>
              </w:rPr>
              <w:t>Фонд потре</w:t>
            </w:r>
            <w:r w:rsidRPr="00296CF3">
              <w:rPr>
                <w:sz w:val="22"/>
              </w:rPr>
              <w:t>б</w:t>
            </w:r>
            <w:r w:rsidRPr="00296CF3">
              <w:rPr>
                <w:sz w:val="22"/>
              </w:rPr>
              <w:t>ления</w:t>
            </w:r>
          </w:p>
        </w:tc>
        <w:tc>
          <w:tcPr>
            <w:tcW w:w="1560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747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9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936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</w:tr>
      <w:tr w:rsidR="005654B8" w:rsidRPr="00296CF3" w:rsidTr="00296CF3">
        <w:tc>
          <w:tcPr>
            <w:tcW w:w="1809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 xml:space="preserve">Итого </w:t>
            </w:r>
          </w:p>
        </w:tc>
        <w:tc>
          <w:tcPr>
            <w:tcW w:w="1560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747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9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:rsidR="005654B8" w:rsidRPr="00296CF3" w:rsidRDefault="005654B8" w:rsidP="00296CF3">
            <w:pPr>
              <w:jc w:val="both"/>
              <w:rPr>
                <w:sz w:val="28"/>
              </w:rPr>
            </w:pPr>
          </w:p>
        </w:tc>
        <w:tc>
          <w:tcPr>
            <w:tcW w:w="936" w:type="dxa"/>
          </w:tcPr>
          <w:p w:rsidR="005654B8" w:rsidRPr="00296CF3" w:rsidRDefault="0041223B" w:rsidP="00296CF3">
            <w:pPr>
              <w:jc w:val="center"/>
              <w:rPr>
                <w:b/>
                <w:sz w:val="28"/>
              </w:rPr>
            </w:pPr>
            <w:r w:rsidRPr="00296CF3">
              <w:rPr>
                <w:b/>
                <w:sz w:val="28"/>
              </w:rPr>
              <w:t>Б</w:t>
            </w:r>
          </w:p>
        </w:tc>
      </w:tr>
    </w:tbl>
    <w:p w:rsidR="005654B8" w:rsidRDefault="005654B8">
      <w:pPr>
        <w:ind w:firstLine="567"/>
        <w:jc w:val="both"/>
        <w:rPr>
          <w:sz w:val="28"/>
        </w:rPr>
      </w:pPr>
    </w:p>
    <w:p w:rsidR="0041223B" w:rsidRDefault="0041223B">
      <w:pPr>
        <w:ind w:firstLine="567"/>
        <w:jc w:val="both"/>
        <w:rPr>
          <w:sz w:val="28"/>
        </w:rPr>
      </w:pPr>
      <w:r>
        <w:rPr>
          <w:sz w:val="28"/>
        </w:rPr>
        <w:t>При заполнении таблицы на пересечении строк и столбцов проставляется в первую очередь сумма целевого источника финансирования, а недостающая сумма финансируется за счет прибыли предприятия. Целевыми источниками я</w:t>
      </w:r>
      <w:r>
        <w:rPr>
          <w:sz w:val="28"/>
        </w:rPr>
        <w:t>в</w:t>
      </w:r>
      <w:r>
        <w:rPr>
          <w:sz w:val="28"/>
        </w:rPr>
        <w:t>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4"/>
        <w:gridCol w:w="4985"/>
      </w:tblGrid>
      <w:tr w:rsidR="0041223B" w:rsidRPr="00296CF3" w:rsidTr="00296CF3">
        <w:tc>
          <w:tcPr>
            <w:tcW w:w="4984" w:type="dxa"/>
          </w:tcPr>
          <w:p w:rsidR="0041223B" w:rsidRPr="00296CF3" w:rsidRDefault="0041223B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>Налог на пр</w:t>
            </w:r>
            <w:r w:rsidRPr="00296CF3">
              <w:rPr>
                <w:sz w:val="28"/>
              </w:rPr>
              <w:t>и</w:t>
            </w:r>
            <w:r w:rsidRPr="00296CF3">
              <w:rPr>
                <w:sz w:val="28"/>
              </w:rPr>
              <w:t>быль</w:t>
            </w:r>
          </w:p>
        </w:tc>
        <w:tc>
          <w:tcPr>
            <w:tcW w:w="4985" w:type="dxa"/>
          </w:tcPr>
          <w:p w:rsidR="0041223B" w:rsidRPr="00296CF3" w:rsidRDefault="0041223B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 xml:space="preserve">Прибыль </w:t>
            </w:r>
          </w:p>
        </w:tc>
      </w:tr>
      <w:tr w:rsidR="0041223B" w:rsidRPr="00296CF3" w:rsidTr="00296CF3">
        <w:tc>
          <w:tcPr>
            <w:tcW w:w="4984" w:type="dxa"/>
          </w:tcPr>
          <w:p w:rsidR="0041223B" w:rsidRPr="00296CF3" w:rsidRDefault="0041223B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>Налог на имущество орган</w:t>
            </w:r>
            <w:r w:rsidRPr="00296CF3">
              <w:rPr>
                <w:sz w:val="28"/>
              </w:rPr>
              <w:t>и</w:t>
            </w:r>
            <w:r w:rsidRPr="00296CF3">
              <w:rPr>
                <w:sz w:val="28"/>
              </w:rPr>
              <w:t>заций</w:t>
            </w:r>
          </w:p>
        </w:tc>
        <w:tc>
          <w:tcPr>
            <w:tcW w:w="4985" w:type="dxa"/>
          </w:tcPr>
          <w:p w:rsidR="0041223B" w:rsidRPr="00296CF3" w:rsidRDefault="0041223B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 xml:space="preserve">Прибыль </w:t>
            </w:r>
          </w:p>
        </w:tc>
      </w:tr>
      <w:tr w:rsidR="0041223B" w:rsidRPr="00296CF3" w:rsidTr="00296CF3">
        <w:tc>
          <w:tcPr>
            <w:tcW w:w="4984" w:type="dxa"/>
          </w:tcPr>
          <w:p w:rsidR="0041223B" w:rsidRPr="00296CF3" w:rsidRDefault="0041223B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>Платежи по ссудам</w:t>
            </w:r>
          </w:p>
        </w:tc>
        <w:tc>
          <w:tcPr>
            <w:tcW w:w="4985" w:type="dxa"/>
          </w:tcPr>
          <w:p w:rsidR="0041223B" w:rsidRPr="00296CF3" w:rsidRDefault="0041223B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>Доходы от внереализационных опер</w:t>
            </w:r>
            <w:r w:rsidRPr="00296CF3">
              <w:rPr>
                <w:sz w:val="28"/>
              </w:rPr>
              <w:t>а</w:t>
            </w:r>
            <w:r w:rsidRPr="00296CF3">
              <w:rPr>
                <w:sz w:val="28"/>
              </w:rPr>
              <w:t>ций</w:t>
            </w:r>
          </w:p>
        </w:tc>
      </w:tr>
      <w:tr w:rsidR="0041223B" w:rsidRPr="00296CF3" w:rsidTr="00296CF3">
        <w:tc>
          <w:tcPr>
            <w:tcW w:w="4984" w:type="dxa"/>
          </w:tcPr>
          <w:p w:rsidR="0041223B" w:rsidRPr="00296CF3" w:rsidRDefault="0041223B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>Прирост об</w:t>
            </w:r>
            <w:r w:rsidRPr="00296CF3">
              <w:rPr>
                <w:sz w:val="28"/>
              </w:rPr>
              <w:t>о</w:t>
            </w:r>
            <w:r w:rsidRPr="00296CF3">
              <w:rPr>
                <w:sz w:val="28"/>
              </w:rPr>
              <w:t>ротных средств</w:t>
            </w:r>
          </w:p>
        </w:tc>
        <w:tc>
          <w:tcPr>
            <w:tcW w:w="4985" w:type="dxa"/>
          </w:tcPr>
          <w:p w:rsidR="0041223B" w:rsidRPr="00296CF3" w:rsidRDefault="0041223B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>Прирост устойчивых пассивов</w:t>
            </w:r>
          </w:p>
        </w:tc>
      </w:tr>
      <w:tr w:rsidR="0041223B" w:rsidRPr="00296CF3" w:rsidTr="00296CF3">
        <w:tc>
          <w:tcPr>
            <w:tcW w:w="4984" w:type="dxa"/>
          </w:tcPr>
          <w:p w:rsidR="0041223B" w:rsidRPr="00296CF3" w:rsidRDefault="0041223B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>Фонд накопл</w:t>
            </w:r>
            <w:r w:rsidRPr="00296CF3">
              <w:rPr>
                <w:sz w:val="28"/>
              </w:rPr>
              <w:t>е</w:t>
            </w:r>
            <w:r w:rsidRPr="00296CF3">
              <w:rPr>
                <w:sz w:val="28"/>
              </w:rPr>
              <w:t xml:space="preserve">ния </w:t>
            </w:r>
          </w:p>
        </w:tc>
        <w:tc>
          <w:tcPr>
            <w:tcW w:w="4985" w:type="dxa"/>
          </w:tcPr>
          <w:p w:rsidR="0041223B" w:rsidRPr="00296CF3" w:rsidRDefault="0041223B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>Амортизационные отчисления</w:t>
            </w:r>
          </w:p>
        </w:tc>
      </w:tr>
      <w:tr w:rsidR="0041223B" w:rsidRPr="00296CF3" w:rsidTr="00296CF3">
        <w:tc>
          <w:tcPr>
            <w:tcW w:w="4984" w:type="dxa"/>
          </w:tcPr>
          <w:p w:rsidR="0041223B" w:rsidRPr="00296CF3" w:rsidRDefault="0041223B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>Фонд потре</w:t>
            </w:r>
            <w:r w:rsidRPr="00296CF3">
              <w:rPr>
                <w:sz w:val="28"/>
              </w:rPr>
              <w:t>б</w:t>
            </w:r>
            <w:r w:rsidRPr="00296CF3">
              <w:rPr>
                <w:sz w:val="28"/>
              </w:rPr>
              <w:t>ления</w:t>
            </w:r>
          </w:p>
        </w:tc>
        <w:tc>
          <w:tcPr>
            <w:tcW w:w="4985" w:type="dxa"/>
          </w:tcPr>
          <w:p w:rsidR="0041223B" w:rsidRPr="00296CF3" w:rsidRDefault="0041223B" w:rsidP="00296CF3">
            <w:pPr>
              <w:jc w:val="both"/>
              <w:rPr>
                <w:sz w:val="28"/>
              </w:rPr>
            </w:pPr>
            <w:r w:rsidRPr="00296CF3">
              <w:rPr>
                <w:sz w:val="28"/>
              </w:rPr>
              <w:t xml:space="preserve">Прибыль </w:t>
            </w:r>
          </w:p>
        </w:tc>
      </w:tr>
    </w:tbl>
    <w:p w:rsidR="0041223B" w:rsidRDefault="0041223B">
      <w:pPr>
        <w:ind w:firstLine="567"/>
        <w:jc w:val="both"/>
        <w:rPr>
          <w:sz w:val="28"/>
        </w:rPr>
      </w:pPr>
      <w:r>
        <w:rPr>
          <w:sz w:val="28"/>
        </w:rPr>
        <w:t>При правильном заполнении проверочной таблицы по столбцам должна сойтись сумма доходов, по строкам – расходов, а на углу таблицы – балансовая сумма.</w:t>
      </w:r>
    </w:p>
    <w:p w:rsidR="009B7C14" w:rsidRDefault="003B5ED4">
      <w:pPr>
        <w:pStyle w:val="a6"/>
        <w:ind w:firstLine="567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9B7C14" w:rsidRPr="00371553" w:rsidRDefault="002062BE" w:rsidP="00371553">
      <w:pPr>
        <w:pStyle w:val="1"/>
        <w:rPr>
          <w:sz w:val="32"/>
        </w:rPr>
      </w:pPr>
      <w:bookmarkStart w:id="7" w:name="_Toc366170760"/>
      <w:r w:rsidRPr="00371553">
        <w:rPr>
          <w:sz w:val="32"/>
        </w:rPr>
        <w:lastRenderedPageBreak/>
        <w:t>СПИСОК РЕКОМЕНДУЕМОЙ ЛИТЕРАТУРЫ</w:t>
      </w:r>
      <w:bookmarkEnd w:id="7"/>
      <w:r w:rsidR="009B7C14" w:rsidRPr="00371553">
        <w:rPr>
          <w:sz w:val="32"/>
        </w:rPr>
        <w:t xml:space="preserve"> </w:t>
      </w:r>
    </w:p>
    <w:p w:rsidR="002062BE" w:rsidRPr="00371553" w:rsidRDefault="009B7C14">
      <w:pPr>
        <w:pStyle w:val="a6"/>
        <w:ind w:firstLine="567"/>
        <w:jc w:val="center"/>
        <w:rPr>
          <w:sz w:val="28"/>
        </w:rPr>
      </w:pPr>
      <w:r w:rsidRPr="00371553">
        <w:rPr>
          <w:sz w:val="28"/>
        </w:rPr>
        <w:t>для написания курсовой работы</w:t>
      </w:r>
      <w:r w:rsidR="00B13FE5" w:rsidRPr="00371553">
        <w:rPr>
          <w:sz w:val="28"/>
        </w:rPr>
        <w:t>:</w:t>
      </w:r>
      <w:r w:rsidR="002062BE" w:rsidRPr="00371553">
        <w:rPr>
          <w:sz w:val="28"/>
        </w:rPr>
        <w:t xml:space="preserve"> </w:t>
      </w:r>
    </w:p>
    <w:p w:rsidR="00B13FE5" w:rsidRDefault="00B13FE5">
      <w:pPr>
        <w:pStyle w:val="a6"/>
        <w:ind w:firstLine="567"/>
        <w:jc w:val="center"/>
        <w:rPr>
          <w:b/>
          <w:sz w:val="28"/>
        </w:rPr>
      </w:pP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>Аксенов, А.П. Нематериальные активы: структура, оценка, управление [Текст]/ А.П.Аксенов. – М.: Финансы и статистика, 2007. – 192 с.: 60х88/16. – 1500 экз. – ISBN: 978-5-279-03177-1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>Арнольд, Г. Руководство по корпоративным финансам [Текст]/ Г.Арнольд. – М.: Баланс Бизнес Букс, 2007. – 752 с.: 70х100/16. – 2000 экз. – ISBN: 978-966-8644-94-8 (Пер. с англ.)</w:t>
      </w:r>
    </w:p>
    <w:p w:rsidR="00896EE4" w:rsidRPr="00EC5350" w:rsidRDefault="00896EE4" w:rsidP="00896EE4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5350">
        <w:rPr>
          <w:sz w:val="28"/>
          <w:szCs w:val="28"/>
        </w:rPr>
        <w:t>Аюшиев</w:t>
      </w:r>
      <w:r>
        <w:rPr>
          <w:sz w:val="28"/>
          <w:szCs w:val="28"/>
        </w:rPr>
        <w:t xml:space="preserve">, А.Д. Финансы предприятий </w:t>
      </w:r>
      <w:r w:rsidRPr="00C407CF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C407CF">
        <w:rPr>
          <w:sz w:val="28"/>
          <w:szCs w:val="28"/>
        </w:rPr>
        <w:t>]</w:t>
      </w:r>
      <w:r>
        <w:rPr>
          <w:sz w:val="28"/>
          <w:szCs w:val="28"/>
        </w:rPr>
        <w:t xml:space="preserve">/ А.Д.Аюшиев. </w:t>
      </w:r>
      <w:r w:rsidRPr="00EC5350">
        <w:rPr>
          <w:sz w:val="28"/>
          <w:szCs w:val="28"/>
        </w:rPr>
        <w:t>– Иркутск; изд</w:t>
      </w:r>
      <w:r w:rsidRPr="00EC5350">
        <w:rPr>
          <w:sz w:val="28"/>
          <w:szCs w:val="28"/>
        </w:rPr>
        <w:t>а</w:t>
      </w:r>
      <w:r w:rsidRPr="00EC5350">
        <w:rPr>
          <w:sz w:val="28"/>
          <w:szCs w:val="28"/>
        </w:rPr>
        <w:t>тельство БГУЭП, 2003</w:t>
      </w:r>
      <w:r>
        <w:rPr>
          <w:sz w:val="28"/>
          <w:szCs w:val="28"/>
        </w:rPr>
        <w:t>. – 334 с.:</w:t>
      </w:r>
      <w:r w:rsidRPr="00C407CF">
        <w:rPr>
          <w:sz w:val="28"/>
          <w:szCs w:val="28"/>
        </w:rPr>
        <w:t xml:space="preserve"> 60х90/16.</w:t>
      </w:r>
      <w:r>
        <w:rPr>
          <w:sz w:val="28"/>
          <w:szCs w:val="28"/>
        </w:rPr>
        <w:t xml:space="preserve"> – 150 экз. – </w:t>
      </w:r>
      <w:r w:rsidRPr="00C407CF">
        <w:rPr>
          <w:sz w:val="28"/>
          <w:szCs w:val="28"/>
        </w:rPr>
        <w:t>ISBN:</w:t>
      </w:r>
      <w:r>
        <w:rPr>
          <w:sz w:val="28"/>
          <w:szCs w:val="28"/>
        </w:rPr>
        <w:t xml:space="preserve"> 5-7253-0586-4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>Бланк, И.А. Финансовая стратегия предприятия [Текст]/ И.А.Бланк. – М.: Эльга Ника-Центр, 2004. – 720 с.: 84х108/32. – 3000 экз. – ISBN: 966-521-248-6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>Бочаров, В.В.Корпоративные финансы [Текст] / В.Бочаров. – СпБ.: Издател</w:t>
      </w:r>
      <w:r w:rsidRPr="00C407CF">
        <w:rPr>
          <w:sz w:val="28"/>
          <w:szCs w:val="28"/>
        </w:rPr>
        <w:t>ь</w:t>
      </w:r>
      <w:r w:rsidRPr="00C407CF">
        <w:rPr>
          <w:sz w:val="28"/>
          <w:szCs w:val="28"/>
        </w:rPr>
        <w:t>ство: Питер,  2008. – 272, [1] с.: формат: 60х90/16. – 3000 экз. – ISBN 978-5-91180-946-1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 xml:space="preserve">Брейли, Р., Майерс, С. Принципы корпоративных финансов. 2-е изд [Текст]/ Р.Брейли, С.Майерс. – М.: Олимп-Бизнес, </w:t>
      </w:r>
      <w:r w:rsidR="00344699">
        <w:rPr>
          <w:sz w:val="28"/>
          <w:szCs w:val="28"/>
        </w:rPr>
        <w:t>200</w:t>
      </w:r>
      <w:r w:rsidR="00240A38">
        <w:rPr>
          <w:sz w:val="28"/>
          <w:szCs w:val="28"/>
        </w:rPr>
        <w:t>9</w:t>
      </w:r>
      <w:r w:rsidRPr="00C407CF">
        <w:rPr>
          <w:sz w:val="28"/>
          <w:szCs w:val="28"/>
        </w:rPr>
        <w:t>. – 1008 с.: 84х108/16. – ISBN: 978-5-9693-0089-7 (Пер. с англ.)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 xml:space="preserve">Бурмистрова, Л.М. </w:t>
      </w:r>
      <w:r w:rsidR="00CA3A22">
        <w:rPr>
          <w:sz w:val="28"/>
          <w:szCs w:val="28"/>
        </w:rPr>
        <w:t>Корпоративные финансы</w:t>
      </w:r>
      <w:r w:rsidRPr="00C407CF">
        <w:rPr>
          <w:sz w:val="28"/>
          <w:szCs w:val="28"/>
        </w:rPr>
        <w:t xml:space="preserve"> [Текст] /Л.М.Бурмистрова. – М.: Инфра-М, </w:t>
      </w:r>
      <w:r w:rsidR="00344699">
        <w:rPr>
          <w:sz w:val="28"/>
          <w:szCs w:val="28"/>
        </w:rPr>
        <w:t>2010</w:t>
      </w:r>
      <w:r w:rsidRPr="00C407CF">
        <w:rPr>
          <w:sz w:val="28"/>
          <w:szCs w:val="28"/>
        </w:rPr>
        <w:t>. – 240, [1] с. – 5000 экз. – ISBN 5-16-002541-4, 978-5-16-002541-4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>Володин,  А.А. Управление финансами (финансы предприятий) [Текст] / А.А.Володин. - М.: Инфра-М, 2006. – 504 с. – 3500 экз. – ISBN 5-16-001820-4, 978-5-16-001820-1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 xml:space="preserve">Гаврилова, А.Н., Попов, А.А. </w:t>
      </w:r>
      <w:r w:rsidR="00CA3A22">
        <w:rPr>
          <w:sz w:val="28"/>
          <w:szCs w:val="28"/>
        </w:rPr>
        <w:t>Корпоративные финансы</w:t>
      </w:r>
      <w:r w:rsidRPr="00C407CF">
        <w:rPr>
          <w:sz w:val="28"/>
          <w:szCs w:val="28"/>
        </w:rPr>
        <w:t xml:space="preserve"> [Текст]/ А.Н.Гаврилова, А.А.Попов. – М.: КноРус, 2006. – 576 стр. – 5000 экз. – ISBN 5-85971-509-9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 xml:space="preserve">Гончаров, А.И., Барулин, С. Финансовое оздоровление предприятий. Теория и практика [Текст]/ А.И.Гончаров, С.Барулин. – М.: Ось-89, </w:t>
      </w:r>
      <w:r w:rsidR="00344699">
        <w:rPr>
          <w:sz w:val="28"/>
          <w:szCs w:val="28"/>
        </w:rPr>
        <w:t>200</w:t>
      </w:r>
      <w:r w:rsidR="000979E2">
        <w:rPr>
          <w:sz w:val="28"/>
          <w:szCs w:val="28"/>
        </w:rPr>
        <w:t>9</w:t>
      </w:r>
      <w:r w:rsidRPr="00C407CF">
        <w:rPr>
          <w:sz w:val="28"/>
          <w:szCs w:val="28"/>
        </w:rPr>
        <w:t>. – 544 с.: 60х88/16. – 1000 экз. – ISBN: 978-5-9957-0086-9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>Заяц, Ник.Ем. Финансы предприятий [Текст]/ Н.Е.Заяц. – Минск: Вышэйшая школа, 2006 – 528 с.: 84х108/32. – 3100 экз. – ISBN: 985-06-1245-2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 xml:space="preserve">Ивасенко, А.Г., Никонова, Я.И. </w:t>
      </w:r>
      <w:r w:rsidR="00CA3A22">
        <w:rPr>
          <w:sz w:val="28"/>
          <w:szCs w:val="28"/>
        </w:rPr>
        <w:t>Корпоративные финансы</w:t>
      </w:r>
      <w:r w:rsidRPr="00C407CF">
        <w:rPr>
          <w:sz w:val="28"/>
          <w:szCs w:val="28"/>
        </w:rPr>
        <w:t xml:space="preserve"> [Текст]/ А.Г.Ивасенко, Я.И.Никонова . – М.: КноРус, 2008. – 208 с. – ISBN 978-5-85971-788-0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 xml:space="preserve">Казуева, Т.С. Управление доходами и расходами предприятия [Текст]/ Т.С.казуева. – М.: Дашков и К, </w:t>
      </w:r>
      <w:r w:rsidR="00344699">
        <w:rPr>
          <w:sz w:val="28"/>
          <w:szCs w:val="28"/>
        </w:rPr>
        <w:t>2010</w:t>
      </w:r>
      <w:r w:rsidRPr="00C407CF">
        <w:rPr>
          <w:sz w:val="28"/>
          <w:szCs w:val="28"/>
        </w:rPr>
        <w:t>. – 192 с.: 60х84/16. – 1000 экз. – ISBN: 978-5-394-00490-2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 xml:space="preserve">Каллаур, Н.А. Дивиденды организации [Текст]/ Н.А.Каллаур. – М.: АКДИ Экономика и жизнь, </w:t>
      </w:r>
      <w:r w:rsidR="00344699">
        <w:rPr>
          <w:sz w:val="28"/>
          <w:szCs w:val="28"/>
        </w:rPr>
        <w:t>200</w:t>
      </w:r>
      <w:r w:rsidR="00240A38">
        <w:rPr>
          <w:sz w:val="28"/>
          <w:szCs w:val="28"/>
        </w:rPr>
        <w:t>9</w:t>
      </w:r>
      <w:r w:rsidRPr="00C407CF">
        <w:rPr>
          <w:sz w:val="28"/>
          <w:szCs w:val="28"/>
        </w:rPr>
        <w:t>. – 160 с.: 60х84/16. – 50000 экз. – ISBN: 978-5-7911-0102-0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lastRenderedPageBreak/>
        <w:t xml:space="preserve">Колчина, Н.В. </w:t>
      </w:r>
      <w:r w:rsidR="00CA3A22">
        <w:rPr>
          <w:sz w:val="28"/>
          <w:szCs w:val="28"/>
        </w:rPr>
        <w:t>Корпоративные финансы</w:t>
      </w:r>
      <w:r w:rsidRPr="00C407CF">
        <w:rPr>
          <w:sz w:val="28"/>
          <w:szCs w:val="28"/>
        </w:rPr>
        <w:t xml:space="preserve">. [Текст]/Н.В.Колчина. – М.: Юнити, </w:t>
      </w:r>
      <w:r w:rsidR="00344699">
        <w:rPr>
          <w:sz w:val="28"/>
          <w:szCs w:val="28"/>
        </w:rPr>
        <w:t>200</w:t>
      </w:r>
      <w:r w:rsidR="00240A38">
        <w:rPr>
          <w:sz w:val="28"/>
          <w:szCs w:val="28"/>
        </w:rPr>
        <w:t>9</w:t>
      </w:r>
      <w:r w:rsidRPr="00C407CF">
        <w:rPr>
          <w:sz w:val="28"/>
          <w:szCs w:val="28"/>
        </w:rPr>
        <w:t>. – 383 с.:  60х90/16. – 50000 экз. – ISBN: 978-5-238-00123-3 (Серия: З</w:t>
      </w:r>
      <w:r w:rsidRPr="00C407CF">
        <w:rPr>
          <w:sz w:val="28"/>
          <w:szCs w:val="28"/>
        </w:rPr>
        <w:t>о</w:t>
      </w:r>
      <w:r w:rsidRPr="00C407CF">
        <w:rPr>
          <w:sz w:val="28"/>
          <w:szCs w:val="28"/>
        </w:rPr>
        <w:t>лотой фонд российских учебников)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 xml:space="preserve">Лапуста, М.Г., др. Финансы предприятий: учебное пособие. [Текст]/ М.Г.Лапуста. – М.: Альфа-Пресс, </w:t>
      </w:r>
      <w:r w:rsidR="00344699">
        <w:rPr>
          <w:sz w:val="28"/>
          <w:szCs w:val="28"/>
        </w:rPr>
        <w:t>200</w:t>
      </w:r>
      <w:r w:rsidR="00240A38">
        <w:rPr>
          <w:sz w:val="28"/>
          <w:szCs w:val="28"/>
        </w:rPr>
        <w:t>9</w:t>
      </w:r>
      <w:r w:rsidRPr="00C407CF">
        <w:rPr>
          <w:sz w:val="28"/>
          <w:szCs w:val="28"/>
        </w:rPr>
        <w:t>. – 640 с. – 10000 экз. – ISBN: 978-5-94280-362-9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>Лихачева, О.Н., Щуров, С.А. Долгосрочная и краткосрочная финансовая п</w:t>
      </w:r>
      <w:r w:rsidRPr="00C407CF">
        <w:rPr>
          <w:sz w:val="28"/>
          <w:szCs w:val="28"/>
        </w:rPr>
        <w:t>о</w:t>
      </w:r>
      <w:r w:rsidRPr="00C407CF">
        <w:rPr>
          <w:sz w:val="28"/>
          <w:szCs w:val="28"/>
        </w:rPr>
        <w:t>литика предприятия. 2-е изд [Текст]/О.Н.Лихачева, С.А.Щуров. – М.: Вузо</w:t>
      </w:r>
      <w:r w:rsidRPr="00C407CF">
        <w:rPr>
          <w:sz w:val="28"/>
          <w:szCs w:val="28"/>
        </w:rPr>
        <w:t>в</w:t>
      </w:r>
      <w:r w:rsidRPr="00C407CF">
        <w:rPr>
          <w:sz w:val="28"/>
          <w:szCs w:val="28"/>
        </w:rPr>
        <w:t xml:space="preserve">ский учебник, </w:t>
      </w:r>
      <w:r w:rsidR="00344699">
        <w:rPr>
          <w:sz w:val="28"/>
          <w:szCs w:val="28"/>
        </w:rPr>
        <w:t>200</w:t>
      </w:r>
      <w:r w:rsidR="00240A38">
        <w:rPr>
          <w:sz w:val="28"/>
          <w:szCs w:val="28"/>
        </w:rPr>
        <w:t>9</w:t>
      </w:r>
      <w:r w:rsidRPr="00C407CF">
        <w:rPr>
          <w:sz w:val="28"/>
          <w:szCs w:val="28"/>
        </w:rPr>
        <w:t>. – 288 с.: 60х90/16. – 3000 экз. – ISBN: 978-5-9558-0039-4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 xml:space="preserve">Мардаровская, Ю.В. Долгосрочная и краткосрочная финансовая политика предприятия [Текст]/ Ю.В.Мардаровская. – М.: Элит-2000, </w:t>
      </w:r>
      <w:r w:rsidR="00344699">
        <w:rPr>
          <w:sz w:val="28"/>
          <w:szCs w:val="28"/>
        </w:rPr>
        <w:t>200</w:t>
      </w:r>
      <w:r w:rsidR="00240A38">
        <w:rPr>
          <w:sz w:val="28"/>
          <w:szCs w:val="28"/>
        </w:rPr>
        <w:t>9</w:t>
      </w:r>
      <w:r w:rsidRPr="00C407CF">
        <w:rPr>
          <w:sz w:val="28"/>
          <w:szCs w:val="28"/>
        </w:rPr>
        <w:t>. – 272 с.: 60х84/16. – 2000 экз. – ISBN: 978-5-902405-27-6</w:t>
      </w:r>
    </w:p>
    <w:p w:rsidR="00896EE4" w:rsidRPr="00865409" w:rsidRDefault="00896EE4" w:rsidP="00896EE4">
      <w:pPr>
        <w:pStyle w:val="af"/>
        <w:numPr>
          <w:ilvl w:val="0"/>
          <w:numId w:val="29"/>
        </w:numPr>
        <w:spacing w:line="240" w:lineRule="auto"/>
      </w:pPr>
      <w:r w:rsidRPr="00865409">
        <w:t>Незамайкин, В.Н. Финансы организаций: менеджмент и анализ: учеб. по</w:t>
      </w:r>
      <w:r>
        <w:t>с</w:t>
      </w:r>
      <w:r>
        <w:t>о</w:t>
      </w:r>
      <w:r>
        <w:t xml:space="preserve">бие </w:t>
      </w:r>
      <w:r w:rsidRPr="00C407CF">
        <w:rPr>
          <w:szCs w:val="28"/>
        </w:rPr>
        <w:t>[Текст]</w:t>
      </w:r>
      <w:r w:rsidRPr="00865409">
        <w:t>/ В.Н</w:t>
      </w:r>
      <w:r>
        <w:t>.</w:t>
      </w:r>
      <w:r w:rsidRPr="00865409">
        <w:t xml:space="preserve">Незамайкин, И.Л.Юрзинова. - [2-е изд., перераб. и доп.]. </w:t>
      </w:r>
      <w:r>
        <w:t>–</w:t>
      </w:r>
      <w:r w:rsidRPr="00865409">
        <w:t xml:space="preserve"> М.: ЭКСМО, 2005. </w:t>
      </w:r>
      <w:r>
        <w:t>–</w:t>
      </w:r>
      <w:r w:rsidRPr="00865409">
        <w:t xml:space="preserve"> 510, [1] с.: 60x90/16. </w:t>
      </w:r>
      <w:r>
        <w:t>–</w:t>
      </w:r>
      <w:r w:rsidRPr="00865409">
        <w:t xml:space="preserve"> 3000 экз. </w:t>
      </w:r>
      <w:r>
        <w:t>–</w:t>
      </w:r>
      <w:r w:rsidRPr="00865409">
        <w:t xml:space="preserve"> ISBN: 978-5-699-21634-5 (Высшее экономическое образование). 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>Остапенко В.В.  Финансы предприятий. [Текст]/ В.В.Остапенко. – М.: Омега-Л, 2008. – 302 с.: 60х90/16. – 2000 экз. – ISBN: 978-5-365-0833-5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>Рудык, Н.Б. Конгломеративные слияния и поглощения: Книга о пользе и вр</w:t>
      </w:r>
      <w:r w:rsidRPr="00C407CF">
        <w:rPr>
          <w:sz w:val="28"/>
          <w:szCs w:val="28"/>
        </w:rPr>
        <w:t>е</w:t>
      </w:r>
      <w:r w:rsidRPr="00C407CF">
        <w:rPr>
          <w:sz w:val="28"/>
          <w:szCs w:val="28"/>
        </w:rPr>
        <w:t>де непрофильных активов [Текст]/ Н.Б.Рудык. – М.: Дело, 2005. – 224 с.: 60х90/16. – 3000 экз. – ISBN: 5-7749-0386-9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>Рудык, Н.Б. Структура капитала корпораций [Текст]/ Н.Б.Рудык. – М.: Дело, 2004. – 272 с.: 60х90/16. – 3000 экз. – ISBN: 5-7749-0377-Х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>Стюарт, Т.А. Интеллектуальный капитал [Текст]/ Т.А.Стюарт. – М.: Покол</w:t>
      </w:r>
      <w:r w:rsidRPr="00C407CF">
        <w:rPr>
          <w:sz w:val="28"/>
          <w:szCs w:val="28"/>
        </w:rPr>
        <w:t>е</w:t>
      </w:r>
      <w:r w:rsidRPr="00C407CF">
        <w:rPr>
          <w:sz w:val="28"/>
          <w:szCs w:val="28"/>
        </w:rPr>
        <w:t>ние, 2007. – 368 с.: 60х90/16. – 3000 экз. – ISBN: 978-5-9763-0010-1 (Пер. с англ.)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>Устюжанина,  Е.В., др. Корпоративные финансы [Текст]/ Е.В.Устюжанина, А.Г. Петров, А.В. Садовничая, С.Г. Евсюков. – М.: Дело, 2008. – 672 с.: 70х100/16. – 2000 экз. – ISBN: 978-5-7749-0496-9</w:t>
      </w:r>
    </w:p>
    <w:p w:rsidR="00896EE4" w:rsidRPr="00C407CF" w:rsidRDefault="00896EE4" w:rsidP="00896EE4">
      <w:pPr>
        <w:numPr>
          <w:ilvl w:val="0"/>
          <w:numId w:val="29"/>
        </w:numPr>
        <w:jc w:val="both"/>
        <w:rPr>
          <w:sz w:val="28"/>
          <w:szCs w:val="28"/>
        </w:rPr>
      </w:pPr>
      <w:r w:rsidRPr="00C407CF">
        <w:rPr>
          <w:sz w:val="28"/>
          <w:szCs w:val="28"/>
        </w:rPr>
        <w:t xml:space="preserve">Фридман, А.М. Финансы организации (предприятия) [Текст]/ А.М.Фридман. – М.: Дашков и К, </w:t>
      </w:r>
      <w:r w:rsidR="00344699">
        <w:rPr>
          <w:sz w:val="28"/>
          <w:szCs w:val="28"/>
        </w:rPr>
        <w:t>200</w:t>
      </w:r>
      <w:r w:rsidR="00240A38">
        <w:rPr>
          <w:sz w:val="28"/>
          <w:szCs w:val="28"/>
        </w:rPr>
        <w:t>9</w:t>
      </w:r>
      <w:r w:rsidRPr="00C407CF">
        <w:rPr>
          <w:sz w:val="28"/>
          <w:szCs w:val="28"/>
        </w:rPr>
        <w:t xml:space="preserve">. – 488 с.: 60х84/16. – 2500 экз. – ISBN: 978-5-394-00259-5 </w:t>
      </w:r>
    </w:p>
    <w:p w:rsidR="00896EE4" w:rsidRPr="00865409" w:rsidRDefault="00896EE4" w:rsidP="00896EE4">
      <w:pPr>
        <w:pStyle w:val="af"/>
        <w:numPr>
          <w:ilvl w:val="0"/>
          <w:numId w:val="29"/>
        </w:numPr>
        <w:spacing w:line="240" w:lineRule="auto"/>
      </w:pPr>
      <w:r w:rsidRPr="00865409">
        <w:t>Щербина, А. В. Финансы организаций: учеб. пособие для вузов</w:t>
      </w:r>
      <w:r>
        <w:t xml:space="preserve"> </w:t>
      </w:r>
      <w:r w:rsidRPr="00C407CF">
        <w:rPr>
          <w:szCs w:val="28"/>
        </w:rPr>
        <w:t>[Текст]</w:t>
      </w:r>
      <w:r w:rsidRPr="00865409">
        <w:t xml:space="preserve">/ А.В.Щербина. </w:t>
      </w:r>
      <w:r>
        <w:t>–</w:t>
      </w:r>
      <w:r w:rsidRPr="00865409">
        <w:t xml:space="preserve"> Ростов н/Д.: Феникс, 2005. </w:t>
      </w:r>
      <w:r>
        <w:t>–</w:t>
      </w:r>
      <w:r w:rsidRPr="00865409">
        <w:t xml:space="preserve"> 506 с.</w:t>
      </w:r>
      <w:r>
        <w:t>:</w:t>
      </w:r>
      <w:r w:rsidRPr="00865409">
        <w:t xml:space="preserve"> 60x90/16. </w:t>
      </w:r>
      <w:r>
        <w:t>–</w:t>
      </w:r>
      <w:r w:rsidRPr="00865409">
        <w:t xml:space="preserve"> ISBN: 5-222-06952-4 (Высшее образование). </w:t>
      </w:r>
    </w:p>
    <w:p w:rsidR="00896EE4" w:rsidRPr="009B6DA0" w:rsidRDefault="00896EE4" w:rsidP="00896EE4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65409">
        <w:rPr>
          <w:sz w:val="28"/>
          <w:szCs w:val="28"/>
        </w:rPr>
        <w:t>Юшко, Ю.И. Корпоративные финансы: теории, методы и модели управления. – Уч.-метод. пособие. [Текст]/Ю.И.Юшко. – Минск: ФУА-Информ, 2006. – 576 с.:</w:t>
      </w:r>
      <w:r>
        <w:rPr>
          <w:sz w:val="28"/>
          <w:szCs w:val="28"/>
        </w:rPr>
        <w:t xml:space="preserve"> </w:t>
      </w:r>
      <w:r w:rsidRPr="00865409">
        <w:rPr>
          <w:sz w:val="28"/>
          <w:szCs w:val="28"/>
        </w:rPr>
        <w:t xml:space="preserve">60x90/16. – 3000 экз. </w:t>
      </w:r>
      <w:r>
        <w:rPr>
          <w:sz w:val="28"/>
          <w:szCs w:val="28"/>
        </w:rPr>
        <w:t>–</w:t>
      </w:r>
      <w:r w:rsidRPr="00865409">
        <w:rPr>
          <w:sz w:val="28"/>
          <w:szCs w:val="28"/>
        </w:rPr>
        <w:t xml:space="preserve"> </w:t>
      </w:r>
      <w:r w:rsidRPr="00865409">
        <w:rPr>
          <w:bCs/>
          <w:sz w:val="28"/>
          <w:szCs w:val="28"/>
        </w:rPr>
        <w:t xml:space="preserve">ISBN: 985-6721-46-6 </w:t>
      </w:r>
    </w:p>
    <w:p w:rsidR="00896EE4" w:rsidRDefault="00896EE4" w:rsidP="00896EE4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B13FE5" w:rsidRPr="00B13FE5" w:rsidRDefault="00B13FE5" w:rsidP="00B13FE5">
      <w:pPr>
        <w:pStyle w:val="a6"/>
        <w:spacing w:line="288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B13FE5">
        <w:rPr>
          <w:b/>
          <w:sz w:val="28"/>
        </w:rPr>
        <w:lastRenderedPageBreak/>
        <w:t>Периодическая печать:</w:t>
      </w:r>
    </w:p>
    <w:p w:rsidR="00B13FE5" w:rsidRPr="00B13FE5" w:rsidRDefault="00B13FE5" w:rsidP="00B13FE5">
      <w:pPr>
        <w:pStyle w:val="a6"/>
        <w:spacing w:line="288" w:lineRule="auto"/>
        <w:ind w:firstLine="567"/>
        <w:rPr>
          <w:sz w:val="28"/>
        </w:rPr>
      </w:pPr>
      <w:r w:rsidRPr="00B13FE5">
        <w:rPr>
          <w:sz w:val="28"/>
        </w:rPr>
        <w:t>Журналы: «Налоговый вестник», «Финансы», «Малый бизнес», «Инвест</w:t>
      </w:r>
      <w:r w:rsidRPr="00B13FE5">
        <w:rPr>
          <w:sz w:val="28"/>
        </w:rPr>
        <w:t>и</w:t>
      </w:r>
      <w:r w:rsidRPr="00B13FE5">
        <w:rPr>
          <w:sz w:val="28"/>
        </w:rPr>
        <w:t>ции в России», «Главбух», «Журнал для акционеров», «Финансовый директор», «РЦБ», «Проблемы теории и практики управления», «Управление риском», «Страховое ревю», «Эксперт», «Банковское дело», «Бухгалтерский учет», пр</w:t>
      </w:r>
      <w:r w:rsidRPr="00B13FE5">
        <w:rPr>
          <w:sz w:val="28"/>
        </w:rPr>
        <w:t>и</w:t>
      </w:r>
      <w:r w:rsidRPr="00B13FE5">
        <w:rPr>
          <w:sz w:val="28"/>
        </w:rPr>
        <w:t>ложение к журналу «Бухгалтерский учет» - «Нормативные документы и акты».</w:t>
      </w:r>
    </w:p>
    <w:p w:rsidR="00B13FE5" w:rsidRPr="00B13FE5" w:rsidRDefault="00B13FE5" w:rsidP="00B13FE5">
      <w:pPr>
        <w:spacing w:line="288" w:lineRule="auto"/>
        <w:ind w:left="624"/>
        <w:jc w:val="both"/>
        <w:rPr>
          <w:sz w:val="28"/>
          <w:szCs w:val="16"/>
        </w:rPr>
      </w:pPr>
    </w:p>
    <w:p w:rsidR="00B13FE5" w:rsidRPr="00B13FE5" w:rsidRDefault="00B13FE5" w:rsidP="00B13FE5">
      <w:pPr>
        <w:spacing w:line="288" w:lineRule="auto"/>
        <w:ind w:left="720"/>
        <w:jc w:val="center"/>
        <w:rPr>
          <w:b/>
          <w:sz w:val="28"/>
          <w:szCs w:val="16"/>
        </w:rPr>
      </w:pPr>
      <w:r w:rsidRPr="00B13FE5">
        <w:rPr>
          <w:b/>
          <w:sz w:val="28"/>
          <w:szCs w:val="16"/>
        </w:rPr>
        <w:t xml:space="preserve">Источники в Интернет </w:t>
      </w:r>
    </w:p>
    <w:p w:rsidR="00B13FE5" w:rsidRPr="00B13FE5" w:rsidRDefault="00B13FE5" w:rsidP="00B13FE5">
      <w:pPr>
        <w:spacing w:line="288" w:lineRule="auto"/>
        <w:ind w:left="720"/>
        <w:jc w:val="center"/>
        <w:rPr>
          <w:sz w:val="28"/>
          <w:szCs w:val="16"/>
        </w:rPr>
      </w:pPr>
    </w:p>
    <w:p w:rsidR="00B13FE5" w:rsidRPr="00B13FE5" w:rsidRDefault="00771926" w:rsidP="00B13FE5">
      <w:pPr>
        <w:numPr>
          <w:ilvl w:val="0"/>
          <w:numId w:val="24"/>
        </w:numPr>
        <w:spacing w:line="288" w:lineRule="auto"/>
        <w:jc w:val="both"/>
        <w:rPr>
          <w:rFonts w:eastAsia="SimSun"/>
          <w:sz w:val="28"/>
          <w:lang w:eastAsia="zh-CN"/>
        </w:rPr>
      </w:pPr>
      <w:hyperlink r:id="rId7" w:history="1">
        <w:r w:rsidR="00B13FE5" w:rsidRPr="00B13FE5">
          <w:rPr>
            <w:rStyle w:val="a9"/>
            <w:rFonts w:eastAsia="SimSun"/>
            <w:sz w:val="28"/>
            <w:lang w:val="en-US" w:eastAsia="zh-CN"/>
          </w:rPr>
          <w:t>www</w:t>
        </w:r>
        <w:r w:rsidR="00B13FE5" w:rsidRPr="00B13FE5">
          <w:rPr>
            <w:rStyle w:val="a9"/>
            <w:rFonts w:eastAsia="SimSun"/>
            <w:sz w:val="28"/>
            <w:lang w:eastAsia="zh-CN"/>
          </w:rPr>
          <w:t>.</w:t>
        </w:r>
        <w:r w:rsidR="00B13FE5" w:rsidRPr="00B13FE5">
          <w:rPr>
            <w:rStyle w:val="a9"/>
            <w:rFonts w:eastAsia="SimSun"/>
            <w:sz w:val="28"/>
            <w:lang w:val="en-US" w:eastAsia="zh-CN"/>
          </w:rPr>
          <w:t>cfin</w:t>
        </w:r>
        <w:r w:rsidR="00B13FE5" w:rsidRPr="00B13FE5">
          <w:rPr>
            <w:rStyle w:val="a9"/>
            <w:rFonts w:eastAsia="SimSun"/>
            <w:sz w:val="28"/>
            <w:lang w:eastAsia="zh-CN"/>
          </w:rPr>
          <w:t>.</w:t>
        </w:r>
        <w:r w:rsidR="00B13FE5" w:rsidRPr="00B13FE5">
          <w:rPr>
            <w:rStyle w:val="a9"/>
            <w:rFonts w:eastAsia="SimSun"/>
            <w:sz w:val="28"/>
            <w:lang w:val="en-US" w:eastAsia="zh-CN"/>
          </w:rPr>
          <w:t>ru</w:t>
        </w:r>
      </w:hyperlink>
    </w:p>
    <w:p w:rsidR="00B13FE5" w:rsidRPr="00B13FE5" w:rsidRDefault="00771926" w:rsidP="00B13FE5">
      <w:pPr>
        <w:numPr>
          <w:ilvl w:val="0"/>
          <w:numId w:val="24"/>
        </w:numPr>
        <w:spacing w:line="288" w:lineRule="auto"/>
        <w:jc w:val="both"/>
        <w:rPr>
          <w:rFonts w:eastAsia="SimSun"/>
          <w:sz w:val="28"/>
          <w:lang w:eastAsia="zh-CN"/>
        </w:rPr>
      </w:pPr>
      <w:hyperlink r:id="rId8" w:history="1">
        <w:r w:rsidR="00B13FE5" w:rsidRPr="00B13FE5">
          <w:rPr>
            <w:rStyle w:val="a9"/>
            <w:rFonts w:eastAsia="SimSun"/>
            <w:sz w:val="28"/>
            <w:lang w:val="en-US" w:eastAsia="zh-CN"/>
          </w:rPr>
          <w:t>www</w:t>
        </w:r>
        <w:r w:rsidR="00B13FE5" w:rsidRPr="00B13FE5">
          <w:rPr>
            <w:rStyle w:val="a9"/>
            <w:rFonts w:eastAsia="SimSun"/>
            <w:sz w:val="28"/>
            <w:lang w:eastAsia="zh-CN"/>
          </w:rPr>
          <w:t>.</w:t>
        </w:r>
        <w:r w:rsidR="00B13FE5" w:rsidRPr="00B13FE5">
          <w:rPr>
            <w:rStyle w:val="a9"/>
            <w:rFonts w:eastAsia="SimSun"/>
            <w:sz w:val="28"/>
            <w:lang w:val="en-US" w:eastAsia="zh-CN"/>
          </w:rPr>
          <w:t>k</w:t>
        </w:r>
        <w:r w:rsidR="00B13FE5" w:rsidRPr="00B13FE5">
          <w:rPr>
            <w:rStyle w:val="a9"/>
            <w:rFonts w:eastAsia="SimSun"/>
            <w:sz w:val="28"/>
            <w:lang w:eastAsia="zh-CN"/>
          </w:rPr>
          <w:t>2</w:t>
        </w:r>
        <w:r w:rsidR="00B13FE5" w:rsidRPr="00B13FE5">
          <w:rPr>
            <w:rStyle w:val="a9"/>
            <w:rFonts w:eastAsia="SimSun"/>
            <w:sz w:val="28"/>
            <w:lang w:val="en-US" w:eastAsia="zh-CN"/>
          </w:rPr>
          <w:t>kapital</w:t>
        </w:r>
        <w:r w:rsidR="00B13FE5" w:rsidRPr="00B13FE5">
          <w:rPr>
            <w:rStyle w:val="a9"/>
            <w:rFonts w:eastAsia="SimSun"/>
            <w:sz w:val="28"/>
            <w:lang w:eastAsia="zh-CN"/>
          </w:rPr>
          <w:t>.</w:t>
        </w:r>
        <w:r w:rsidR="00B13FE5" w:rsidRPr="00B13FE5">
          <w:rPr>
            <w:rStyle w:val="a9"/>
            <w:rFonts w:eastAsia="SimSun"/>
            <w:sz w:val="28"/>
            <w:lang w:val="en-US" w:eastAsia="zh-CN"/>
          </w:rPr>
          <w:t>com</w:t>
        </w:r>
      </w:hyperlink>
      <w:r w:rsidR="00B13FE5" w:rsidRPr="00B13FE5">
        <w:rPr>
          <w:rFonts w:eastAsia="SimSun"/>
          <w:sz w:val="28"/>
          <w:lang w:eastAsia="zh-CN"/>
        </w:rPr>
        <w:t xml:space="preserve"> </w:t>
      </w:r>
    </w:p>
    <w:p w:rsidR="00B13FE5" w:rsidRPr="00B13FE5" w:rsidRDefault="00771926" w:rsidP="00B13FE5">
      <w:pPr>
        <w:numPr>
          <w:ilvl w:val="0"/>
          <w:numId w:val="24"/>
        </w:numPr>
        <w:spacing w:line="288" w:lineRule="auto"/>
        <w:jc w:val="both"/>
        <w:rPr>
          <w:rFonts w:eastAsia="SimSun"/>
          <w:sz w:val="28"/>
          <w:lang w:eastAsia="zh-CN"/>
        </w:rPr>
      </w:pPr>
      <w:hyperlink r:id="rId9" w:history="1">
        <w:r w:rsidR="00B13FE5" w:rsidRPr="00B13FE5">
          <w:rPr>
            <w:rStyle w:val="a9"/>
            <w:rFonts w:eastAsia="SimSun"/>
            <w:sz w:val="28"/>
            <w:lang w:val="en-US" w:eastAsia="zh-CN"/>
          </w:rPr>
          <w:t>www</w:t>
        </w:r>
        <w:r w:rsidR="00B13FE5" w:rsidRPr="00B13FE5">
          <w:rPr>
            <w:rStyle w:val="a9"/>
            <w:rFonts w:eastAsia="SimSun"/>
            <w:sz w:val="28"/>
            <w:lang w:eastAsia="zh-CN"/>
          </w:rPr>
          <w:t>.</w:t>
        </w:r>
        <w:r w:rsidR="00B13FE5" w:rsidRPr="00B13FE5">
          <w:rPr>
            <w:rStyle w:val="a9"/>
            <w:rFonts w:eastAsia="SimSun"/>
            <w:sz w:val="28"/>
            <w:lang w:val="en-US" w:eastAsia="zh-CN"/>
          </w:rPr>
          <w:t>mckinsey</w:t>
        </w:r>
        <w:r w:rsidR="00B13FE5" w:rsidRPr="00B13FE5">
          <w:rPr>
            <w:rStyle w:val="a9"/>
            <w:rFonts w:eastAsia="SimSun"/>
            <w:sz w:val="28"/>
            <w:lang w:eastAsia="zh-CN"/>
          </w:rPr>
          <w:t>.</w:t>
        </w:r>
        <w:r w:rsidR="00B13FE5" w:rsidRPr="00B13FE5">
          <w:rPr>
            <w:rStyle w:val="a9"/>
            <w:rFonts w:eastAsia="SimSun"/>
            <w:sz w:val="28"/>
            <w:lang w:val="en-US" w:eastAsia="zh-CN"/>
          </w:rPr>
          <w:t>com</w:t>
        </w:r>
      </w:hyperlink>
    </w:p>
    <w:p w:rsidR="00B13FE5" w:rsidRDefault="00771926" w:rsidP="00B13FE5">
      <w:pPr>
        <w:numPr>
          <w:ilvl w:val="0"/>
          <w:numId w:val="24"/>
        </w:numPr>
        <w:spacing w:line="288" w:lineRule="auto"/>
        <w:jc w:val="both"/>
        <w:rPr>
          <w:rFonts w:eastAsia="SimSun"/>
          <w:sz w:val="28"/>
          <w:lang w:eastAsia="zh-CN"/>
        </w:rPr>
      </w:pPr>
      <w:hyperlink r:id="rId10" w:history="1">
        <w:r w:rsidR="00B13FE5" w:rsidRPr="00B13FE5">
          <w:rPr>
            <w:rStyle w:val="a9"/>
            <w:rFonts w:eastAsia="SimSun"/>
            <w:sz w:val="28"/>
            <w:lang w:val="en-US" w:eastAsia="zh-CN"/>
          </w:rPr>
          <w:t>www</w:t>
        </w:r>
        <w:r w:rsidR="00B13FE5" w:rsidRPr="00B13FE5">
          <w:rPr>
            <w:rStyle w:val="a9"/>
            <w:rFonts w:eastAsia="SimSun"/>
            <w:sz w:val="28"/>
            <w:lang w:eastAsia="zh-CN"/>
          </w:rPr>
          <w:t>.</w:t>
        </w:r>
        <w:r w:rsidR="00B13FE5" w:rsidRPr="00B13FE5">
          <w:rPr>
            <w:rStyle w:val="a9"/>
            <w:rFonts w:eastAsia="SimSun"/>
            <w:sz w:val="28"/>
            <w:lang w:val="en-US" w:eastAsia="zh-CN"/>
          </w:rPr>
          <w:t>dis</w:t>
        </w:r>
        <w:r w:rsidR="00B13FE5" w:rsidRPr="00B13FE5">
          <w:rPr>
            <w:rStyle w:val="a9"/>
            <w:rFonts w:eastAsia="SimSun"/>
            <w:sz w:val="28"/>
            <w:lang w:eastAsia="zh-CN"/>
          </w:rPr>
          <w:t>.</w:t>
        </w:r>
        <w:r w:rsidR="00B13FE5" w:rsidRPr="00B13FE5">
          <w:rPr>
            <w:rStyle w:val="a9"/>
            <w:rFonts w:eastAsia="SimSun"/>
            <w:sz w:val="28"/>
            <w:lang w:val="en-US" w:eastAsia="zh-CN"/>
          </w:rPr>
          <w:t>ru</w:t>
        </w:r>
      </w:hyperlink>
      <w:r w:rsidR="00B13FE5" w:rsidRPr="00B13FE5">
        <w:rPr>
          <w:rFonts w:eastAsia="SimSun"/>
          <w:sz w:val="28"/>
          <w:lang w:eastAsia="zh-CN"/>
        </w:rPr>
        <w:t xml:space="preserve"> </w:t>
      </w:r>
    </w:p>
    <w:p w:rsidR="0041223B" w:rsidRPr="0041223B" w:rsidRDefault="00771926" w:rsidP="00B13FE5">
      <w:pPr>
        <w:numPr>
          <w:ilvl w:val="0"/>
          <w:numId w:val="24"/>
        </w:numPr>
        <w:spacing w:line="288" w:lineRule="auto"/>
        <w:jc w:val="both"/>
        <w:rPr>
          <w:rFonts w:eastAsia="SimSun"/>
          <w:sz w:val="28"/>
          <w:lang w:eastAsia="zh-CN"/>
        </w:rPr>
      </w:pPr>
      <w:hyperlink r:id="rId11" w:history="1">
        <w:r w:rsidR="0041223B" w:rsidRPr="00B33AD2">
          <w:rPr>
            <w:rStyle w:val="a9"/>
            <w:rFonts w:eastAsia="SimSun"/>
            <w:sz w:val="28"/>
            <w:lang w:val="en-US" w:eastAsia="zh-CN"/>
          </w:rPr>
          <w:t>www.fd.ru</w:t>
        </w:r>
      </w:hyperlink>
    </w:p>
    <w:p w:rsidR="0041223B" w:rsidRPr="00B13FE5" w:rsidRDefault="00771926" w:rsidP="00B13FE5">
      <w:pPr>
        <w:numPr>
          <w:ilvl w:val="0"/>
          <w:numId w:val="24"/>
        </w:numPr>
        <w:spacing w:line="288" w:lineRule="auto"/>
        <w:jc w:val="both"/>
        <w:rPr>
          <w:rFonts w:eastAsia="SimSun"/>
          <w:sz w:val="28"/>
          <w:lang w:eastAsia="zh-CN"/>
        </w:rPr>
      </w:pPr>
      <w:hyperlink r:id="rId12" w:history="1">
        <w:r w:rsidR="0041223B" w:rsidRPr="00B33AD2">
          <w:rPr>
            <w:rStyle w:val="a9"/>
            <w:rFonts w:eastAsia="SimSun"/>
            <w:sz w:val="28"/>
            <w:lang w:val="en-US" w:eastAsia="zh-CN"/>
          </w:rPr>
          <w:t>www.findir.ru</w:t>
        </w:r>
      </w:hyperlink>
      <w:r w:rsidR="0041223B">
        <w:rPr>
          <w:rFonts w:eastAsia="SimSun"/>
          <w:sz w:val="28"/>
          <w:lang w:val="en-US" w:eastAsia="zh-CN"/>
        </w:rPr>
        <w:t xml:space="preserve"> </w:t>
      </w:r>
    </w:p>
    <w:p w:rsidR="005675F3" w:rsidRDefault="00371553" w:rsidP="00371553">
      <w:pPr>
        <w:pStyle w:val="1"/>
        <w:rPr>
          <w:sz w:val="32"/>
        </w:rPr>
      </w:pPr>
      <w:bookmarkStart w:id="8" w:name="_Приложение_А"/>
      <w:bookmarkEnd w:id="8"/>
      <w:r>
        <w:rPr>
          <w:sz w:val="32"/>
        </w:rPr>
        <w:br w:type="page"/>
      </w:r>
    </w:p>
    <w:p w:rsidR="005675F3" w:rsidRDefault="005675F3" w:rsidP="00371553">
      <w:pPr>
        <w:pStyle w:val="1"/>
        <w:rPr>
          <w:sz w:val="32"/>
        </w:rPr>
      </w:pPr>
    </w:p>
    <w:p w:rsidR="00371553" w:rsidRDefault="00371553" w:rsidP="00371553">
      <w:pPr>
        <w:pStyle w:val="1"/>
      </w:pPr>
      <w:bookmarkStart w:id="9" w:name="_Toc366170761"/>
      <w:r>
        <w:t>Приложение А</w:t>
      </w:r>
      <w:bookmarkEnd w:id="9"/>
    </w:p>
    <w:p w:rsidR="00371553" w:rsidRPr="007E7655" w:rsidRDefault="00371553" w:rsidP="00371553">
      <w:pPr>
        <w:pStyle w:val="a6"/>
        <w:ind w:firstLine="720"/>
        <w:jc w:val="right"/>
        <w:rPr>
          <w:sz w:val="28"/>
          <w:szCs w:val="28"/>
        </w:rPr>
      </w:pPr>
    </w:p>
    <w:p w:rsidR="007E7655" w:rsidRPr="007E7655" w:rsidRDefault="007E7655" w:rsidP="007E7655">
      <w:pPr>
        <w:jc w:val="center"/>
        <w:rPr>
          <w:sz w:val="28"/>
          <w:szCs w:val="28"/>
        </w:rPr>
      </w:pPr>
      <w:r w:rsidRPr="007E7655">
        <w:rPr>
          <w:sz w:val="28"/>
          <w:szCs w:val="28"/>
        </w:rPr>
        <w:t>Читинский институт (филиал)</w:t>
      </w:r>
    </w:p>
    <w:p w:rsidR="007E7655" w:rsidRPr="007E7655" w:rsidRDefault="007E7655" w:rsidP="007E7655">
      <w:pPr>
        <w:jc w:val="center"/>
        <w:rPr>
          <w:sz w:val="28"/>
          <w:szCs w:val="28"/>
        </w:rPr>
      </w:pPr>
      <w:r w:rsidRPr="007E7655">
        <w:rPr>
          <w:sz w:val="28"/>
          <w:szCs w:val="28"/>
        </w:rPr>
        <w:t xml:space="preserve">Федерального государственного </w:t>
      </w:r>
      <w:r w:rsidRPr="007E7655">
        <w:rPr>
          <w:bCs/>
          <w:sz w:val="28"/>
          <w:szCs w:val="28"/>
        </w:rPr>
        <w:t>бюджетного</w:t>
      </w:r>
      <w:r w:rsidRPr="007E7655">
        <w:rPr>
          <w:sz w:val="28"/>
          <w:szCs w:val="28"/>
        </w:rPr>
        <w:t xml:space="preserve"> образовательного </w:t>
      </w:r>
      <w:r w:rsidRPr="007E7655">
        <w:rPr>
          <w:bCs/>
          <w:sz w:val="28"/>
          <w:szCs w:val="28"/>
        </w:rPr>
        <w:t>учреждения</w:t>
      </w:r>
      <w:r w:rsidRPr="007E7655">
        <w:rPr>
          <w:sz w:val="28"/>
          <w:szCs w:val="28"/>
        </w:rPr>
        <w:t xml:space="preserve"> </w:t>
      </w:r>
      <w:r w:rsidRPr="007E7655">
        <w:rPr>
          <w:bCs/>
          <w:sz w:val="28"/>
          <w:szCs w:val="28"/>
        </w:rPr>
        <w:t>высшего</w:t>
      </w:r>
      <w:r w:rsidRPr="007E7655">
        <w:rPr>
          <w:sz w:val="28"/>
          <w:szCs w:val="28"/>
        </w:rPr>
        <w:t xml:space="preserve"> </w:t>
      </w:r>
      <w:r w:rsidRPr="007E7655">
        <w:rPr>
          <w:bCs/>
          <w:sz w:val="28"/>
          <w:szCs w:val="28"/>
        </w:rPr>
        <w:t>профессионального</w:t>
      </w:r>
      <w:r w:rsidRPr="007E7655">
        <w:rPr>
          <w:sz w:val="28"/>
          <w:szCs w:val="28"/>
        </w:rPr>
        <w:t> образования</w:t>
      </w:r>
    </w:p>
    <w:p w:rsidR="007E7655" w:rsidRPr="007E7655" w:rsidRDefault="007E7655" w:rsidP="007E7655">
      <w:pPr>
        <w:jc w:val="center"/>
        <w:rPr>
          <w:sz w:val="28"/>
          <w:szCs w:val="28"/>
        </w:rPr>
      </w:pPr>
      <w:r w:rsidRPr="007E7655">
        <w:rPr>
          <w:sz w:val="28"/>
          <w:szCs w:val="28"/>
        </w:rPr>
        <w:t>«Байкальский государственный университет экономики и права»</w:t>
      </w:r>
    </w:p>
    <w:p w:rsidR="007E7655" w:rsidRPr="007E7655" w:rsidRDefault="007E7655" w:rsidP="007E7655">
      <w:pPr>
        <w:pStyle w:val="a4"/>
        <w:ind w:left="-142" w:firstLine="709"/>
        <w:jc w:val="center"/>
        <w:rPr>
          <w:szCs w:val="28"/>
        </w:rPr>
      </w:pPr>
    </w:p>
    <w:p w:rsidR="007E7655" w:rsidRPr="007E7655" w:rsidRDefault="007E7655" w:rsidP="007E7655">
      <w:pPr>
        <w:pStyle w:val="a4"/>
        <w:ind w:left="-142" w:firstLine="709"/>
        <w:jc w:val="center"/>
        <w:rPr>
          <w:szCs w:val="28"/>
        </w:rPr>
      </w:pPr>
      <w:r w:rsidRPr="007E7655">
        <w:rPr>
          <w:szCs w:val="28"/>
        </w:rPr>
        <w:t>Кафедра финансов и кредита</w:t>
      </w:r>
    </w:p>
    <w:p w:rsidR="00371553" w:rsidRDefault="00371553" w:rsidP="00371553">
      <w:pPr>
        <w:spacing w:line="720" w:lineRule="auto"/>
        <w:jc w:val="center"/>
        <w:rPr>
          <w:sz w:val="28"/>
          <w:szCs w:val="28"/>
        </w:rPr>
      </w:pPr>
    </w:p>
    <w:p w:rsidR="00AC398B" w:rsidRDefault="00AC398B" w:rsidP="00371553">
      <w:pPr>
        <w:spacing w:line="720" w:lineRule="auto"/>
        <w:jc w:val="center"/>
        <w:rPr>
          <w:sz w:val="28"/>
          <w:szCs w:val="28"/>
        </w:rPr>
      </w:pPr>
    </w:p>
    <w:p w:rsidR="00371553" w:rsidRPr="00BC7EE5" w:rsidRDefault="00371553" w:rsidP="00371553">
      <w:pPr>
        <w:jc w:val="center"/>
        <w:rPr>
          <w:sz w:val="44"/>
          <w:szCs w:val="44"/>
        </w:rPr>
      </w:pPr>
      <w:r w:rsidRPr="00BC7EE5">
        <w:rPr>
          <w:sz w:val="44"/>
          <w:szCs w:val="44"/>
        </w:rPr>
        <w:t>КУРСОВАЯ РАБОТА</w:t>
      </w:r>
    </w:p>
    <w:p w:rsidR="00371553" w:rsidRDefault="00371553" w:rsidP="00371553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</w:t>
      </w:r>
      <w:r w:rsidR="00AC398B">
        <w:rPr>
          <w:sz w:val="32"/>
          <w:szCs w:val="32"/>
        </w:rPr>
        <w:t>Корпоративные финансы</w:t>
      </w:r>
      <w:r w:rsidRPr="00BC7EE5">
        <w:rPr>
          <w:sz w:val="32"/>
          <w:szCs w:val="32"/>
        </w:rPr>
        <w:t>»</w:t>
      </w:r>
    </w:p>
    <w:p w:rsidR="00371553" w:rsidRDefault="00371553" w:rsidP="00371553">
      <w:pPr>
        <w:spacing w:line="360" w:lineRule="auto"/>
        <w:jc w:val="center"/>
        <w:rPr>
          <w:sz w:val="32"/>
          <w:szCs w:val="32"/>
        </w:rPr>
      </w:pPr>
    </w:p>
    <w:p w:rsidR="00371553" w:rsidRDefault="00371553" w:rsidP="00371553">
      <w:pPr>
        <w:spacing w:line="360" w:lineRule="auto"/>
        <w:jc w:val="center"/>
        <w:rPr>
          <w:sz w:val="32"/>
          <w:szCs w:val="32"/>
        </w:rPr>
      </w:pPr>
    </w:p>
    <w:p w:rsidR="00371553" w:rsidRPr="00371553" w:rsidRDefault="00371553" w:rsidP="00371553">
      <w:pPr>
        <w:jc w:val="center"/>
        <w:rPr>
          <w:sz w:val="40"/>
          <w:szCs w:val="28"/>
        </w:rPr>
      </w:pPr>
      <w:r w:rsidRPr="00371553">
        <w:rPr>
          <w:sz w:val="40"/>
          <w:szCs w:val="28"/>
        </w:rPr>
        <w:t>ФИНАНСОВАЯ СТРАТЕГИЯ ПРЕДПРИЯТИЯ</w:t>
      </w:r>
    </w:p>
    <w:p w:rsidR="00371553" w:rsidRDefault="00371553" w:rsidP="00371553">
      <w:pPr>
        <w:spacing w:line="360" w:lineRule="auto"/>
        <w:jc w:val="center"/>
        <w:rPr>
          <w:sz w:val="32"/>
          <w:szCs w:val="32"/>
        </w:rPr>
      </w:pPr>
    </w:p>
    <w:p w:rsidR="00371553" w:rsidRDefault="00371553" w:rsidP="00371553">
      <w:pPr>
        <w:spacing w:line="360" w:lineRule="auto"/>
        <w:jc w:val="center"/>
        <w:rPr>
          <w:sz w:val="32"/>
          <w:szCs w:val="32"/>
        </w:rPr>
      </w:pPr>
    </w:p>
    <w:p w:rsidR="00371553" w:rsidRDefault="00371553" w:rsidP="00371553">
      <w:pPr>
        <w:spacing w:line="360" w:lineRule="auto"/>
        <w:jc w:val="center"/>
        <w:rPr>
          <w:sz w:val="32"/>
          <w:szCs w:val="32"/>
        </w:rPr>
      </w:pPr>
    </w:p>
    <w:p w:rsidR="00371553" w:rsidRDefault="00371553" w:rsidP="00371553">
      <w:pPr>
        <w:spacing w:line="360" w:lineRule="auto"/>
        <w:jc w:val="center"/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855"/>
      </w:tblGrid>
      <w:tr w:rsidR="00371553" w:rsidRPr="00296CF3" w:rsidTr="00296CF3">
        <w:tc>
          <w:tcPr>
            <w:tcW w:w="9855" w:type="dxa"/>
          </w:tcPr>
          <w:p w:rsidR="00371553" w:rsidRPr="00296CF3" w:rsidRDefault="00371553" w:rsidP="00371553">
            <w:pPr>
              <w:rPr>
                <w:sz w:val="28"/>
                <w:szCs w:val="28"/>
                <w:u w:val="single"/>
              </w:rPr>
            </w:pPr>
            <w:r w:rsidRPr="00296CF3">
              <w:rPr>
                <w:sz w:val="28"/>
                <w:szCs w:val="28"/>
              </w:rPr>
              <w:t xml:space="preserve">Исполнитель </w:t>
            </w:r>
            <w:r w:rsidRPr="00296CF3">
              <w:rPr>
                <w:sz w:val="28"/>
                <w:szCs w:val="28"/>
                <w:u w:val="single"/>
              </w:rPr>
              <w:t xml:space="preserve">(подпись)_____________________________________________                                                                 </w:t>
            </w:r>
          </w:p>
          <w:p w:rsidR="00371553" w:rsidRPr="00296CF3" w:rsidRDefault="00371553" w:rsidP="00296CF3">
            <w:pPr>
              <w:ind w:firstLine="1701"/>
              <w:jc w:val="both"/>
              <w:rPr>
                <w:sz w:val="28"/>
                <w:szCs w:val="28"/>
              </w:rPr>
            </w:pPr>
            <w:r w:rsidRPr="00296CF3">
              <w:rPr>
                <w:sz w:val="28"/>
                <w:szCs w:val="28"/>
              </w:rPr>
              <w:t xml:space="preserve">(дата)      </w:t>
            </w:r>
            <w:r w:rsidR="000D1A71" w:rsidRPr="00296CF3">
              <w:rPr>
                <w:sz w:val="28"/>
                <w:szCs w:val="28"/>
              </w:rPr>
              <w:t>(шифр и номер зачетной книжки)</w:t>
            </w:r>
            <w:r w:rsidRPr="00296CF3">
              <w:rPr>
                <w:sz w:val="28"/>
                <w:szCs w:val="28"/>
              </w:rPr>
              <w:t xml:space="preserve">  (инициалы, фамилия)</w:t>
            </w:r>
          </w:p>
        </w:tc>
      </w:tr>
      <w:tr w:rsidR="00371553" w:rsidRPr="00296CF3" w:rsidTr="00296CF3">
        <w:tc>
          <w:tcPr>
            <w:tcW w:w="9855" w:type="dxa"/>
          </w:tcPr>
          <w:p w:rsidR="00371553" w:rsidRPr="00296CF3" w:rsidRDefault="00371553" w:rsidP="00371553">
            <w:pPr>
              <w:rPr>
                <w:sz w:val="28"/>
                <w:szCs w:val="28"/>
              </w:rPr>
            </w:pPr>
          </w:p>
          <w:p w:rsidR="00371553" w:rsidRPr="00296CF3" w:rsidRDefault="00371553" w:rsidP="00371553">
            <w:pPr>
              <w:rPr>
                <w:sz w:val="28"/>
                <w:szCs w:val="28"/>
              </w:rPr>
            </w:pPr>
          </w:p>
          <w:p w:rsidR="00371553" w:rsidRPr="00296CF3" w:rsidRDefault="00371553" w:rsidP="00371553">
            <w:pPr>
              <w:rPr>
                <w:sz w:val="28"/>
                <w:szCs w:val="28"/>
              </w:rPr>
            </w:pPr>
            <w:r w:rsidRPr="00296CF3">
              <w:rPr>
                <w:sz w:val="28"/>
                <w:szCs w:val="28"/>
              </w:rPr>
              <w:t xml:space="preserve">Руководитель          к.э.н., доцент кафедры «Финансы и кредит»  Кичигина И.М.  </w:t>
            </w:r>
          </w:p>
        </w:tc>
      </w:tr>
    </w:tbl>
    <w:p w:rsidR="00371553" w:rsidRDefault="00371553" w:rsidP="00371553">
      <w:pPr>
        <w:spacing w:line="360" w:lineRule="auto"/>
        <w:jc w:val="center"/>
        <w:rPr>
          <w:sz w:val="32"/>
          <w:szCs w:val="32"/>
        </w:rPr>
      </w:pPr>
    </w:p>
    <w:p w:rsidR="00371553" w:rsidRDefault="00371553" w:rsidP="00371553">
      <w:pPr>
        <w:spacing w:line="360" w:lineRule="auto"/>
        <w:jc w:val="center"/>
        <w:rPr>
          <w:sz w:val="32"/>
          <w:szCs w:val="32"/>
        </w:rPr>
      </w:pPr>
    </w:p>
    <w:p w:rsidR="00371553" w:rsidRDefault="00371553" w:rsidP="00371553">
      <w:pPr>
        <w:spacing w:line="360" w:lineRule="auto"/>
        <w:jc w:val="center"/>
        <w:rPr>
          <w:sz w:val="32"/>
          <w:szCs w:val="32"/>
        </w:rPr>
      </w:pPr>
    </w:p>
    <w:p w:rsidR="00371553" w:rsidRDefault="00371553" w:rsidP="00371553">
      <w:pPr>
        <w:spacing w:line="360" w:lineRule="auto"/>
        <w:jc w:val="center"/>
        <w:rPr>
          <w:sz w:val="32"/>
          <w:szCs w:val="32"/>
        </w:rPr>
      </w:pPr>
    </w:p>
    <w:p w:rsidR="00371553" w:rsidRDefault="00371553" w:rsidP="003715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Чита, </w:t>
      </w:r>
      <w:r w:rsidR="00344699">
        <w:rPr>
          <w:sz w:val="28"/>
          <w:szCs w:val="28"/>
        </w:rPr>
        <w:t>201</w:t>
      </w:r>
      <w:r w:rsidR="00A22C3A">
        <w:rPr>
          <w:sz w:val="28"/>
          <w:szCs w:val="28"/>
        </w:rPr>
        <w:t>5</w:t>
      </w:r>
    </w:p>
    <w:p w:rsidR="005675F3" w:rsidRDefault="00371553" w:rsidP="00371553">
      <w:pPr>
        <w:pStyle w:val="1"/>
      </w:pPr>
      <w:bookmarkStart w:id="10" w:name="_Приложение_Б"/>
      <w:bookmarkEnd w:id="10"/>
      <w:r>
        <w:br w:type="page"/>
      </w:r>
    </w:p>
    <w:p w:rsidR="005675F3" w:rsidRDefault="005675F3" w:rsidP="00371553">
      <w:pPr>
        <w:pStyle w:val="1"/>
      </w:pPr>
    </w:p>
    <w:p w:rsidR="00371553" w:rsidRDefault="00371553" w:rsidP="00371553">
      <w:pPr>
        <w:pStyle w:val="1"/>
      </w:pPr>
      <w:bookmarkStart w:id="11" w:name="_Toc366170762"/>
      <w:r>
        <w:t>Приложение Б</w:t>
      </w:r>
      <w:bookmarkEnd w:id="11"/>
    </w:p>
    <w:p w:rsidR="00371553" w:rsidRDefault="00371553" w:rsidP="00371553">
      <w:pPr>
        <w:jc w:val="center"/>
        <w:rPr>
          <w:sz w:val="28"/>
          <w:szCs w:val="28"/>
        </w:rPr>
      </w:pPr>
    </w:p>
    <w:p w:rsidR="00371553" w:rsidRPr="00B3773A" w:rsidRDefault="00371553" w:rsidP="00371553">
      <w:pPr>
        <w:pStyle w:val="ad"/>
        <w:spacing w:line="288" w:lineRule="auto"/>
        <w:ind w:firstLine="0"/>
        <w:jc w:val="center"/>
        <w:rPr>
          <w:bCs/>
          <w:caps/>
        </w:rPr>
      </w:pPr>
      <w:r w:rsidRPr="00B3773A">
        <w:rPr>
          <w:bCs/>
          <w:caps/>
        </w:rPr>
        <w:t>ОГЛАВЛЕНИЕ</w:t>
      </w:r>
    </w:p>
    <w:p w:rsidR="00371553" w:rsidRDefault="00371553" w:rsidP="00371553"/>
    <w:p w:rsidR="000D1A71" w:rsidRDefault="000D1A71" w:rsidP="00371553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ТЕКСТОВАЯ ЧАСТЬ КУРСОВОЙ РАБОТЫ</w:t>
      </w:r>
    </w:p>
    <w:p w:rsidR="00371553" w:rsidRPr="00371553" w:rsidRDefault="00371553" w:rsidP="00371553">
      <w:pPr>
        <w:pStyle w:val="12"/>
        <w:spacing w:line="360" w:lineRule="auto"/>
        <w:rPr>
          <w:sz w:val="28"/>
          <w:szCs w:val="28"/>
        </w:rPr>
      </w:pPr>
      <w:r w:rsidRPr="00371553">
        <w:rPr>
          <w:sz w:val="28"/>
          <w:szCs w:val="28"/>
        </w:rPr>
        <w:t>ВВЕДЕНИЕ………………………………………………………………………</w:t>
      </w:r>
      <w:r>
        <w:rPr>
          <w:sz w:val="28"/>
          <w:szCs w:val="28"/>
        </w:rPr>
        <w:t>…</w:t>
      </w:r>
      <w:r w:rsidRPr="00371553">
        <w:rPr>
          <w:sz w:val="28"/>
          <w:szCs w:val="28"/>
        </w:rPr>
        <w:t>.. Х</w:t>
      </w:r>
    </w:p>
    <w:p w:rsidR="00371553" w:rsidRPr="00371553" w:rsidRDefault="00371553" w:rsidP="00371553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371553">
        <w:rPr>
          <w:sz w:val="28"/>
          <w:szCs w:val="28"/>
        </w:rPr>
        <w:t>Понятие и сущность финансовой стратегии предприятия</w:t>
      </w:r>
      <w:r>
        <w:rPr>
          <w:sz w:val="28"/>
          <w:szCs w:val="28"/>
        </w:rPr>
        <w:t>……</w:t>
      </w:r>
      <w:r w:rsidR="00AC398B">
        <w:rPr>
          <w:sz w:val="28"/>
          <w:szCs w:val="28"/>
        </w:rPr>
        <w:t>….</w:t>
      </w:r>
      <w:r>
        <w:rPr>
          <w:sz w:val="28"/>
          <w:szCs w:val="28"/>
        </w:rPr>
        <w:t>………..…Х</w:t>
      </w:r>
    </w:p>
    <w:p w:rsidR="00371553" w:rsidRPr="00371553" w:rsidRDefault="00371553" w:rsidP="00371553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371553">
        <w:rPr>
          <w:sz w:val="28"/>
          <w:szCs w:val="28"/>
        </w:rPr>
        <w:t>Основные этапы формирования финансовой стратегии предприятия в услов</w:t>
      </w:r>
      <w:r w:rsidRPr="00371553">
        <w:rPr>
          <w:sz w:val="28"/>
          <w:szCs w:val="28"/>
        </w:rPr>
        <w:t>и</w:t>
      </w:r>
      <w:r w:rsidRPr="00371553">
        <w:rPr>
          <w:sz w:val="28"/>
          <w:szCs w:val="28"/>
        </w:rPr>
        <w:t>ях рынка</w:t>
      </w:r>
      <w:r>
        <w:rPr>
          <w:sz w:val="28"/>
          <w:szCs w:val="28"/>
        </w:rPr>
        <w:t>…………………………………………………………</w:t>
      </w:r>
      <w:r w:rsidR="007E7655">
        <w:rPr>
          <w:sz w:val="28"/>
          <w:szCs w:val="28"/>
        </w:rPr>
        <w:t>…</w:t>
      </w:r>
      <w:r>
        <w:rPr>
          <w:sz w:val="28"/>
          <w:szCs w:val="28"/>
        </w:rPr>
        <w:t>…………….. Х</w:t>
      </w:r>
    </w:p>
    <w:p w:rsidR="00371553" w:rsidRPr="00371553" w:rsidRDefault="00371553" w:rsidP="00371553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371553">
        <w:rPr>
          <w:sz w:val="28"/>
          <w:szCs w:val="28"/>
        </w:rPr>
        <w:t>Особенности формирования финансовой стратегии хозяйствующих субъе</w:t>
      </w:r>
      <w:r w:rsidRPr="00371553">
        <w:rPr>
          <w:sz w:val="28"/>
          <w:szCs w:val="28"/>
        </w:rPr>
        <w:t>к</w:t>
      </w:r>
      <w:r w:rsidRPr="00371553">
        <w:rPr>
          <w:sz w:val="28"/>
          <w:szCs w:val="28"/>
        </w:rPr>
        <w:t>тов в России</w:t>
      </w:r>
      <w:r>
        <w:rPr>
          <w:sz w:val="28"/>
          <w:szCs w:val="28"/>
        </w:rPr>
        <w:t>………………………………………………………………………Х</w:t>
      </w:r>
    </w:p>
    <w:p w:rsidR="00371553" w:rsidRPr="00371553" w:rsidRDefault="00371553" w:rsidP="00371553">
      <w:pPr>
        <w:pStyle w:val="12"/>
        <w:spacing w:line="360" w:lineRule="auto"/>
        <w:rPr>
          <w:sz w:val="28"/>
          <w:szCs w:val="28"/>
        </w:rPr>
      </w:pPr>
      <w:r w:rsidRPr="00371553">
        <w:rPr>
          <w:sz w:val="28"/>
          <w:szCs w:val="28"/>
        </w:rPr>
        <w:t>ЗАКЛЮЧЕНИЕ ……………………………………………………………………</w:t>
      </w:r>
      <w:r>
        <w:rPr>
          <w:sz w:val="28"/>
          <w:szCs w:val="28"/>
        </w:rPr>
        <w:t>..</w:t>
      </w:r>
      <w:r w:rsidRPr="00371553">
        <w:rPr>
          <w:sz w:val="28"/>
          <w:szCs w:val="28"/>
        </w:rPr>
        <w:t xml:space="preserve"> Х</w:t>
      </w:r>
    </w:p>
    <w:p w:rsidR="00371553" w:rsidRDefault="00371553" w:rsidP="00371553">
      <w:pPr>
        <w:pStyle w:val="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РАСЧЕТНАЯ ЧАСТЬ КУРСОВОЙ РАБОТЫ……………………………………. Х</w:t>
      </w:r>
    </w:p>
    <w:p w:rsidR="00371553" w:rsidRPr="00371553" w:rsidRDefault="00371553" w:rsidP="00371553">
      <w:pPr>
        <w:pStyle w:val="12"/>
        <w:spacing w:line="360" w:lineRule="auto"/>
        <w:rPr>
          <w:sz w:val="28"/>
          <w:szCs w:val="28"/>
        </w:rPr>
      </w:pPr>
      <w:r w:rsidRPr="00371553">
        <w:rPr>
          <w:sz w:val="28"/>
          <w:szCs w:val="28"/>
        </w:rPr>
        <w:t>СПИСОК ЛИТЕРАТУРЫ………………………………………………………….</w:t>
      </w:r>
      <w:r>
        <w:rPr>
          <w:sz w:val="28"/>
          <w:szCs w:val="28"/>
        </w:rPr>
        <w:t>.</w:t>
      </w:r>
      <w:r w:rsidRPr="00371553">
        <w:rPr>
          <w:sz w:val="28"/>
          <w:szCs w:val="28"/>
        </w:rPr>
        <w:t xml:space="preserve"> Х</w:t>
      </w:r>
    </w:p>
    <w:p w:rsidR="00371553" w:rsidRPr="00371553" w:rsidRDefault="00371553" w:rsidP="00371553">
      <w:pPr>
        <w:spacing w:line="360" w:lineRule="auto"/>
        <w:rPr>
          <w:sz w:val="28"/>
          <w:szCs w:val="28"/>
        </w:rPr>
      </w:pPr>
      <w:r w:rsidRPr="00371553">
        <w:rPr>
          <w:sz w:val="28"/>
          <w:szCs w:val="28"/>
        </w:rPr>
        <w:t>ПРИЛОЖЕНИЯ ……………………………………………………………………</w:t>
      </w:r>
      <w:r>
        <w:rPr>
          <w:sz w:val="28"/>
          <w:szCs w:val="28"/>
        </w:rPr>
        <w:t>.</w:t>
      </w:r>
      <w:r w:rsidRPr="00371553">
        <w:rPr>
          <w:sz w:val="28"/>
          <w:szCs w:val="28"/>
        </w:rPr>
        <w:t xml:space="preserve"> Х</w:t>
      </w:r>
    </w:p>
    <w:p w:rsidR="007E7655" w:rsidRDefault="007E7655">
      <w:pPr>
        <w:rPr>
          <w:sz w:val="24"/>
          <w:szCs w:val="28"/>
        </w:rPr>
      </w:pPr>
      <w:r>
        <w:rPr>
          <w:szCs w:val="28"/>
        </w:rPr>
        <w:br w:type="page"/>
      </w:r>
    </w:p>
    <w:p w:rsidR="00BB0FCE" w:rsidRPr="006B0E81" w:rsidRDefault="00BB0FCE" w:rsidP="00BB0FCE">
      <w:pPr>
        <w:pStyle w:val="1"/>
        <w:rPr>
          <w:rStyle w:val="newstext"/>
        </w:rPr>
      </w:pPr>
      <w:bookmarkStart w:id="12" w:name="_Toc95104036"/>
      <w:bookmarkStart w:id="13" w:name="_Toc315186403"/>
      <w:bookmarkStart w:id="14" w:name="_Toc366170763"/>
      <w:r w:rsidRPr="006B0E81">
        <w:rPr>
          <w:rStyle w:val="newstext"/>
        </w:rPr>
        <w:lastRenderedPageBreak/>
        <w:t xml:space="preserve">Приложение </w:t>
      </w:r>
      <w:bookmarkEnd w:id="12"/>
      <w:r w:rsidRPr="006B0E81">
        <w:rPr>
          <w:rStyle w:val="newstext"/>
        </w:rPr>
        <w:t>В</w:t>
      </w:r>
      <w:bookmarkEnd w:id="13"/>
      <w:bookmarkEnd w:id="14"/>
    </w:p>
    <w:p w:rsidR="00BB0FCE" w:rsidRDefault="00BB0FCE" w:rsidP="00BB0FCE">
      <w:pPr>
        <w:pStyle w:val="ad"/>
        <w:spacing w:line="288" w:lineRule="auto"/>
        <w:ind w:firstLine="0"/>
        <w:jc w:val="center"/>
        <w:rPr>
          <w:rStyle w:val="newstext"/>
        </w:rPr>
      </w:pPr>
    </w:p>
    <w:p w:rsidR="00BB0FCE" w:rsidRPr="00B3773A" w:rsidRDefault="00BB0FCE" w:rsidP="00BB0FCE">
      <w:pPr>
        <w:pStyle w:val="ad"/>
        <w:spacing w:line="288" w:lineRule="auto"/>
        <w:ind w:firstLine="0"/>
        <w:jc w:val="center"/>
        <w:rPr>
          <w:rStyle w:val="newstext"/>
        </w:rPr>
      </w:pPr>
      <w:r w:rsidRPr="00B3773A">
        <w:rPr>
          <w:rStyle w:val="newstext"/>
        </w:rPr>
        <w:t>Формы схем, графиков, таблиц</w:t>
      </w:r>
    </w:p>
    <w:p w:rsidR="00BB0FCE" w:rsidRPr="00B3773A" w:rsidRDefault="00BB0FCE" w:rsidP="00BB0FCE">
      <w:pPr>
        <w:pStyle w:val="ad"/>
        <w:spacing w:line="288" w:lineRule="auto"/>
        <w:ind w:firstLine="0"/>
        <w:jc w:val="left"/>
        <w:rPr>
          <w:rStyle w:val="newstext"/>
        </w:rPr>
      </w:pPr>
    </w:p>
    <w:p w:rsidR="00BB0FCE" w:rsidRDefault="00BB0FCE" w:rsidP="00BB0FCE">
      <w:pPr>
        <w:widowControl w:val="0"/>
        <w:spacing w:line="312" w:lineRule="auto"/>
        <w:ind w:firstLine="720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group id="_x0000_s1026" style="position:absolute;left:0;text-align:left;margin-left:81pt;margin-top:2.25pt;width:5in;height:270pt;z-index:251657728" coordorigin="3141,1211" coordsize="7200,54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41;top:1211;width:6720;height:480">
              <v:textbox style="mso-next-textbox:#_x0000_s1027">
                <w:txbxContent>
                  <w:p w:rsidR="00BB0FCE" w:rsidRPr="00FD285C" w:rsidRDefault="00BB0FCE" w:rsidP="00BB0FCE">
                    <w:pPr>
                      <w:pStyle w:val="a6"/>
                      <w:jc w:val="center"/>
                    </w:pPr>
                    <w:r w:rsidRPr="00FD285C">
                      <w:t>Этапы оптимизации структуры капитала</w:t>
                    </w:r>
                  </w:p>
                </w:txbxContent>
              </v:textbox>
            </v:shape>
            <v:shape id="_x0000_s1028" type="#_x0000_t202" style="position:absolute;left:4176;top:2155;width:5400;height:497" o:allowincell="f">
              <v:textbox style="mso-next-textbox:#_x0000_s1028">
                <w:txbxContent>
                  <w:p w:rsidR="00BB0FCE" w:rsidRPr="00FD285C" w:rsidRDefault="00BB0FCE" w:rsidP="00BB0FCE">
                    <w:r w:rsidRPr="00FD285C">
                      <w:t>Анализ капитала предприятия</w:t>
                    </w:r>
                  </w:p>
                </w:txbxContent>
              </v:textbox>
            </v:shape>
            <v:shape id="_x0000_s1029" type="#_x0000_t202" style="position:absolute;left:4176;top:2731;width:5400;height:749" o:allowincell="f">
              <v:textbox style="mso-next-textbox:#_x0000_s1029">
                <w:txbxContent>
                  <w:p w:rsidR="00BB0FCE" w:rsidRPr="00FD285C" w:rsidRDefault="00BB0FCE" w:rsidP="00BB0FCE">
                    <w:r w:rsidRPr="00FD285C">
                      <w:t>Оценка основных факторов, определяющих формирование структуры капитала</w:t>
                    </w:r>
                  </w:p>
                </w:txbxContent>
              </v:textbox>
            </v:shape>
            <v:shape id="_x0000_s1030" type="#_x0000_t202" style="position:absolute;left:4176;top:3596;width:5400;height:720" o:allowincell="f">
              <v:textbox style="mso-next-textbox:#_x0000_s1030">
                <w:txbxContent>
                  <w:p w:rsidR="00BB0FCE" w:rsidRPr="00FD285C" w:rsidRDefault="00BB0FCE" w:rsidP="00BB0FCE">
                    <w:pPr>
                      <w:rPr>
                        <w:sz w:val="22"/>
                      </w:rPr>
                    </w:pPr>
                    <w:r w:rsidRPr="00FD285C">
                      <w:rPr>
                        <w:sz w:val="22"/>
                      </w:rPr>
                      <w:t>Оптимизация структуры капитала по критерию ма</w:t>
                    </w:r>
                    <w:r w:rsidRPr="00FD285C">
                      <w:rPr>
                        <w:sz w:val="22"/>
                      </w:rPr>
                      <w:t>к</w:t>
                    </w:r>
                    <w:r w:rsidRPr="00FD285C">
                      <w:rPr>
                        <w:sz w:val="22"/>
                      </w:rPr>
                      <w:t>симизации уровня финансовой рентабельности</w:t>
                    </w:r>
                  </w:p>
                </w:txbxContent>
              </v:textbox>
            </v:shape>
            <v:shape id="_x0000_s1031" type="#_x0000_t202" style="position:absolute;left:4176;top:5324;width:5400;height:576" o:allowincell="f">
              <v:textbox style="mso-next-textbox:#_x0000_s1031">
                <w:txbxContent>
                  <w:p w:rsidR="00BB0FCE" w:rsidRPr="00FD285C" w:rsidRDefault="00BB0FCE" w:rsidP="00BB0FCE">
                    <w:pPr>
                      <w:spacing w:line="216" w:lineRule="auto"/>
                      <w:rPr>
                        <w:sz w:val="22"/>
                      </w:rPr>
                    </w:pPr>
                    <w:r w:rsidRPr="00FD285C">
                      <w:rPr>
                        <w:sz w:val="22"/>
                      </w:rPr>
                      <w:t>Оптимизация структуры капитала по критерию м</w:t>
                    </w:r>
                    <w:r w:rsidRPr="00FD285C">
                      <w:rPr>
                        <w:sz w:val="22"/>
                      </w:rPr>
                      <w:t>и</w:t>
                    </w:r>
                    <w:r w:rsidRPr="00FD285C">
                      <w:rPr>
                        <w:sz w:val="22"/>
                      </w:rPr>
                      <w:t>нимизации уровня финансовых рисков</w:t>
                    </w:r>
                  </w:p>
                </w:txbxContent>
              </v:textbox>
            </v:shape>
            <v:shape id="_x0000_s1032" type="#_x0000_t202" style="position:absolute;left:4221;top:6251;width:6120;height:360">
              <v:textbox style="mso-next-textbox:#_x0000_s1032">
                <w:txbxContent>
                  <w:p w:rsidR="00BB0FCE" w:rsidRPr="00FD285C" w:rsidRDefault="00BB0FCE" w:rsidP="00BB0FCE">
                    <w:pPr>
                      <w:spacing w:line="216" w:lineRule="auto"/>
                    </w:pPr>
                    <w:r w:rsidRPr="00FD285C">
                      <w:t>Формирование показателя целевой структуры капитала</w:t>
                    </w:r>
                  </w:p>
                </w:txbxContent>
              </v:textbox>
            </v:shape>
            <v:rect id="_x0000_s1033" style="position:absolute;left:4176;top:4460;width:5445;height:720" o:allowincell="f">
              <v:textbox style="mso-next-textbox:#_x0000_s1033">
                <w:txbxContent>
                  <w:p w:rsidR="00BB0FCE" w:rsidRPr="00FD285C" w:rsidRDefault="00BB0FCE" w:rsidP="00BB0FCE">
                    <w:pPr>
                      <w:pStyle w:val="30"/>
                    </w:pPr>
                    <w:r w:rsidRPr="00FD285C">
                      <w:t>Оптимизация структуры капитала по критерию минимизации его стоимости</w:t>
                    </w:r>
                  </w:p>
                </w:txbxContent>
              </v:textbox>
            </v:rect>
            <v:line id="_x0000_s1034" style="position:absolute" from="3321,1751" to="3321,6431"/>
            <v:line id="_x0000_s1035" style="position:absolute" from="3321,2291" to="4221,2291">
              <v:stroke endarrow="block"/>
            </v:line>
            <v:line id="_x0000_s1036" style="position:absolute" from="3321,3011" to="4221,3011">
              <v:stroke endarrow="block"/>
            </v:line>
            <v:line id="_x0000_s1037" style="position:absolute" from="3321,3911" to="4172,3911">
              <v:stroke endarrow="block"/>
            </v:line>
            <v:line id="_x0000_s1038" style="position:absolute" from="3321,4811" to="4221,4811">
              <v:stroke endarrow="block"/>
            </v:line>
            <v:line id="_x0000_s1039" style="position:absolute" from="3321,5531" to="4221,5531">
              <v:stroke endarrow="block"/>
            </v:line>
            <v:line id="_x0000_s1040" style="position:absolute" from="3321,6431" to="4221,6431">
              <v:stroke endarrow="block"/>
            </v:line>
          </v:group>
        </w:pict>
      </w:r>
    </w:p>
    <w:p w:rsidR="00BB0FCE" w:rsidRDefault="00BB0FCE" w:rsidP="00BB0FCE">
      <w:pPr>
        <w:shd w:val="clear" w:color="auto" w:fill="FFFFFF"/>
        <w:spacing w:before="100" w:line="360" w:lineRule="auto"/>
        <w:ind w:firstLine="720"/>
        <w:jc w:val="both"/>
        <w:rPr>
          <w:color w:val="000000"/>
          <w:sz w:val="28"/>
        </w:rPr>
      </w:pPr>
    </w:p>
    <w:p w:rsidR="00BB0FCE" w:rsidRDefault="00BB0FCE" w:rsidP="00BB0FCE">
      <w:pPr>
        <w:shd w:val="clear" w:color="auto" w:fill="FFFFFF"/>
        <w:spacing w:before="100" w:line="360" w:lineRule="auto"/>
        <w:ind w:firstLine="720"/>
        <w:jc w:val="both"/>
        <w:rPr>
          <w:color w:val="000000"/>
          <w:sz w:val="28"/>
        </w:rPr>
      </w:pPr>
    </w:p>
    <w:p w:rsidR="00BB0FCE" w:rsidRDefault="00BB0FCE" w:rsidP="00BB0FCE">
      <w:pPr>
        <w:shd w:val="clear" w:color="auto" w:fill="FFFFFF"/>
        <w:spacing w:before="100" w:line="360" w:lineRule="auto"/>
        <w:ind w:firstLine="720"/>
        <w:jc w:val="both"/>
        <w:rPr>
          <w:color w:val="000000"/>
          <w:sz w:val="28"/>
        </w:rPr>
      </w:pPr>
    </w:p>
    <w:p w:rsidR="00BB0FCE" w:rsidRDefault="00BB0FCE" w:rsidP="00BB0FCE">
      <w:pPr>
        <w:shd w:val="clear" w:color="auto" w:fill="FFFFFF"/>
        <w:spacing w:before="100" w:line="360" w:lineRule="auto"/>
        <w:ind w:firstLine="720"/>
        <w:jc w:val="both"/>
        <w:rPr>
          <w:color w:val="000000"/>
          <w:sz w:val="28"/>
        </w:rPr>
      </w:pPr>
    </w:p>
    <w:p w:rsidR="00BB0FCE" w:rsidRDefault="00BB0FCE" w:rsidP="00BB0FCE">
      <w:pPr>
        <w:shd w:val="clear" w:color="auto" w:fill="FFFFFF"/>
        <w:spacing w:before="100" w:line="360" w:lineRule="auto"/>
        <w:ind w:firstLine="720"/>
        <w:jc w:val="both"/>
        <w:rPr>
          <w:color w:val="000000"/>
          <w:sz w:val="28"/>
        </w:rPr>
      </w:pPr>
    </w:p>
    <w:p w:rsidR="00BB0FCE" w:rsidRDefault="00BB0FCE" w:rsidP="00BB0FCE">
      <w:pPr>
        <w:widowControl w:val="0"/>
        <w:spacing w:line="360" w:lineRule="auto"/>
        <w:ind w:firstLine="720"/>
        <w:jc w:val="both"/>
      </w:pPr>
    </w:p>
    <w:p w:rsidR="00BB0FCE" w:rsidRDefault="00BB0FCE" w:rsidP="00BB0FCE">
      <w:pPr>
        <w:widowControl w:val="0"/>
        <w:spacing w:line="360" w:lineRule="auto"/>
        <w:ind w:firstLine="720"/>
        <w:jc w:val="both"/>
      </w:pPr>
    </w:p>
    <w:p w:rsidR="00BB0FCE" w:rsidRDefault="00BB0FCE" w:rsidP="00BB0FCE">
      <w:pPr>
        <w:widowControl w:val="0"/>
        <w:tabs>
          <w:tab w:val="left" w:pos="2880"/>
        </w:tabs>
        <w:spacing w:line="360" w:lineRule="auto"/>
        <w:ind w:firstLine="720"/>
        <w:jc w:val="both"/>
        <w:rPr>
          <w:b/>
          <w:sz w:val="28"/>
        </w:rPr>
      </w:pPr>
    </w:p>
    <w:p w:rsidR="00BB0FCE" w:rsidRDefault="00BB0FCE" w:rsidP="00BB0FCE">
      <w:pPr>
        <w:widowControl w:val="0"/>
        <w:tabs>
          <w:tab w:val="left" w:pos="2880"/>
        </w:tabs>
        <w:spacing w:line="360" w:lineRule="auto"/>
        <w:ind w:firstLine="720"/>
        <w:jc w:val="both"/>
        <w:rPr>
          <w:b/>
          <w:sz w:val="28"/>
        </w:rPr>
      </w:pPr>
    </w:p>
    <w:p w:rsidR="00BB0FCE" w:rsidRDefault="00BB0FCE" w:rsidP="00BB0FCE">
      <w:pPr>
        <w:widowControl w:val="0"/>
        <w:tabs>
          <w:tab w:val="left" w:pos="2880"/>
        </w:tabs>
        <w:spacing w:line="360" w:lineRule="auto"/>
        <w:ind w:firstLine="720"/>
        <w:jc w:val="center"/>
        <w:rPr>
          <w:sz w:val="28"/>
        </w:rPr>
      </w:pPr>
    </w:p>
    <w:p w:rsidR="00BB0FCE" w:rsidRPr="00CF152F" w:rsidRDefault="00BB0FCE" w:rsidP="00BB0FCE">
      <w:pPr>
        <w:widowControl w:val="0"/>
        <w:tabs>
          <w:tab w:val="left" w:pos="2880"/>
        </w:tabs>
        <w:spacing w:line="360" w:lineRule="auto"/>
        <w:ind w:firstLine="720"/>
        <w:jc w:val="center"/>
        <w:rPr>
          <w:sz w:val="28"/>
        </w:rPr>
      </w:pPr>
      <w:r w:rsidRPr="00CF152F">
        <w:rPr>
          <w:sz w:val="28"/>
        </w:rPr>
        <w:t>Рис. 1.</w:t>
      </w:r>
      <w:r>
        <w:rPr>
          <w:sz w:val="28"/>
        </w:rPr>
        <w:t>1</w:t>
      </w:r>
      <w:r w:rsidRPr="00CF152F">
        <w:rPr>
          <w:sz w:val="28"/>
        </w:rPr>
        <w:t xml:space="preserve"> Этапы оптими</w:t>
      </w:r>
      <w:r w:rsidRPr="00CF152F">
        <w:rPr>
          <w:sz w:val="28"/>
        </w:rPr>
        <w:softHyphen/>
        <w:t>зации структуры капитала предприятия</w:t>
      </w:r>
    </w:p>
    <w:p w:rsidR="00BB0FCE" w:rsidRPr="006B0E81" w:rsidRDefault="00BB0FCE" w:rsidP="00BB0FCE">
      <w:pPr>
        <w:spacing w:line="360" w:lineRule="auto"/>
        <w:ind w:firstLine="720"/>
        <w:jc w:val="both"/>
        <w:rPr>
          <w:sz w:val="22"/>
          <w:szCs w:val="28"/>
        </w:rPr>
      </w:pPr>
      <w:r w:rsidRPr="006B0E81">
        <w:rPr>
          <w:sz w:val="22"/>
        </w:rPr>
        <w:t xml:space="preserve">Источник: </w:t>
      </w:r>
      <w:r w:rsidRPr="006B0E81">
        <w:rPr>
          <w:sz w:val="22"/>
          <w:szCs w:val="28"/>
        </w:rPr>
        <w:t xml:space="preserve">Л.А. Снитко. Управление капиталом. – М.: ФиС, 2005. – 456 с. </w:t>
      </w:r>
    </w:p>
    <w:p w:rsidR="00BB0FCE" w:rsidRPr="00B3773A" w:rsidRDefault="00BB0FCE" w:rsidP="00BB0FCE">
      <w:pPr>
        <w:pStyle w:val="ad"/>
        <w:spacing w:line="288" w:lineRule="auto"/>
        <w:ind w:firstLine="0"/>
        <w:jc w:val="center"/>
      </w:pPr>
    </w:p>
    <w:p w:rsidR="00BB0FCE" w:rsidRPr="00CA4C7C" w:rsidRDefault="00516E84" w:rsidP="00BB0FCE">
      <w:pPr>
        <w:widowControl w:val="0"/>
        <w:tabs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99000" cy="3086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FCE" w:rsidRDefault="00BB0FCE" w:rsidP="00BB0FC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A4C7C">
        <w:rPr>
          <w:color w:val="000000"/>
          <w:sz w:val="28"/>
          <w:szCs w:val="28"/>
        </w:rPr>
        <w:t xml:space="preserve">   Рис. 2.</w:t>
      </w:r>
      <w:r>
        <w:rPr>
          <w:color w:val="000000"/>
          <w:sz w:val="28"/>
          <w:szCs w:val="28"/>
        </w:rPr>
        <w:t>1</w:t>
      </w:r>
      <w:r w:rsidRPr="00CA4C7C">
        <w:rPr>
          <w:color w:val="000000"/>
          <w:sz w:val="28"/>
          <w:szCs w:val="28"/>
        </w:rPr>
        <w:t xml:space="preserve"> Динамика запаса нефтепродуктов на складе в резервуарах</w:t>
      </w:r>
    </w:p>
    <w:p w:rsidR="00BB0FCE" w:rsidRPr="006B0E81" w:rsidRDefault="00BB0FCE" w:rsidP="00BB0FCE">
      <w:pPr>
        <w:tabs>
          <w:tab w:val="left" w:pos="8100"/>
        </w:tabs>
        <w:ind w:firstLine="360"/>
        <w:rPr>
          <w:sz w:val="22"/>
        </w:rPr>
      </w:pPr>
      <w:r w:rsidRPr="006B0E81">
        <w:rPr>
          <w:sz w:val="22"/>
        </w:rPr>
        <w:t>Примечание: составлено автором на основании отчетности предприятия за 200</w:t>
      </w:r>
      <w:r>
        <w:rPr>
          <w:sz w:val="22"/>
        </w:rPr>
        <w:t>9</w:t>
      </w:r>
      <w:r w:rsidRPr="006B0E81">
        <w:rPr>
          <w:sz w:val="22"/>
        </w:rPr>
        <w:t>-20</w:t>
      </w:r>
      <w:r>
        <w:rPr>
          <w:sz w:val="22"/>
        </w:rPr>
        <w:t>10</w:t>
      </w:r>
      <w:r w:rsidRPr="006B0E81">
        <w:rPr>
          <w:sz w:val="22"/>
        </w:rPr>
        <w:t xml:space="preserve"> гг.</w:t>
      </w:r>
    </w:p>
    <w:p w:rsidR="00BB0FCE" w:rsidRPr="00B3773A" w:rsidRDefault="00BB0FCE" w:rsidP="00BB0FCE">
      <w:pPr>
        <w:pStyle w:val="ad"/>
        <w:spacing w:line="288" w:lineRule="auto"/>
        <w:ind w:firstLine="0"/>
        <w:jc w:val="right"/>
      </w:pPr>
      <w:r>
        <w:br w:type="page"/>
      </w:r>
      <w:r w:rsidRPr="00B3773A">
        <w:lastRenderedPageBreak/>
        <w:t xml:space="preserve">Окончание приложения </w:t>
      </w:r>
      <w:r>
        <w:t>В</w:t>
      </w:r>
    </w:p>
    <w:p w:rsidR="00BB0FCE" w:rsidRPr="00B3773A" w:rsidRDefault="00BB0FCE" w:rsidP="00BB0FCE">
      <w:pPr>
        <w:spacing w:line="288" w:lineRule="auto"/>
        <w:jc w:val="center"/>
        <w:rPr>
          <w:sz w:val="28"/>
          <w:szCs w:val="28"/>
        </w:rPr>
      </w:pPr>
    </w:p>
    <w:p w:rsidR="00BB0FCE" w:rsidRDefault="00BB0FCE" w:rsidP="00BB0FC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:rsidR="00BB0FCE" w:rsidRDefault="00BB0FCE" w:rsidP="00BB0F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Основные коэффициенты рыночной устойчивости предприятия за 2010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7"/>
        <w:gridCol w:w="2072"/>
        <w:gridCol w:w="1144"/>
        <w:gridCol w:w="1013"/>
        <w:gridCol w:w="1533"/>
      </w:tblGrid>
      <w:tr w:rsidR="00BB0FCE" w:rsidRPr="005B2900" w:rsidTr="0080006F">
        <w:trPr>
          <w:trHeight w:val="322"/>
        </w:trPr>
        <w:tc>
          <w:tcPr>
            <w:tcW w:w="2149" w:type="pct"/>
            <w:vMerge w:val="restart"/>
            <w:shd w:val="clear" w:color="auto" w:fill="auto"/>
            <w:vAlign w:val="center"/>
          </w:tcPr>
          <w:p w:rsidR="00BB0FCE" w:rsidRPr="005B2900" w:rsidRDefault="00BB0FCE" w:rsidP="0080006F">
            <w:pPr>
              <w:jc w:val="center"/>
              <w:rPr>
                <w:sz w:val="28"/>
              </w:rPr>
            </w:pPr>
            <w:r w:rsidRPr="005B2900">
              <w:rPr>
                <w:sz w:val="28"/>
              </w:rPr>
              <w:t>Наименование показателя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:rsidR="00BB0FCE" w:rsidRPr="005B2900" w:rsidRDefault="00BB0FCE" w:rsidP="0080006F">
            <w:pPr>
              <w:jc w:val="center"/>
              <w:rPr>
                <w:sz w:val="28"/>
              </w:rPr>
            </w:pPr>
            <w:r w:rsidRPr="005B2900">
              <w:rPr>
                <w:sz w:val="28"/>
              </w:rPr>
              <w:t>Рекомендуемое значение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BB0FCE" w:rsidRPr="005B2900" w:rsidRDefault="00BB0FCE" w:rsidP="0080006F">
            <w:pPr>
              <w:jc w:val="center"/>
              <w:rPr>
                <w:sz w:val="28"/>
              </w:rPr>
            </w:pPr>
            <w:r w:rsidRPr="005B2900">
              <w:rPr>
                <w:sz w:val="28"/>
              </w:rPr>
              <w:t>На н</w:t>
            </w:r>
            <w:r w:rsidRPr="005B2900">
              <w:rPr>
                <w:sz w:val="28"/>
              </w:rPr>
              <w:t>а</w:t>
            </w:r>
            <w:r w:rsidRPr="005B2900">
              <w:rPr>
                <w:sz w:val="28"/>
              </w:rPr>
              <w:t>чало</w:t>
            </w:r>
            <w:r w:rsidRPr="005B2900">
              <w:rPr>
                <w:sz w:val="28"/>
              </w:rPr>
              <w:br/>
              <w:t>года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BB0FCE" w:rsidRPr="005B2900" w:rsidRDefault="00BB0FCE" w:rsidP="0080006F">
            <w:pPr>
              <w:jc w:val="center"/>
              <w:rPr>
                <w:sz w:val="28"/>
              </w:rPr>
            </w:pPr>
            <w:r w:rsidRPr="005B2900">
              <w:rPr>
                <w:sz w:val="28"/>
              </w:rPr>
              <w:t>На конец</w:t>
            </w:r>
            <w:r w:rsidRPr="005B2900">
              <w:rPr>
                <w:sz w:val="28"/>
              </w:rPr>
              <w:br/>
              <w:t>года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BB0FCE" w:rsidRPr="005B2900" w:rsidRDefault="00BB0FCE" w:rsidP="0080006F">
            <w:pPr>
              <w:jc w:val="center"/>
              <w:rPr>
                <w:sz w:val="28"/>
              </w:rPr>
            </w:pPr>
            <w:r w:rsidRPr="005B2900">
              <w:rPr>
                <w:sz w:val="28"/>
              </w:rPr>
              <w:t>Изменения</w:t>
            </w:r>
            <w:r w:rsidRPr="005B2900">
              <w:rPr>
                <w:sz w:val="28"/>
              </w:rPr>
              <w:br/>
              <w:t>(-,+)</w:t>
            </w:r>
          </w:p>
        </w:tc>
      </w:tr>
      <w:tr w:rsidR="00BB0FCE" w:rsidRPr="00815DE4" w:rsidTr="0080006F">
        <w:trPr>
          <w:trHeight w:val="495"/>
        </w:trPr>
        <w:tc>
          <w:tcPr>
            <w:tcW w:w="2149" w:type="pct"/>
            <w:vMerge/>
            <w:vAlign w:val="center"/>
          </w:tcPr>
          <w:p w:rsidR="00BB0FCE" w:rsidRPr="005B2900" w:rsidRDefault="00BB0FCE" w:rsidP="0080006F"/>
        </w:tc>
        <w:tc>
          <w:tcPr>
            <w:tcW w:w="924" w:type="pct"/>
            <w:vMerge/>
            <w:vAlign w:val="center"/>
          </w:tcPr>
          <w:p w:rsidR="00BB0FCE" w:rsidRPr="00815DE4" w:rsidRDefault="00BB0FCE" w:rsidP="0080006F">
            <w:pPr>
              <w:jc w:val="center"/>
            </w:pPr>
          </w:p>
        </w:tc>
        <w:tc>
          <w:tcPr>
            <w:tcW w:w="613" w:type="pct"/>
            <w:vMerge/>
            <w:vAlign w:val="center"/>
          </w:tcPr>
          <w:p w:rsidR="00BB0FCE" w:rsidRPr="00815DE4" w:rsidRDefault="00BB0FCE" w:rsidP="0080006F">
            <w:pPr>
              <w:jc w:val="center"/>
            </w:pPr>
          </w:p>
        </w:tc>
        <w:tc>
          <w:tcPr>
            <w:tcW w:w="547" w:type="pct"/>
            <w:vMerge/>
            <w:vAlign w:val="center"/>
          </w:tcPr>
          <w:p w:rsidR="00BB0FCE" w:rsidRPr="00815DE4" w:rsidRDefault="00BB0FCE" w:rsidP="0080006F">
            <w:pPr>
              <w:jc w:val="center"/>
            </w:pPr>
          </w:p>
        </w:tc>
        <w:tc>
          <w:tcPr>
            <w:tcW w:w="766" w:type="pct"/>
            <w:vMerge/>
            <w:vAlign w:val="center"/>
          </w:tcPr>
          <w:p w:rsidR="00BB0FCE" w:rsidRPr="00815DE4" w:rsidRDefault="00BB0FCE" w:rsidP="0080006F">
            <w:pPr>
              <w:jc w:val="center"/>
            </w:pPr>
          </w:p>
        </w:tc>
      </w:tr>
      <w:tr w:rsidR="00BB0FCE" w:rsidRPr="00815DE4" w:rsidTr="0080006F">
        <w:trPr>
          <w:trHeight w:val="765"/>
        </w:trPr>
        <w:tc>
          <w:tcPr>
            <w:tcW w:w="2149" w:type="pct"/>
            <w:shd w:val="clear" w:color="auto" w:fill="auto"/>
            <w:vAlign w:val="center"/>
          </w:tcPr>
          <w:p w:rsidR="00BB0FCE" w:rsidRPr="005B2900" w:rsidRDefault="00BB0FCE" w:rsidP="0080006F">
            <w:r w:rsidRPr="005B2900">
              <w:t>Коэффициент капитализации (соотношение заемных и собственных средств).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U1 ≤ 1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0,45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0,26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0,19</w:t>
            </w:r>
          </w:p>
        </w:tc>
      </w:tr>
      <w:tr w:rsidR="00BB0FCE" w:rsidRPr="00815DE4" w:rsidTr="0080006F">
        <w:trPr>
          <w:trHeight w:val="161"/>
        </w:trPr>
        <w:tc>
          <w:tcPr>
            <w:tcW w:w="2149" w:type="pct"/>
            <w:shd w:val="clear" w:color="auto" w:fill="auto"/>
            <w:vAlign w:val="center"/>
          </w:tcPr>
          <w:p w:rsidR="00BB0FCE" w:rsidRPr="005B2900" w:rsidRDefault="00BB0FCE" w:rsidP="0080006F">
            <w:r w:rsidRPr="005B2900">
              <w:t>Коэффициент финансовой  независимости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U3 ≥ 0,5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2,32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4,16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1,84</w:t>
            </w:r>
          </w:p>
        </w:tc>
      </w:tr>
      <w:tr w:rsidR="00BB0FCE" w:rsidRPr="00815DE4" w:rsidTr="0080006F">
        <w:trPr>
          <w:trHeight w:val="70"/>
        </w:trPr>
        <w:tc>
          <w:tcPr>
            <w:tcW w:w="2149" w:type="pct"/>
            <w:shd w:val="clear" w:color="auto" w:fill="auto"/>
            <w:vAlign w:val="center"/>
          </w:tcPr>
          <w:p w:rsidR="00BB0FCE" w:rsidRPr="005B2900" w:rsidRDefault="00BB0FCE" w:rsidP="0080006F">
            <w:r w:rsidRPr="005B2900">
              <w:t>Коэффициент финансовой  устойчивости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U5≤0,6-0,8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0,7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0,8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0,1</w:t>
            </w:r>
          </w:p>
        </w:tc>
      </w:tr>
      <w:tr w:rsidR="00BB0FCE" w:rsidRPr="00815DE4" w:rsidTr="0080006F">
        <w:trPr>
          <w:trHeight w:val="233"/>
        </w:trPr>
        <w:tc>
          <w:tcPr>
            <w:tcW w:w="2149" w:type="pct"/>
            <w:shd w:val="clear" w:color="auto" w:fill="auto"/>
            <w:vAlign w:val="center"/>
          </w:tcPr>
          <w:p w:rsidR="00BB0FCE" w:rsidRPr="005B2900" w:rsidRDefault="00BB0FCE" w:rsidP="0080006F">
            <w:r w:rsidRPr="005B2900">
              <w:t>Коэффициент финансовой независимости в части формирования запасов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-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-0,16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0,7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0,88</w:t>
            </w:r>
          </w:p>
        </w:tc>
      </w:tr>
      <w:tr w:rsidR="00BB0FCE" w:rsidRPr="00815DE4" w:rsidTr="0080006F">
        <w:trPr>
          <w:trHeight w:val="297"/>
        </w:trPr>
        <w:tc>
          <w:tcPr>
            <w:tcW w:w="2149" w:type="pct"/>
            <w:shd w:val="clear" w:color="auto" w:fill="auto"/>
            <w:vAlign w:val="center"/>
          </w:tcPr>
          <w:p w:rsidR="00BB0FCE" w:rsidRPr="005B2900" w:rsidRDefault="00BB0FCE" w:rsidP="0080006F">
            <w:r w:rsidRPr="005B2900">
              <w:t>Коэффициент обеспеченности</w:t>
            </w:r>
            <w:r w:rsidRPr="005B2900">
              <w:br/>
              <w:t>материальных затрат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-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-0,06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0,8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0,84</w:t>
            </w:r>
          </w:p>
        </w:tc>
      </w:tr>
      <w:tr w:rsidR="00BB0FCE" w:rsidRPr="00815DE4" w:rsidTr="0080006F">
        <w:trPr>
          <w:trHeight w:val="541"/>
        </w:trPr>
        <w:tc>
          <w:tcPr>
            <w:tcW w:w="2149" w:type="pct"/>
            <w:shd w:val="clear" w:color="auto" w:fill="auto"/>
            <w:vAlign w:val="center"/>
          </w:tcPr>
          <w:p w:rsidR="00BB0FCE" w:rsidRPr="005B2900" w:rsidRDefault="00BB0FCE" w:rsidP="0080006F">
            <w:r w:rsidRPr="005B2900">
              <w:t>Коэффициент соотношения дебиторской</w:t>
            </w:r>
            <w:r>
              <w:t xml:space="preserve"> </w:t>
            </w:r>
            <w:r w:rsidRPr="005B2900">
              <w:t>и кредиторской задолженности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U11≤1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2,6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1,7</w:t>
            </w:r>
          </w:p>
        </w:tc>
      </w:tr>
      <w:tr w:rsidR="00BB0FCE" w:rsidRPr="00815DE4" w:rsidTr="0080006F">
        <w:trPr>
          <w:trHeight w:val="161"/>
        </w:trPr>
        <w:tc>
          <w:tcPr>
            <w:tcW w:w="2149" w:type="pct"/>
            <w:shd w:val="clear" w:color="auto" w:fill="auto"/>
            <w:vAlign w:val="center"/>
          </w:tcPr>
          <w:p w:rsidR="00BB0FCE" w:rsidRPr="005B2900" w:rsidRDefault="00BB0FCE" w:rsidP="0080006F">
            <w:r w:rsidRPr="005B2900">
              <w:t>Коэффициент привлечения средств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0,64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-0,40</w:t>
            </w:r>
          </w:p>
        </w:tc>
      </w:tr>
      <w:tr w:rsidR="00BB0FCE" w:rsidRPr="00815DE4" w:rsidTr="0080006F">
        <w:trPr>
          <w:trHeight w:val="283"/>
        </w:trPr>
        <w:tc>
          <w:tcPr>
            <w:tcW w:w="2149" w:type="pct"/>
            <w:shd w:val="clear" w:color="auto" w:fill="auto"/>
            <w:vAlign w:val="center"/>
          </w:tcPr>
          <w:p w:rsidR="00BB0FCE" w:rsidRPr="005B2900" w:rsidRDefault="00BB0FCE" w:rsidP="0080006F">
            <w:r w:rsidRPr="005B2900">
              <w:t>Коэффициент краткосрочной</w:t>
            </w:r>
            <w:r w:rsidRPr="005B2900">
              <w:br/>
              <w:t>задолженности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0,95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0,93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-0,02</w:t>
            </w:r>
          </w:p>
        </w:tc>
      </w:tr>
      <w:tr w:rsidR="00BB0FCE" w:rsidRPr="00815DE4" w:rsidTr="0080006F">
        <w:trPr>
          <w:trHeight w:val="361"/>
        </w:trPr>
        <w:tc>
          <w:tcPr>
            <w:tcW w:w="2149" w:type="pct"/>
            <w:shd w:val="clear" w:color="auto" w:fill="auto"/>
            <w:vAlign w:val="center"/>
          </w:tcPr>
          <w:p w:rsidR="00BB0FCE" w:rsidRPr="005B2900" w:rsidRDefault="00BB0FCE" w:rsidP="0080006F">
            <w:r w:rsidRPr="005B2900">
              <w:t>Коэффициент долгосрочного</w:t>
            </w:r>
            <w:r w:rsidRPr="005B2900">
              <w:br/>
              <w:t>привлечения заемного капитала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0,02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0,02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0,00</w:t>
            </w:r>
          </w:p>
        </w:tc>
      </w:tr>
      <w:tr w:rsidR="00BB0FCE" w:rsidRPr="00815DE4" w:rsidTr="0080006F">
        <w:trPr>
          <w:trHeight w:val="525"/>
        </w:trPr>
        <w:tc>
          <w:tcPr>
            <w:tcW w:w="2149" w:type="pct"/>
            <w:shd w:val="clear" w:color="auto" w:fill="auto"/>
            <w:vAlign w:val="center"/>
          </w:tcPr>
          <w:p w:rsidR="00BB0FCE" w:rsidRPr="005B2900" w:rsidRDefault="00BB0FCE" w:rsidP="0080006F">
            <w:r w:rsidRPr="005B2900">
              <w:t>Доля внеоборотных активов в</w:t>
            </w:r>
            <w:r w:rsidRPr="005B2900">
              <w:br/>
              <w:t>собственном капитале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1,04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0,9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 w:rsidR="00BB0FCE" w:rsidRPr="00815DE4" w:rsidRDefault="00BB0FCE" w:rsidP="0080006F">
            <w:pPr>
              <w:jc w:val="center"/>
              <w:rPr>
                <w:sz w:val="28"/>
              </w:rPr>
            </w:pPr>
            <w:r w:rsidRPr="00815DE4">
              <w:rPr>
                <w:sz w:val="28"/>
              </w:rPr>
              <w:t>-0,15</w:t>
            </w:r>
          </w:p>
        </w:tc>
      </w:tr>
    </w:tbl>
    <w:p w:rsidR="00BB0FCE" w:rsidRPr="006B0E81" w:rsidRDefault="00BB0FCE" w:rsidP="00BB0FCE">
      <w:pPr>
        <w:spacing w:line="360" w:lineRule="auto"/>
        <w:ind w:firstLine="720"/>
        <w:jc w:val="both"/>
        <w:rPr>
          <w:sz w:val="22"/>
          <w:szCs w:val="28"/>
        </w:rPr>
      </w:pPr>
      <w:r w:rsidRPr="006B0E81">
        <w:rPr>
          <w:sz w:val="22"/>
          <w:szCs w:val="28"/>
        </w:rPr>
        <w:t>Источник: составлено автором на основе отчетности предприятия за 200</w:t>
      </w:r>
      <w:r>
        <w:rPr>
          <w:sz w:val="22"/>
          <w:szCs w:val="28"/>
        </w:rPr>
        <w:t>9</w:t>
      </w:r>
      <w:r w:rsidRPr="006B0E81">
        <w:rPr>
          <w:sz w:val="22"/>
          <w:szCs w:val="28"/>
        </w:rPr>
        <w:t>-20</w:t>
      </w:r>
      <w:r>
        <w:rPr>
          <w:sz w:val="22"/>
          <w:szCs w:val="28"/>
        </w:rPr>
        <w:t>1</w:t>
      </w:r>
      <w:r w:rsidRPr="006B0E81">
        <w:rPr>
          <w:sz w:val="22"/>
          <w:szCs w:val="28"/>
        </w:rPr>
        <w:t>0 гг.</w:t>
      </w:r>
    </w:p>
    <w:p w:rsidR="00BB0FCE" w:rsidRPr="00B3773A" w:rsidRDefault="00BB0FCE" w:rsidP="00BB0FCE">
      <w:pPr>
        <w:spacing w:line="288" w:lineRule="auto"/>
        <w:jc w:val="center"/>
        <w:rPr>
          <w:rStyle w:val="newstext"/>
        </w:rPr>
      </w:pPr>
    </w:p>
    <w:p w:rsidR="00BB0FCE" w:rsidRDefault="00BB0FCE" w:rsidP="00BB0FC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Таблица 1.2</w:t>
      </w:r>
    </w:p>
    <w:p w:rsidR="00BB0FCE" w:rsidRDefault="00BB0FCE" w:rsidP="00BB0FCE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состава и структуры пассивов в динамике</w:t>
      </w:r>
    </w:p>
    <w:p w:rsidR="00BB0FCE" w:rsidRDefault="00BB0FCE" w:rsidP="00BB0FC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W w:w="5000" w:type="pct"/>
        <w:tblLook w:val="0000"/>
      </w:tblPr>
      <w:tblGrid>
        <w:gridCol w:w="1224"/>
        <w:gridCol w:w="1381"/>
        <w:gridCol w:w="1224"/>
        <w:gridCol w:w="781"/>
        <w:gridCol w:w="1224"/>
        <w:gridCol w:w="781"/>
        <w:gridCol w:w="1022"/>
        <w:gridCol w:w="1295"/>
        <w:gridCol w:w="935"/>
      </w:tblGrid>
      <w:tr w:rsidR="00BB0FCE" w:rsidRPr="005B2900" w:rsidTr="0080006F">
        <w:trPr>
          <w:trHeight w:val="255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Год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 xml:space="preserve">Всего </w:t>
            </w:r>
            <w:r w:rsidRPr="005B2900">
              <w:br/>
              <w:t>пассивов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В том числе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Базисные темпы роста, %</w:t>
            </w:r>
          </w:p>
        </w:tc>
      </w:tr>
      <w:tr w:rsidR="00BB0FCE" w:rsidRPr="005B2900" w:rsidTr="0080006F">
        <w:trPr>
          <w:trHeight w:val="42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Собственные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Заемные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Всего</w:t>
            </w:r>
            <w:r w:rsidRPr="005B2900">
              <w:br/>
              <w:t>пассивов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В том числе</w:t>
            </w:r>
          </w:p>
        </w:tc>
      </w:tr>
      <w:tr w:rsidR="00BB0FCE" w:rsidRPr="005B2900" w:rsidTr="0080006F">
        <w:trPr>
          <w:trHeight w:val="39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сумма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уд.вес.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сумма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уд.вес.</w:t>
            </w: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собственные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80006F">
            <w:pPr>
              <w:jc w:val="center"/>
            </w:pPr>
            <w:r w:rsidRPr="005B2900">
              <w:t>заемные</w:t>
            </w:r>
          </w:p>
        </w:tc>
      </w:tr>
      <w:tr w:rsidR="00BB0FCE" w:rsidRPr="005B2900" w:rsidTr="00BB0FCE">
        <w:trPr>
          <w:trHeight w:val="61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BB0FCE">
            <w:pPr>
              <w:jc w:val="center"/>
            </w:pPr>
            <w:r w:rsidRPr="005B2900">
              <w:t>20</w:t>
            </w:r>
            <w:r>
              <w:t>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261744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40892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15,62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220852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84,38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100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100</w:t>
            </w:r>
          </w:p>
        </w:tc>
      </w:tr>
      <w:tr w:rsidR="00BB0FCE" w:rsidRPr="005B2900" w:rsidTr="0080006F">
        <w:trPr>
          <w:trHeight w:val="76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BB0FCE">
            <w:pPr>
              <w:jc w:val="center"/>
            </w:pPr>
            <w:r w:rsidRPr="005B2900">
              <w:t>20</w:t>
            </w:r>
            <w:r>
              <w:t>1</w:t>
            </w:r>
            <w:r w:rsidRPr="005B2900"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336467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231509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68,81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104957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31,19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128,55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566,15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47,52</w:t>
            </w:r>
          </w:p>
        </w:tc>
      </w:tr>
      <w:tr w:rsidR="00BB0FCE" w:rsidRPr="005B2900" w:rsidTr="0080006F">
        <w:trPr>
          <w:trHeight w:val="765"/>
        </w:trPr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0FCE" w:rsidRPr="005B2900" w:rsidRDefault="00BB0FCE" w:rsidP="00BB0FCE">
            <w:pPr>
              <w:jc w:val="center"/>
            </w:pPr>
            <w:r w:rsidRPr="005B2900">
              <w:t>20</w:t>
            </w:r>
            <w: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353594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280857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79,43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72736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20,57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135,09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686,82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BB0FCE" w:rsidRPr="0058208F" w:rsidRDefault="00BB0FCE" w:rsidP="0080006F">
            <w:pPr>
              <w:jc w:val="center"/>
              <w:rPr>
                <w:sz w:val="22"/>
              </w:rPr>
            </w:pPr>
            <w:r w:rsidRPr="0058208F">
              <w:rPr>
                <w:sz w:val="22"/>
              </w:rPr>
              <w:t>32,93</w:t>
            </w:r>
          </w:p>
        </w:tc>
      </w:tr>
    </w:tbl>
    <w:p w:rsidR="00BB0FCE" w:rsidRPr="006B0E81" w:rsidRDefault="00BB0FCE" w:rsidP="00BB0FCE">
      <w:pPr>
        <w:spacing w:line="360" w:lineRule="auto"/>
        <w:ind w:firstLine="720"/>
        <w:jc w:val="both"/>
        <w:rPr>
          <w:sz w:val="22"/>
          <w:szCs w:val="28"/>
        </w:rPr>
      </w:pPr>
      <w:r w:rsidRPr="006B0E81">
        <w:rPr>
          <w:sz w:val="22"/>
          <w:szCs w:val="28"/>
        </w:rPr>
        <w:t>Источник: составлено автором на основе отчетности предприятия за 200</w:t>
      </w:r>
      <w:r>
        <w:rPr>
          <w:sz w:val="22"/>
          <w:szCs w:val="28"/>
        </w:rPr>
        <w:t>9</w:t>
      </w:r>
      <w:r w:rsidRPr="006B0E81">
        <w:rPr>
          <w:sz w:val="22"/>
          <w:szCs w:val="28"/>
        </w:rPr>
        <w:t>-20</w:t>
      </w:r>
      <w:r>
        <w:rPr>
          <w:sz w:val="22"/>
          <w:szCs w:val="28"/>
        </w:rPr>
        <w:t>1</w:t>
      </w:r>
      <w:r w:rsidRPr="006B0E81">
        <w:rPr>
          <w:sz w:val="22"/>
          <w:szCs w:val="28"/>
        </w:rPr>
        <w:t>0 гг.</w:t>
      </w:r>
    </w:p>
    <w:p w:rsidR="00BB0FCE" w:rsidRDefault="00BB0FCE" w:rsidP="00BB0FCE">
      <w:pPr>
        <w:spacing w:line="360" w:lineRule="auto"/>
        <w:rPr>
          <w:sz w:val="28"/>
          <w:szCs w:val="28"/>
        </w:rPr>
      </w:pPr>
    </w:p>
    <w:p w:rsidR="00BB0FCE" w:rsidRPr="006B0E81" w:rsidRDefault="00BB0FCE" w:rsidP="00BB0FCE">
      <w:pPr>
        <w:pStyle w:val="1"/>
      </w:pPr>
      <w:bookmarkStart w:id="15" w:name="_Приложение_Г"/>
      <w:bookmarkEnd w:id="15"/>
      <w:r>
        <w:rPr>
          <w:b/>
        </w:rPr>
        <w:br w:type="page"/>
      </w:r>
      <w:bookmarkStart w:id="16" w:name="_Toc315186404"/>
      <w:bookmarkStart w:id="17" w:name="_Toc366170764"/>
      <w:r w:rsidRPr="006B0E81">
        <w:lastRenderedPageBreak/>
        <w:t>Приложение Г</w:t>
      </w:r>
      <w:bookmarkEnd w:id="16"/>
      <w:bookmarkEnd w:id="17"/>
    </w:p>
    <w:p w:rsidR="00BB0FCE" w:rsidRPr="006B0E81" w:rsidRDefault="00BB0FCE" w:rsidP="00BB0FCE">
      <w:pPr>
        <w:spacing w:line="360" w:lineRule="auto"/>
        <w:jc w:val="center"/>
        <w:rPr>
          <w:sz w:val="24"/>
        </w:rPr>
      </w:pPr>
      <w:r w:rsidRPr="006B0E81">
        <w:rPr>
          <w:sz w:val="24"/>
        </w:rPr>
        <w:t>ОТЗЫВ НА КУРСОВУЮ РАБОТУ ПО ДИСЦИПЛИНЕ</w:t>
      </w:r>
    </w:p>
    <w:p w:rsidR="00BB0FCE" w:rsidRPr="006B0E81" w:rsidRDefault="00BB0FCE" w:rsidP="00BB0FCE">
      <w:pPr>
        <w:jc w:val="center"/>
        <w:rPr>
          <w:sz w:val="24"/>
        </w:rPr>
      </w:pPr>
      <w:r w:rsidRPr="006B0E81">
        <w:rPr>
          <w:sz w:val="24"/>
        </w:rPr>
        <w:t>«</w:t>
      </w:r>
      <w:r w:rsidR="00D21E2C">
        <w:rPr>
          <w:sz w:val="24"/>
        </w:rPr>
        <w:t>КОРПОРАТИВНЫЕ ФИНАНСЫ</w:t>
      </w:r>
      <w:r w:rsidRPr="006B0E81">
        <w:rPr>
          <w:sz w:val="24"/>
        </w:rPr>
        <w:t>»</w:t>
      </w:r>
    </w:p>
    <w:p w:rsidR="00BB0FCE" w:rsidRPr="00A07CC6" w:rsidRDefault="00BB0FCE" w:rsidP="00BB0FCE">
      <w:pPr>
        <w:pStyle w:val="13"/>
        <w:jc w:val="center"/>
        <w:rPr>
          <w:snapToGrid/>
          <w:sz w:val="20"/>
        </w:rPr>
      </w:pP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Студента __________________________________________________________________________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на тему ________________</w:t>
      </w:r>
      <w:r>
        <w:rPr>
          <w:snapToGrid/>
          <w:sz w:val="22"/>
          <w:szCs w:val="22"/>
        </w:rPr>
        <w:t>_</w:t>
      </w:r>
      <w:r w:rsidRPr="00A07CC6">
        <w:rPr>
          <w:snapToGrid/>
          <w:sz w:val="22"/>
          <w:szCs w:val="22"/>
        </w:rPr>
        <w:t>__________________________________________________________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 xml:space="preserve">представлена на проверку (дата) </w:t>
      </w:r>
      <w:r>
        <w:rPr>
          <w:snapToGrid/>
          <w:sz w:val="22"/>
          <w:szCs w:val="22"/>
        </w:rPr>
        <w:t>_</w:t>
      </w:r>
      <w:r w:rsidRPr="00A07CC6">
        <w:rPr>
          <w:snapToGrid/>
          <w:sz w:val="22"/>
          <w:szCs w:val="22"/>
        </w:rPr>
        <w:t>______________________________________________________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</w:p>
    <w:p w:rsidR="00BB0FCE" w:rsidRPr="00A07CC6" w:rsidRDefault="00BB0FCE" w:rsidP="00D21E2C">
      <w:pPr>
        <w:pStyle w:val="13"/>
        <w:ind w:left="0" w:firstLine="0"/>
        <w:rPr>
          <w:b/>
          <w:snapToGrid/>
          <w:sz w:val="22"/>
          <w:szCs w:val="22"/>
        </w:rPr>
      </w:pPr>
      <w:r w:rsidRPr="00A07CC6">
        <w:rPr>
          <w:b/>
          <w:snapToGrid/>
          <w:sz w:val="22"/>
          <w:szCs w:val="22"/>
        </w:rPr>
        <w:t>1. Оглавление работы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отражает/не отражает/недостаточно отражает структуру работы и характеризуется</w:t>
      </w:r>
    </w:p>
    <w:p w:rsidR="00BB0FCE" w:rsidRPr="00A07CC6" w:rsidRDefault="00BB0FCE" w:rsidP="00D21E2C">
      <w:pPr>
        <w:pStyle w:val="13"/>
        <w:widowControl/>
        <w:numPr>
          <w:ilvl w:val="0"/>
          <w:numId w:val="33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четкостью формулировок</w:t>
      </w:r>
    </w:p>
    <w:p w:rsidR="00BB0FCE" w:rsidRPr="00A07CC6" w:rsidRDefault="00BB0FCE" w:rsidP="00D21E2C">
      <w:pPr>
        <w:pStyle w:val="13"/>
        <w:widowControl/>
        <w:numPr>
          <w:ilvl w:val="0"/>
          <w:numId w:val="33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логичностью</w:t>
      </w:r>
    </w:p>
    <w:p w:rsidR="00BB0FCE" w:rsidRPr="00A07CC6" w:rsidRDefault="00BB0FCE" w:rsidP="00D21E2C">
      <w:pPr>
        <w:pStyle w:val="13"/>
        <w:widowControl/>
        <w:numPr>
          <w:ilvl w:val="0"/>
          <w:numId w:val="33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оригинальностью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Замечания:_____________________________________________________________________</w:t>
      </w:r>
      <w:r w:rsidR="00D21E2C">
        <w:rPr>
          <w:snapToGrid/>
          <w:sz w:val="22"/>
          <w:szCs w:val="22"/>
        </w:rPr>
        <w:t xml:space="preserve"> __________________________________</w:t>
      </w:r>
      <w:r w:rsidRPr="00A07CC6">
        <w:rPr>
          <w:snapToGrid/>
          <w:sz w:val="22"/>
          <w:szCs w:val="22"/>
        </w:rPr>
        <w:t>_____________________________________________________________________________________________________________________________________</w:t>
      </w:r>
    </w:p>
    <w:p w:rsidR="00BB0FCE" w:rsidRPr="00A07CC6" w:rsidRDefault="00BB0FCE" w:rsidP="00D21E2C">
      <w:pPr>
        <w:pStyle w:val="13"/>
        <w:ind w:left="0" w:firstLine="0"/>
        <w:rPr>
          <w:b/>
          <w:snapToGrid/>
          <w:sz w:val="22"/>
          <w:szCs w:val="22"/>
        </w:rPr>
      </w:pPr>
      <w:r w:rsidRPr="00A07CC6">
        <w:rPr>
          <w:b/>
          <w:snapToGrid/>
          <w:sz w:val="22"/>
          <w:szCs w:val="22"/>
        </w:rPr>
        <w:t>2. Введение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раскрыты:</w:t>
      </w:r>
    </w:p>
    <w:p w:rsidR="00BB0FCE" w:rsidRPr="00A07CC6" w:rsidRDefault="00BB0FCE" w:rsidP="00D21E2C">
      <w:pPr>
        <w:pStyle w:val="13"/>
        <w:widowControl/>
        <w:numPr>
          <w:ilvl w:val="0"/>
          <w:numId w:val="34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цель исследования</w:t>
      </w:r>
    </w:p>
    <w:p w:rsidR="00BB0FCE" w:rsidRPr="00A07CC6" w:rsidRDefault="00BB0FCE" w:rsidP="00D21E2C">
      <w:pPr>
        <w:pStyle w:val="13"/>
        <w:widowControl/>
        <w:numPr>
          <w:ilvl w:val="0"/>
          <w:numId w:val="34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задачи исследования</w:t>
      </w:r>
    </w:p>
    <w:p w:rsidR="00BB0FCE" w:rsidRPr="00A07CC6" w:rsidRDefault="00BB0FCE" w:rsidP="00D21E2C">
      <w:pPr>
        <w:pStyle w:val="13"/>
        <w:widowControl/>
        <w:numPr>
          <w:ilvl w:val="0"/>
          <w:numId w:val="34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актуальность темы</w:t>
      </w:r>
    </w:p>
    <w:p w:rsidR="00BB0FCE" w:rsidRPr="00A07CC6" w:rsidRDefault="00BB0FCE" w:rsidP="00D21E2C">
      <w:pPr>
        <w:pStyle w:val="13"/>
        <w:widowControl/>
        <w:numPr>
          <w:ilvl w:val="0"/>
          <w:numId w:val="34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теоретическая база исследования, степень проработанность проблемы</w:t>
      </w:r>
    </w:p>
    <w:p w:rsidR="00BB0FCE" w:rsidRPr="00A07CC6" w:rsidRDefault="00BB0FCE" w:rsidP="00D21E2C">
      <w:pPr>
        <w:pStyle w:val="13"/>
        <w:widowControl/>
        <w:numPr>
          <w:ilvl w:val="0"/>
          <w:numId w:val="34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информационная база исследования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Замечания</w:t>
      </w:r>
      <w:r>
        <w:rPr>
          <w:snapToGrid/>
          <w:sz w:val="22"/>
          <w:szCs w:val="22"/>
        </w:rPr>
        <w:t xml:space="preserve"> </w:t>
      </w:r>
      <w:r w:rsidRPr="00A07CC6">
        <w:rPr>
          <w:snapToGrid/>
          <w:sz w:val="22"/>
          <w:szCs w:val="22"/>
        </w:rPr>
        <w:t>:</w:t>
      </w:r>
      <w:r>
        <w:rPr>
          <w:snapToGrid/>
          <w:sz w:val="22"/>
          <w:szCs w:val="22"/>
        </w:rPr>
        <w:t xml:space="preserve"> ____</w:t>
      </w:r>
      <w:r w:rsidRPr="00A07CC6">
        <w:rPr>
          <w:snapToGrid/>
          <w:sz w:val="22"/>
          <w:szCs w:val="22"/>
        </w:rPr>
        <w:t>__________________________________________________________________</w:t>
      </w:r>
      <w:r>
        <w:rPr>
          <w:snapToGrid/>
          <w:sz w:val="22"/>
          <w:szCs w:val="22"/>
        </w:rPr>
        <w:t xml:space="preserve"> </w:t>
      </w:r>
      <w:r w:rsidRPr="00A07CC6">
        <w:rPr>
          <w:snapToGrid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BB0FCE" w:rsidRPr="00A07CC6" w:rsidRDefault="00BB0FCE" w:rsidP="00D21E2C">
      <w:pPr>
        <w:pStyle w:val="13"/>
        <w:ind w:left="0" w:firstLine="0"/>
        <w:rPr>
          <w:b/>
          <w:snapToGrid/>
          <w:sz w:val="22"/>
          <w:szCs w:val="22"/>
        </w:rPr>
      </w:pPr>
      <w:r w:rsidRPr="00A07CC6">
        <w:rPr>
          <w:b/>
          <w:snapToGrid/>
          <w:sz w:val="22"/>
          <w:szCs w:val="22"/>
        </w:rPr>
        <w:t xml:space="preserve">3. Содержание работы 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соответствует/не соответствует плану работы  и характеризуется:</w:t>
      </w:r>
    </w:p>
    <w:p w:rsidR="00BB0FCE" w:rsidRPr="00A07CC6" w:rsidRDefault="00BB0FCE" w:rsidP="00D21E2C">
      <w:pPr>
        <w:pStyle w:val="13"/>
        <w:widowControl/>
        <w:numPr>
          <w:ilvl w:val="0"/>
          <w:numId w:val="35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последовательностью изложения материала</w:t>
      </w:r>
    </w:p>
    <w:p w:rsidR="00BB0FCE" w:rsidRPr="00A07CC6" w:rsidRDefault="00BB0FCE" w:rsidP="00D21E2C">
      <w:pPr>
        <w:pStyle w:val="13"/>
        <w:widowControl/>
        <w:numPr>
          <w:ilvl w:val="0"/>
          <w:numId w:val="35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оригинальностью авторской позиции</w:t>
      </w:r>
    </w:p>
    <w:p w:rsidR="00BB0FCE" w:rsidRPr="00A07CC6" w:rsidRDefault="00BB0FCE" w:rsidP="00D21E2C">
      <w:pPr>
        <w:pStyle w:val="13"/>
        <w:widowControl/>
        <w:numPr>
          <w:ilvl w:val="0"/>
          <w:numId w:val="35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использованием цифровых данных</w:t>
      </w:r>
    </w:p>
    <w:p w:rsidR="00BB0FCE" w:rsidRPr="00A07CC6" w:rsidRDefault="00BB0FCE" w:rsidP="00D21E2C">
      <w:pPr>
        <w:pStyle w:val="13"/>
        <w:widowControl/>
        <w:numPr>
          <w:ilvl w:val="0"/>
          <w:numId w:val="35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наличием таблиц, диаграмм, схем</w:t>
      </w:r>
    </w:p>
    <w:p w:rsidR="00BB0FCE" w:rsidRPr="00A07CC6" w:rsidRDefault="00BB0FCE" w:rsidP="00D21E2C">
      <w:pPr>
        <w:pStyle w:val="13"/>
        <w:widowControl/>
        <w:numPr>
          <w:ilvl w:val="0"/>
          <w:numId w:val="35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обоснованностью выводов</w:t>
      </w:r>
    </w:p>
    <w:p w:rsidR="00BB0FCE" w:rsidRPr="00A07CC6" w:rsidRDefault="00BB0FCE" w:rsidP="00D21E2C">
      <w:pPr>
        <w:pStyle w:val="13"/>
        <w:widowControl/>
        <w:numPr>
          <w:ilvl w:val="0"/>
          <w:numId w:val="35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анализом дискуссионных вопросов</w:t>
      </w:r>
    </w:p>
    <w:p w:rsidR="00BB0FCE" w:rsidRPr="00A07CC6" w:rsidRDefault="00BB0FCE" w:rsidP="00D21E2C">
      <w:pPr>
        <w:pStyle w:val="13"/>
        <w:widowControl/>
        <w:numPr>
          <w:ilvl w:val="0"/>
          <w:numId w:val="35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исследованием истории вопроса, зарубежной практики</w:t>
      </w:r>
    </w:p>
    <w:p w:rsidR="00BB0FCE" w:rsidRPr="00A07CC6" w:rsidRDefault="00BB0FCE" w:rsidP="00D21E2C">
      <w:pPr>
        <w:pStyle w:val="13"/>
        <w:widowControl/>
        <w:numPr>
          <w:ilvl w:val="0"/>
          <w:numId w:val="35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творческой самостоятельностью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Замеч</w:t>
      </w:r>
      <w:r w:rsidRPr="00A07CC6">
        <w:rPr>
          <w:snapToGrid/>
          <w:sz w:val="22"/>
          <w:szCs w:val="22"/>
        </w:rPr>
        <w:t>а</w:t>
      </w:r>
      <w:r w:rsidRPr="00A07CC6">
        <w:rPr>
          <w:snapToGrid/>
          <w:sz w:val="22"/>
          <w:szCs w:val="22"/>
        </w:rPr>
        <w:t>ния:_____________________________________________________________________________</w:t>
      </w:r>
      <w:r>
        <w:rPr>
          <w:snapToGrid/>
          <w:sz w:val="22"/>
          <w:szCs w:val="22"/>
        </w:rPr>
        <w:t xml:space="preserve"> </w:t>
      </w:r>
      <w:r w:rsidRPr="00A07CC6">
        <w:rPr>
          <w:snapToGrid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CE" w:rsidRPr="00A07CC6" w:rsidRDefault="00BB0FCE" w:rsidP="00D21E2C">
      <w:pPr>
        <w:pStyle w:val="13"/>
        <w:ind w:left="0" w:firstLine="0"/>
        <w:rPr>
          <w:b/>
          <w:snapToGrid/>
          <w:sz w:val="22"/>
          <w:szCs w:val="22"/>
        </w:rPr>
      </w:pPr>
      <w:r w:rsidRPr="00A07CC6">
        <w:rPr>
          <w:b/>
          <w:snapToGrid/>
          <w:sz w:val="22"/>
          <w:szCs w:val="22"/>
        </w:rPr>
        <w:t>4. Заключение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обобщены/не обобщены/недостаточно обобщены результаты исследования и характеризуется:</w:t>
      </w:r>
    </w:p>
    <w:p w:rsidR="00BB0FCE" w:rsidRPr="00A07CC6" w:rsidRDefault="00BB0FCE" w:rsidP="00D21E2C">
      <w:pPr>
        <w:pStyle w:val="13"/>
        <w:widowControl/>
        <w:numPr>
          <w:ilvl w:val="0"/>
          <w:numId w:val="36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сделаны выводы по исследуемым проблемам</w:t>
      </w:r>
    </w:p>
    <w:p w:rsidR="00BB0FCE" w:rsidRPr="00A07CC6" w:rsidRDefault="00BB0FCE" w:rsidP="00D21E2C">
      <w:pPr>
        <w:pStyle w:val="13"/>
        <w:widowControl/>
        <w:numPr>
          <w:ilvl w:val="0"/>
          <w:numId w:val="36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даны предложения по их решению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Замеч</w:t>
      </w:r>
      <w:r w:rsidRPr="00A07CC6">
        <w:rPr>
          <w:snapToGrid/>
          <w:sz w:val="22"/>
          <w:szCs w:val="22"/>
        </w:rPr>
        <w:t>а</w:t>
      </w:r>
      <w:r w:rsidRPr="00A07CC6">
        <w:rPr>
          <w:snapToGrid/>
          <w:sz w:val="22"/>
          <w:szCs w:val="22"/>
        </w:rPr>
        <w:t>ния:_____________________________________________________________________________</w:t>
      </w:r>
      <w:r>
        <w:rPr>
          <w:snapToGrid/>
          <w:sz w:val="22"/>
          <w:szCs w:val="22"/>
        </w:rPr>
        <w:t xml:space="preserve"> </w:t>
      </w:r>
      <w:r w:rsidRPr="00A07CC6">
        <w:rPr>
          <w:snapToGrid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:rsidR="00BB0FCE" w:rsidRPr="00A07CC6" w:rsidRDefault="00BB0FCE" w:rsidP="00D21E2C">
      <w:pPr>
        <w:pStyle w:val="13"/>
        <w:ind w:left="0" w:firstLine="0"/>
        <w:rPr>
          <w:b/>
          <w:snapToGrid/>
          <w:sz w:val="22"/>
          <w:szCs w:val="22"/>
        </w:rPr>
      </w:pPr>
      <w:r w:rsidRPr="00A07CC6">
        <w:rPr>
          <w:b/>
          <w:snapToGrid/>
          <w:sz w:val="22"/>
          <w:szCs w:val="22"/>
        </w:rPr>
        <w:t>5. Замечания по оформлению работы:</w:t>
      </w:r>
    </w:p>
    <w:p w:rsidR="00BB0FCE" w:rsidRPr="00A07CC6" w:rsidRDefault="00BB0FCE" w:rsidP="00D21E2C">
      <w:pPr>
        <w:pStyle w:val="13"/>
        <w:ind w:left="0" w:firstLine="0"/>
        <w:rPr>
          <w:b/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 w:rsidRPr="00A07CC6">
        <w:rPr>
          <w:snapToGrid/>
          <w:sz w:val="22"/>
          <w:szCs w:val="22"/>
        </w:rPr>
        <w:lastRenderedPageBreak/>
        <w:t>_________________________________________________________________________________</w:t>
      </w:r>
    </w:p>
    <w:p w:rsidR="00BB0FCE" w:rsidRPr="00A07CC6" w:rsidRDefault="00BB0FCE" w:rsidP="00D21E2C">
      <w:pPr>
        <w:pStyle w:val="13"/>
        <w:ind w:left="0" w:firstLine="0"/>
        <w:rPr>
          <w:b/>
          <w:snapToGrid/>
          <w:sz w:val="22"/>
          <w:szCs w:val="22"/>
        </w:rPr>
      </w:pPr>
    </w:p>
    <w:p w:rsidR="00BB0FCE" w:rsidRPr="00A07CC6" w:rsidRDefault="00BB0FCE" w:rsidP="00D21E2C">
      <w:pPr>
        <w:pStyle w:val="13"/>
        <w:ind w:left="0" w:firstLine="0"/>
        <w:rPr>
          <w:b/>
          <w:snapToGrid/>
          <w:sz w:val="22"/>
          <w:szCs w:val="22"/>
        </w:rPr>
      </w:pPr>
      <w:r w:rsidRPr="00A07CC6">
        <w:rPr>
          <w:b/>
          <w:snapToGrid/>
          <w:sz w:val="22"/>
          <w:szCs w:val="22"/>
        </w:rPr>
        <w:t>6. Общий вывод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"/>
        <w:gridCol w:w="5499"/>
        <w:gridCol w:w="2048"/>
        <w:gridCol w:w="2046"/>
      </w:tblGrid>
      <w:tr w:rsidR="00D21E2C" w:rsidRPr="00511C8B" w:rsidTr="00D21E2C">
        <w:trPr>
          <w:trHeight w:val="23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2758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 w:val="22"/>
                <w:szCs w:val="22"/>
              </w:rPr>
            </w:pPr>
            <w:r w:rsidRPr="00511C8B">
              <w:rPr>
                <w:b/>
                <w:snapToGrid/>
                <w:sz w:val="22"/>
                <w:szCs w:val="22"/>
              </w:rPr>
              <w:t>Качественный критерий</w:t>
            </w:r>
          </w:p>
        </w:tc>
        <w:tc>
          <w:tcPr>
            <w:tcW w:w="1027" w:type="pct"/>
          </w:tcPr>
          <w:p w:rsidR="00D21E2C" w:rsidRPr="00D21E2C" w:rsidRDefault="00D21E2C" w:rsidP="00D21E2C">
            <w:pPr>
              <w:pStyle w:val="13"/>
              <w:ind w:left="0" w:firstLine="0"/>
              <w:jc w:val="center"/>
              <w:rPr>
                <w:snapToGrid/>
                <w:sz w:val="22"/>
                <w:szCs w:val="22"/>
              </w:rPr>
            </w:pPr>
            <w:r w:rsidRPr="00D21E2C">
              <w:rPr>
                <w:snapToGrid/>
                <w:sz w:val="22"/>
                <w:szCs w:val="22"/>
              </w:rPr>
              <w:t>Максимально во</w:t>
            </w:r>
            <w:r w:rsidRPr="00D21E2C">
              <w:rPr>
                <w:snapToGrid/>
                <w:sz w:val="22"/>
                <w:szCs w:val="22"/>
              </w:rPr>
              <w:t>з</w:t>
            </w:r>
            <w:r w:rsidRPr="00D21E2C">
              <w:rPr>
                <w:snapToGrid/>
                <w:sz w:val="22"/>
                <w:szCs w:val="22"/>
              </w:rPr>
              <w:t>можный балл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 w:val="22"/>
                <w:szCs w:val="22"/>
              </w:rPr>
            </w:pPr>
            <w:r w:rsidRPr="00511C8B">
              <w:rPr>
                <w:b/>
                <w:snapToGrid/>
                <w:sz w:val="22"/>
                <w:szCs w:val="22"/>
              </w:rPr>
              <w:t>Балл</w:t>
            </w: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Тематика кафедральная или заказная со стороны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5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Структура работы из нескольких глав, введения и заключ</w:t>
            </w:r>
            <w:r w:rsidRPr="00511C8B">
              <w:rPr>
                <w:szCs w:val="24"/>
              </w:rPr>
              <w:t>е</w:t>
            </w:r>
            <w:r w:rsidRPr="00511C8B">
              <w:rPr>
                <w:szCs w:val="24"/>
              </w:rPr>
              <w:t>ния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5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Тема полностью раскрыта, рассмотрены все аспекты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8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Логичность изложения  материала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8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Самостоятельность написания работы, сноски, цитаты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15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Аргументированность точки зрения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7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Научный стиль изложения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4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Дискуссионность проблемы, различные точки зрения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7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Свежие материалы периодики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7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Аккуратность оформления работы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3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Правильность оформления цитат, ссылок, списка литерат</w:t>
            </w:r>
            <w:r w:rsidRPr="00511C8B">
              <w:rPr>
                <w:szCs w:val="24"/>
              </w:rPr>
              <w:t>у</w:t>
            </w:r>
            <w:r w:rsidRPr="00511C8B">
              <w:rPr>
                <w:szCs w:val="24"/>
              </w:rPr>
              <w:t>ры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5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Фактический материал по теме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10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Взгляды зарубежных теоретиков, классиков теории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3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Современная правовая база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8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</w:rPr>
            </w:pPr>
            <w:r w:rsidRPr="00511C8B">
              <w:rPr>
                <w:szCs w:val="24"/>
              </w:rPr>
              <w:t>Зарубежный опыт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5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2947" w:type="pct"/>
            <w:gridSpan w:val="2"/>
          </w:tcPr>
          <w:p w:rsidR="00D21E2C" w:rsidRPr="00511C8B" w:rsidRDefault="00D21E2C" w:rsidP="00D21E2C">
            <w:pPr>
              <w:pStyle w:val="13"/>
              <w:ind w:left="0" w:firstLine="0"/>
              <w:jc w:val="right"/>
              <w:rPr>
                <w:snapToGrid/>
                <w:szCs w:val="24"/>
              </w:rPr>
            </w:pPr>
            <w:r w:rsidRPr="00511C8B">
              <w:rPr>
                <w:snapToGrid/>
                <w:szCs w:val="24"/>
              </w:rPr>
              <w:t>Итого максимально за работу</w:t>
            </w:r>
          </w:p>
        </w:tc>
        <w:tc>
          <w:tcPr>
            <w:tcW w:w="1027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100</w:t>
            </w:r>
          </w:p>
        </w:tc>
        <w:tc>
          <w:tcPr>
            <w:tcW w:w="1026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</w:p>
        </w:tc>
      </w:tr>
      <w:tr w:rsidR="00D21E2C" w:rsidRPr="00511C8B" w:rsidTr="0080006F">
        <w:trPr>
          <w:trHeight w:hRule="exact" w:val="340"/>
        </w:trPr>
        <w:tc>
          <w:tcPr>
            <w:tcW w:w="189" w:type="pct"/>
          </w:tcPr>
          <w:p w:rsidR="00D21E2C" w:rsidRPr="00511C8B" w:rsidRDefault="00D21E2C" w:rsidP="00D21E2C">
            <w:pPr>
              <w:pStyle w:val="13"/>
              <w:widowControl/>
              <w:numPr>
                <w:ilvl w:val="0"/>
                <w:numId w:val="38"/>
              </w:numPr>
              <w:spacing w:line="240" w:lineRule="auto"/>
              <w:ind w:left="0" w:firstLine="0"/>
              <w:rPr>
                <w:snapToGrid/>
                <w:szCs w:val="24"/>
              </w:rPr>
            </w:pPr>
          </w:p>
        </w:tc>
        <w:tc>
          <w:tcPr>
            <w:tcW w:w="2758" w:type="pct"/>
          </w:tcPr>
          <w:p w:rsidR="00D21E2C" w:rsidRPr="00511C8B" w:rsidRDefault="00D21E2C" w:rsidP="00D21E2C">
            <w:pPr>
              <w:pStyle w:val="13"/>
              <w:ind w:left="0" w:firstLine="0"/>
              <w:rPr>
                <w:snapToGrid/>
                <w:szCs w:val="24"/>
                <w:vertAlign w:val="superscript"/>
              </w:rPr>
            </w:pPr>
            <w:r>
              <w:rPr>
                <w:snapToGrid/>
                <w:szCs w:val="24"/>
              </w:rPr>
              <w:t>Нес</w:t>
            </w:r>
            <w:r w:rsidRPr="00511C8B">
              <w:rPr>
                <w:snapToGrid/>
                <w:szCs w:val="24"/>
              </w:rPr>
              <w:t>воевременность</w:t>
            </w:r>
            <w:r>
              <w:rPr>
                <w:snapToGrid/>
                <w:szCs w:val="24"/>
              </w:rPr>
              <w:t xml:space="preserve"> </w:t>
            </w:r>
            <w:r w:rsidRPr="00511C8B">
              <w:rPr>
                <w:snapToGrid/>
                <w:szCs w:val="24"/>
              </w:rPr>
              <w:t xml:space="preserve"> представления к рецензированию*</w:t>
            </w:r>
          </w:p>
        </w:tc>
        <w:tc>
          <w:tcPr>
            <w:tcW w:w="1027" w:type="pct"/>
            <w:vAlign w:val="center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snapToGrid/>
                <w:sz w:val="28"/>
                <w:szCs w:val="24"/>
              </w:rPr>
            </w:pPr>
            <w:r w:rsidRPr="00511C8B">
              <w:rPr>
                <w:snapToGrid/>
                <w:sz w:val="28"/>
                <w:szCs w:val="24"/>
              </w:rPr>
              <w:t>-10</w:t>
            </w:r>
          </w:p>
        </w:tc>
        <w:tc>
          <w:tcPr>
            <w:tcW w:w="1026" w:type="pct"/>
          </w:tcPr>
          <w:p w:rsidR="00D21E2C" w:rsidRPr="00511C8B" w:rsidRDefault="00D21E2C" w:rsidP="00D21E2C">
            <w:pPr>
              <w:pStyle w:val="13"/>
              <w:ind w:left="0" w:firstLine="0"/>
              <w:jc w:val="center"/>
              <w:rPr>
                <w:b/>
                <w:snapToGrid/>
                <w:szCs w:val="24"/>
              </w:rPr>
            </w:pPr>
          </w:p>
        </w:tc>
      </w:tr>
    </w:tbl>
    <w:p w:rsidR="00BB0FCE" w:rsidRPr="00A07CC6" w:rsidRDefault="00BB0FCE" w:rsidP="00D21E2C">
      <w:pPr>
        <w:pStyle w:val="13"/>
        <w:ind w:left="0" w:firstLine="0"/>
        <w:rPr>
          <w:b/>
          <w:snapToGrid/>
          <w:sz w:val="22"/>
          <w:szCs w:val="22"/>
        </w:rPr>
      </w:pPr>
    </w:p>
    <w:p w:rsidR="00BB0FCE" w:rsidRPr="00A07CC6" w:rsidRDefault="00BB0FCE" w:rsidP="00D21E2C">
      <w:pPr>
        <w:pStyle w:val="13"/>
        <w:ind w:left="0" w:firstLine="0"/>
        <w:rPr>
          <w:b/>
          <w:snapToGrid/>
          <w:sz w:val="22"/>
          <w:szCs w:val="22"/>
        </w:rPr>
      </w:pPr>
    </w:p>
    <w:p w:rsidR="00BB0FCE" w:rsidRPr="00A07CC6" w:rsidRDefault="00BB0FCE" w:rsidP="00D21E2C">
      <w:pPr>
        <w:pStyle w:val="13"/>
        <w:ind w:left="0" w:firstLine="0"/>
        <w:rPr>
          <w:b/>
          <w:snapToGrid/>
          <w:sz w:val="22"/>
          <w:szCs w:val="22"/>
        </w:rPr>
      </w:pPr>
      <w:r w:rsidRPr="00A07CC6">
        <w:rPr>
          <w:b/>
          <w:snapToGrid/>
          <w:sz w:val="22"/>
          <w:szCs w:val="22"/>
        </w:rPr>
        <w:t>ЗАКЛЮЧЕНИЕ</w:t>
      </w:r>
    </w:p>
    <w:p w:rsidR="00BB0FCE" w:rsidRPr="00A07CC6" w:rsidRDefault="00BB0FCE" w:rsidP="00D21E2C">
      <w:pPr>
        <w:pStyle w:val="13"/>
        <w:widowControl/>
        <w:numPr>
          <w:ilvl w:val="0"/>
          <w:numId w:val="37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В целом курсовая работа отвечает предъявляемым требованиям и допускается к защите с предв</w:t>
      </w:r>
      <w:r w:rsidRPr="00A07CC6">
        <w:rPr>
          <w:snapToGrid/>
          <w:sz w:val="22"/>
          <w:szCs w:val="22"/>
        </w:rPr>
        <w:t>а</w:t>
      </w:r>
      <w:r w:rsidRPr="00A07CC6">
        <w:rPr>
          <w:snapToGrid/>
          <w:sz w:val="22"/>
          <w:szCs w:val="22"/>
        </w:rPr>
        <w:t>рительной оценкой* ____________________________________</w:t>
      </w:r>
    </w:p>
    <w:p w:rsidR="00BB0FCE" w:rsidRPr="00A07CC6" w:rsidRDefault="00BB0FCE" w:rsidP="00D21E2C">
      <w:pPr>
        <w:pStyle w:val="13"/>
        <w:widowControl/>
        <w:numPr>
          <w:ilvl w:val="0"/>
          <w:numId w:val="37"/>
        </w:numPr>
        <w:spacing w:line="240" w:lineRule="auto"/>
        <w:ind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В целом курсовая работа не отвечает предъявляемым требованиям и направляется на дорабо</w:t>
      </w:r>
      <w:r w:rsidRPr="00A07CC6">
        <w:rPr>
          <w:snapToGrid/>
          <w:sz w:val="22"/>
          <w:szCs w:val="22"/>
        </w:rPr>
        <w:t>т</w:t>
      </w:r>
      <w:r w:rsidRPr="00A07CC6">
        <w:rPr>
          <w:snapToGrid/>
          <w:sz w:val="22"/>
          <w:szCs w:val="22"/>
        </w:rPr>
        <w:t>ку. Срок представления ___________________________________</w:t>
      </w: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</w:p>
    <w:p w:rsidR="00BB0FCE" w:rsidRPr="00A07CC6" w:rsidRDefault="00BB0FCE" w:rsidP="00D21E2C">
      <w:pPr>
        <w:pStyle w:val="13"/>
        <w:ind w:left="0" w:firstLine="0"/>
        <w:rPr>
          <w:snapToGrid/>
          <w:sz w:val="22"/>
          <w:szCs w:val="22"/>
        </w:rPr>
      </w:pPr>
      <w:r w:rsidRPr="00A07CC6">
        <w:rPr>
          <w:snapToGrid/>
          <w:sz w:val="22"/>
          <w:szCs w:val="22"/>
        </w:rPr>
        <w:t>Дата составления отзыва: _______________________________________________</w:t>
      </w:r>
    </w:p>
    <w:p w:rsidR="00EB1256" w:rsidRDefault="00EB1256" w:rsidP="00D21E2C">
      <w:pPr>
        <w:pStyle w:val="a6"/>
        <w:rPr>
          <w:szCs w:val="28"/>
        </w:rPr>
      </w:pPr>
    </w:p>
    <w:sectPr w:rsidR="00EB1256" w:rsidSect="00D505D2">
      <w:headerReference w:type="even" r:id="rId14"/>
      <w:headerReference w:type="default" r:id="rId15"/>
      <w:pgSz w:w="11907" w:h="16840"/>
      <w:pgMar w:top="1214" w:right="1077" w:bottom="907" w:left="107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B3" w:rsidRDefault="00AC19B3">
      <w:r>
        <w:separator/>
      </w:r>
    </w:p>
  </w:endnote>
  <w:endnote w:type="continuationSeparator" w:id="1">
    <w:p w:rsidR="00AC19B3" w:rsidRDefault="00AC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B3" w:rsidRDefault="00AC19B3">
      <w:r>
        <w:separator/>
      </w:r>
    </w:p>
  </w:footnote>
  <w:footnote w:type="continuationSeparator" w:id="1">
    <w:p w:rsidR="00AC19B3" w:rsidRDefault="00AC1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D2" w:rsidRDefault="00D505D2" w:rsidP="0081482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05D2" w:rsidRDefault="00D505D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D2" w:rsidRDefault="00D505D2" w:rsidP="0081482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22C3A">
      <w:rPr>
        <w:rStyle w:val="ab"/>
        <w:noProof/>
      </w:rPr>
      <w:t>2</w:t>
    </w:r>
    <w:r>
      <w:rPr>
        <w:rStyle w:val="ab"/>
      </w:rPr>
      <w:fldChar w:fldCharType="end"/>
    </w:r>
  </w:p>
  <w:p w:rsidR="00D505D2" w:rsidRDefault="00D505D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E49"/>
    <w:multiLevelType w:val="hybridMultilevel"/>
    <w:tmpl w:val="45D2F0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7C31EE"/>
    <w:multiLevelType w:val="hybridMultilevel"/>
    <w:tmpl w:val="4E6C0C6E"/>
    <w:lvl w:ilvl="0" w:tplc="E6387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36903"/>
    <w:multiLevelType w:val="hybridMultilevel"/>
    <w:tmpl w:val="B616F0B4"/>
    <w:lvl w:ilvl="0" w:tplc="6E1ED7B4">
      <w:start w:val="1"/>
      <w:numFmt w:val="bullet"/>
      <w:lvlText w:val=""/>
      <w:lvlJc w:val="left"/>
      <w:pPr>
        <w:tabs>
          <w:tab w:val="num" w:pos="357"/>
        </w:tabs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23D7C"/>
    <w:multiLevelType w:val="hybridMultilevel"/>
    <w:tmpl w:val="E5046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7A0F7E"/>
    <w:multiLevelType w:val="hybridMultilevel"/>
    <w:tmpl w:val="0324D82C"/>
    <w:lvl w:ilvl="0" w:tplc="6E1ED7B4">
      <w:start w:val="1"/>
      <w:numFmt w:val="bullet"/>
      <w:lvlText w:val=""/>
      <w:lvlJc w:val="left"/>
      <w:pPr>
        <w:tabs>
          <w:tab w:val="num" w:pos="357"/>
        </w:tabs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244CA"/>
    <w:multiLevelType w:val="hybridMultilevel"/>
    <w:tmpl w:val="63029B98"/>
    <w:lvl w:ilvl="0" w:tplc="6E1ED7B4">
      <w:start w:val="1"/>
      <w:numFmt w:val="bullet"/>
      <w:lvlText w:val=""/>
      <w:lvlJc w:val="left"/>
      <w:pPr>
        <w:tabs>
          <w:tab w:val="num" w:pos="357"/>
        </w:tabs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96C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516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26F27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BC5176"/>
    <w:multiLevelType w:val="hybridMultilevel"/>
    <w:tmpl w:val="D9727580"/>
    <w:lvl w:ilvl="0" w:tplc="6E1ED7B4">
      <w:start w:val="1"/>
      <w:numFmt w:val="bullet"/>
      <w:lvlText w:val=""/>
      <w:lvlJc w:val="left"/>
      <w:pPr>
        <w:tabs>
          <w:tab w:val="num" w:pos="357"/>
        </w:tabs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15E83"/>
    <w:multiLevelType w:val="hybridMultilevel"/>
    <w:tmpl w:val="11FC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7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B435496"/>
    <w:multiLevelType w:val="hybridMultilevel"/>
    <w:tmpl w:val="8FB47CD8"/>
    <w:lvl w:ilvl="0" w:tplc="E638766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EC1C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FB58A3"/>
    <w:multiLevelType w:val="hybridMultilevel"/>
    <w:tmpl w:val="3356DB8A"/>
    <w:lvl w:ilvl="0" w:tplc="E63876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26F84"/>
    <w:multiLevelType w:val="hybridMultilevel"/>
    <w:tmpl w:val="F95CD08E"/>
    <w:lvl w:ilvl="0" w:tplc="6E1ED7B4">
      <w:start w:val="1"/>
      <w:numFmt w:val="bullet"/>
      <w:lvlText w:val=""/>
      <w:lvlJc w:val="left"/>
      <w:pPr>
        <w:tabs>
          <w:tab w:val="num" w:pos="357"/>
        </w:tabs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D44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61626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A131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AEC2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B0F7C4D"/>
    <w:multiLevelType w:val="multilevel"/>
    <w:tmpl w:val="C786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006ABD"/>
    <w:multiLevelType w:val="hybridMultilevel"/>
    <w:tmpl w:val="6A4EC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B145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FAA0E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05A0830"/>
    <w:multiLevelType w:val="hybridMultilevel"/>
    <w:tmpl w:val="301AD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B875C2"/>
    <w:multiLevelType w:val="hybridMultilevel"/>
    <w:tmpl w:val="ECF8A4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26C64FA"/>
    <w:multiLevelType w:val="multilevel"/>
    <w:tmpl w:val="546AF766"/>
    <w:lvl w:ilvl="0">
      <w:start w:val="1"/>
      <w:numFmt w:val="decimal"/>
      <w:lvlText w:val="%1."/>
      <w:lvlJc w:val="left"/>
      <w:pPr>
        <w:tabs>
          <w:tab w:val="num" w:pos="-2880"/>
        </w:tabs>
        <w:ind w:left="-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-2160"/>
        </w:tabs>
        <w:ind w:left="-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-1440"/>
        </w:tabs>
        <w:ind w:left="-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-720"/>
        </w:tabs>
        <w:ind w:left="-720" w:hanging="360"/>
      </w:pPr>
    </w:lvl>
    <w:lvl w:ilvl="4" w:tentative="1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 w:tentative="1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 w:tentative="1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 w:tentative="1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27">
    <w:nsid w:val="43514F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793182D"/>
    <w:multiLevelType w:val="hybridMultilevel"/>
    <w:tmpl w:val="47CCA90A"/>
    <w:lvl w:ilvl="0" w:tplc="E6387662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4BF95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C017E25"/>
    <w:multiLevelType w:val="multilevel"/>
    <w:tmpl w:val="64B6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6B3B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5741B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64F635C"/>
    <w:multiLevelType w:val="hybridMultilevel"/>
    <w:tmpl w:val="359E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AE0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E687657"/>
    <w:multiLevelType w:val="hybridMultilevel"/>
    <w:tmpl w:val="8EA2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F35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84C02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88A4F4B"/>
    <w:multiLevelType w:val="hybridMultilevel"/>
    <w:tmpl w:val="FD901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8B24103"/>
    <w:multiLevelType w:val="hybridMultilevel"/>
    <w:tmpl w:val="F1A0101C"/>
    <w:lvl w:ilvl="0" w:tplc="961EAA1C">
      <w:start w:val="1"/>
      <w:numFmt w:val="decimal"/>
      <w:lvlText w:val="%1."/>
      <w:lvlJc w:val="left"/>
      <w:pPr>
        <w:tabs>
          <w:tab w:val="num" w:pos="-360"/>
        </w:tabs>
        <w:ind w:left="0" w:firstLine="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A35C7"/>
    <w:multiLevelType w:val="hybridMultilevel"/>
    <w:tmpl w:val="8E3AA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A643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6242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C81659"/>
    <w:multiLevelType w:val="multilevel"/>
    <w:tmpl w:val="EEFA82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4">
    <w:nsid w:val="7DBD1960"/>
    <w:multiLevelType w:val="multilevel"/>
    <w:tmpl w:val="4BDE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CE2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1"/>
  </w:num>
  <w:num w:numId="3">
    <w:abstractNumId w:val="34"/>
  </w:num>
  <w:num w:numId="4">
    <w:abstractNumId w:val="36"/>
  </w:num>
  <w:num w:numId="5">
    <w:abstractNumId w:val="17"/>
  </w:num>
  <w:num w:numId="6">
    <w:abstractNumId w:val="29"/>
  </w:num>
  <w:num w:numId="7">
    <w:abstractNumId w:val="32"/>
  </w:num>
  <w:num w:numId="8">
    <w:abstractNumId w:val="11"/>
  </w:num>
  <w:num w:numId="9">
    <w:abstractNumId w:val="6"/>
  </w:num>
  <w:num w:numId="10">
    <w:abstractNumId w:val="13"/>
  </w:num>
  <w:num w:numId="11">
    <w:abstractNumId w:val="7"/>
  </w:num>
  <w:num w:numId="12">
    <w:abstractNumId w:val="42"/>
  </w:num>
  <w:num w:numId="13">
    <w:abstractNumId w:val="23"/>
  </w:num>
  <w:num w:numId="14">
    <w:abstractNumId w:val="22"/>
  </w:num>
  <w:num w:numId="15">
    <w:abstractNumId w:val="19"/>
  </w:num>
  <w:num w:numId="16">
    <w:abstractNumId w:val="37"/>
  </w:num>
  <w:num w:numId="17">
    <w:abstractNumId w:val="16"/>
  </w:num>
  <w:num w:numId="18">
    <w:abstractNumId w:val="41"/>
  </w:num>
  <w:num w:numId="19">
    <w:abstractNumId w:val="8"/>
  </w:num>
  <w:num w:numId="20">
    <w:abstractNumId w:val="45"/>
  </w:num>
  <w:num w:numId="21">
    <w:abstractNumId w:val="27"/>
  </w:num>
  <w:num w:numId="22">
    <w:abstractNumId w:val="12"/>
  </w:num>
  <w:num w:numId="23">
    <w:abstractNumId w:val="28"/>
  </w:num>
  <w:num w:numId="24">
    <w:abstractNumId w:val="40"/>
  </w:num>
  <w:num w:numId="25">
    <w:abstractNumId w:val="24"/>
  </w:num>
  <w:num w:numId="26">
    <w:abstractNumId w:val="43"/>
  </w:num>
  <w:num w:numId="27">
    <w:abstractNumId w:val="39"/>
  </w:num>
  <w:num w:numId="28">
    <w:abstractNumId w:val="21"/>
  </w:num>
  <w:num w:numId="29">
    <w:abstractNumId w:val="0"/>
  </w:num>
  <w:num w:numId="30">
    <w:abstractNumId w:val="10"/>
  </w:num>
  <w:num w:numId="31">
    <w:abstractNumId w:val="38"/>
  </w:num>
  <w:num w:numId="32">
    <w:abstractNumId w:val="25"/>
  </w:num>
  <w:num w:numId="33">
    <w:abstractNumId w:val="5"/>
  </w:num>
  <w:num w:numId="34">
    <w:abstractNumId w:val="4"/>
  </w:num>
  <w:num w:numId="35">
    <w:abstractNumId w:val="9"/>
  </w:num>
  <w:num w:numId="36">
    <w:abstractNumId w:val="2"/>
  </w:num>
  <w:num w:numId="37">
    <w:abstractNumId w:val="15"/>
  </w:num>
  <w:num w:numId="38">
    <w:abstractNumId w:val="3"/>
  </w:num>
  <w:num w:numId="39">
    <w:abstractNumId w:val="35"/>
  </w:num>
  <w:num w:numId="40">
    <w:abstractNumId w:val="26"/>
  </w:num>
  <w:num w:numId="41">
    <w:abstractNumId w:val="30"/>
  </w:num>
  <w:num w:numId="42">
    <w:abstractNumId w:val="44"/>
  </w:num>
  <w:num w:numId="43">
    <w:abstractNumId w:val="20"/>
  </w:num>
  <w:num w:numId="44">
    <w:abstractNumId w:val="33"/>
  </w:num>
  <w:num w:numId="45">
    <w:abstractNumId w:val="1"/>
  </w:num>
  <w:num w:numId="46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2AE"/>
    <w:rsid w:val="0003468C"/>
    <w:rsid w:val="00082457"/>
    <w:rsid w:val="000979E2"/>
    <w:rsid w:val="000D1A71"/>
    <w:rsid w:val="002062BE"/>
    <w:rsid w:val="00240A38"/>
    <w:rsid w:val="002413C3"/>
    <w:rsid w:val="002473FE"/>
    <w:rsid w:val="00274434"/>
    <w:rsid w:val="00296CF3"/>
    <w:rsid w:val="002A6540"/>
    <w:rsid w:val="00305A44"/>
    <w:rsid w:val="00335005"/>
    <w:rsid w:val="00344699"/>
    <w:rsid w:val="0035341A"/>
    <w:rsid w:val="00371553"/>
    <w:rsid w:val="003B5ED4"/>
    <w:rsid w:val="003E1709"/>
    <w:rsid w:val="0041223B"/>
    <w:rsid w:val="004B7C1B"/>
    <w:rsid w:val="00500BCE"/>
    <w:rsid w:val="00516E84"/>
    <w:rsid w:val="005654B8"/>
    <w:rsid w:val="005675F3"/>
    <w:rsid w:val="0060065C"/>
    <w:rsid w:val="00627EEC"/>
    <w:rsid w:val="00630EC8"/>
    <w:rsid w:val="00636558"/>
    <w:rsid w:val="00642302"/>
    <w:rsid w:val="006A6D95"/>
    <w:rsid w:val="006D2B03"/>
    <w:rsid w:val="007159ED"/>
    <w:rsid w:val="0071785C"/>
    <w:rsid w:val="00771926"/>
    <w:rsid w:val="007A15DE"/>
    <w:rsid w:val="007E7655"/>
    <w:rsid w:val="0080006F"/>
    <w:rsid w:val="00814821"/>
    <w:rsid w:val="00816F46"/>
    <w:rsid w:val="00843E49"/>
    <w:rsid w:val="00856B26"/>
    <w:rsid w:val="00896EE4"/>
    <w:rsid w:val="008B52AE"/>
    <w:rsid w:val="008D41B8"/>
    <w:rsid w:val="008F1D8D"/>
    <w:rsid w:val="0091329C"/>
    <w:rsid w:val="00914C1B"/>
    <w:rsid w:val="00916D16"/>
    <w:rsid w:val="009B7C14"/>
    <w:rsid w:val="009D45BF"/>
    <w:rsid w:val="00A22C3A"/>
    <w:rsid w:val="00A410E5"/>
    <w:rsid w:val="00AA2A42"/>
    <w:rsid w:val="00AB03FD"/>
    <w:rsid w:val="00AC19B3"/>
    <w:rsid w:val="00AC398B"/>
    <w:rsid w:val="00AE5B7C"/>
    <w:rsid w:val="00B13FE5"/>
    <w:rsid w:val="00B42F87"/>
    <w:rsid w:val="00BA78B4"/>
    <w:rsid w:val="00BB0FCE"/>
    <w:rsid w:val="00C5384E"/>
    <w:rsid w:val="00CA3A22"/>
    <w:rsid w:val="00CC6C94"/>
    <w:rsid w:val="00CD3C0C"/>
    <w:rsid w:val="00D076BE"/>
    <w:rsid w:val="00D16FC6"/>
    <w:rsid w:val="00D21E2C"/>
    <w:rsid w:val="00D505D2"/>
    <w:rsid w:val="00D646F4"/>
    <w:rsid w:val="00DE3D0E"/>
    <w:rsid w:val="00E6127D"/>
    <w:rsid w:val="00E66EEC"/>
    <w:rsid w:val="00EB1256"/>
    <w:rsid w:val="00EE2B40"/>
    <w:rsid w:val="00F20D3A"/>
    <w:rsid w:val="00FC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926"/>
    <w:rPr>
      <w:lang w:eastAsia="en-US"/>
    </w:rPr>
  </w:style>
  <w:style w:type="paragraph" w:styleId="1">
    <w:name w:val="heading 1"/>
    <w:basedOn w:val="a"/>
    <w:next w:val="a"/>
    <w:qFormat/>
    <w:rsid w:val="0077192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7192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7192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77192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71926"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link w:val="a5"/>
    <w:rsid w:val="00771926"/>
    <w:pPr>
      <w:ind w:firstLine="567"/>
      <w:jc w:val="both"/>
    </w:pPr>
    <w:rPr>
      <w:sz w:val="28"/>
    </w:rPr>
  </w:style>
  <w:style w:type="paragraph" w:styleId="a6">
    <w:name w:val="Body Text"/>
    <w:basedOn w:val="a"/>
    <w:rsid w:val="00771926"/>
    <w:pPr>
      <w:jc w:val="both"/>
    </w:pPr>
    <w:rPr>
      <w:sz w:val="24"/>
    </w:rPr>
  </w:style>
  <w:style w:type="paragraph" w:styleId="20">
    <w:name w:val="Body Text Indent 2"/>
    <w:basedOn w:val="a"/>
    <w:rsid w:val="00771926"/>
    <w:pPr>
      <w:ind w:left="284" w:hanging="284"/>
      <w:jc w:val="both"/>
    </w:pPr>
    <w:rPr>
      <w:sz w:val="24"/>
    </w:rPr>
  </w:style>
  <w:style w:type="paragraph" w:customStyle="1" w:styleId="10">
    <w:name w:val="Стиль1"/>
    <w:basedOn w:val="a"/>
    <w:rsid w:val="00771926"/>
    <w:pPr>
      <w:ind w:firstLine="709"/>
      <w:jc w:val="both"/>
    </w:pPr>
    <w:rPr>
      <w:sz w:val="28"/>
    </w:rPr>
  </w:style>
  <w:style w:type="paragraph" w:styleId="a7">
    <w:name w:val="Title"/>
    <w:basedOn w:val="a"/>
    <w:qFormat/>
    <w:rsid w:val="00771926"/>
    <w:pPr>
      <w:jc w:val="center"/>
    </w:pPr>
    <w:rPr>
      <w:b/>
      <w:sz w:val="32"/>
    </w:rPr>
  </w:style>
  <w:style w:type="paragraph" w:styleId="21">
    <w:name w:val="Body Text 2"/>
    <w:basedOn w:val="a"/>
    <w:rsid w:val="00771926"/>
    <w:pPr>
      <w:jc w:val="both"/>
    </w:pPr>
    <w:rPr>
      <w:sz w:val="22"/>
    </w:rPr>
  </w:style>
  <w:style w:type="paragraph" w:styleId="30">
    <w:name w:val="Body Text 3"/>
    <w:basedOn w:val="a"/>
    <w:rsid w:val="00771926"/>
    <w:pPr>
      <w:jc w:val="center"/>
    </w:pPr>
    <w:rPr>
      <w:sz w:val="24"/>
    </w:rPr>
  </w:style>
  <w:style w:type="paragraph" w:styleId="31">
    <w:name w:val="Body Text Indent 3"/>
    <w:basedOn w:val="a"/>
    <w:rsid w:val="00771926"/>
    <w:pPr>
      <w:ind w:firstLine="567"/>
    </w:pPr>
    <w:rPr>
      <w:sz w:val="28"/>
    </w:rPr>
  </w:style>
  <w:style w:type="paragraph" w:customStyle="1" w:styleId="22">
    <w:name w:val="заголовок 2"/>
    <w:basedOn w:val="a"/>
    <w:next w:val="a"/>
    <w:rsid w:val="006A6D95"/>
    <w:pPr>
      <w:keepNext/>
      <w:spacing w:line="330" w:lineRule="exact"/>
      <w:ind w:firstLine="624"/>
      <w:jc w:val="both"/>
    </w:pPr>
    <w:rPr>
      <w:i/>
      <w:sz w:val="28"/>
      <w:lang w:eastAsia="ru-RU"/>
    </w:rPr>
  </w:style>
  <w:style w:type="paragraph" w:customStyle="1" w:styleId="Nonformat">
    <w:name w:val="Nonformat"/>
    <w:basedOn w:val="a"/>
    <w:rsid w:val="006A6D95"/>
    <w:pPr>
      <w:widowControl w:val="0"/>
      <w:spacing w:line="330" w:lineRule="exact"/>
      <w:ind w:firstLine="624"/>
      <w:jc w:val="both"/>
    </w:pPr>
    <w:rPr>
      <w:rFonts w:ascii="Consultant" w:hAnsi="Consultant"/>
      <w:sz w:val="28"/>
      <w:lang w:eastAsia="ru-RU"/>
    </w:rPr>
  </w:style>
  <w:style w:type="table" w:styleId="a8">
    <w:name w:val="Table Grid"/>
    <w:basedOn w:val="a1"/>
    <w:uiPriority w:val="59"/>
    <w:rsid w:val="00914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D16FC6"/>
    <w:rPr>
      <w:color w:val="0000FF"/>
      <w:u w:val="single"/>
    </w:rPr>
  </w:style>
  <w:style w:type="paragraph" w:styleId="aa">
    <w:name w:val="header"/>
    <w:basedOn w:val="a"/>
    <w:rsid w:val="0081482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14821"/>
  </w:style>
  <w:style w:type="table" w:styleId="11">
    <w:name w:val="Table Grid 1"/>
    <w:basedOn w:val="a1"/>
    <w:rsid w:val="00630E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ewstext">
    <w:name w:val="newstext"/>
    <w:basedOn w:val="a0"/>
    <w:rsid w:val="00642302"/>
  </w:style>
  <w:style w:type="paragraph" w:styleId="32">
    <w:name w:val="toc 3"/>
    <w:basedOn w:val="a"/>
    <w:next w:val="a"/>
    <w:autoRedefine/>
    <w:semiHidden/>
    <w:rsid w:val="00305A44"/>
    <w:pPr>
      <w:tabs>
        <w:tab w:val="right" w:leader="dot" w:pos="9743"/>
      </w:tabs>
      <w:ind w:left="400"/>
      <w:jc w:val="center"/>
    </w:pPr>
    <w:rPr>
      <w:noProof/>
      <w:sz w:val="28"/>
    </w:rPr>
  </w:style>
  <w:style w:type="paragraph" w:styleId="23">
    <w:name w:val="toc 2"/>
    <w:basedOn w:val="a"/>
    <w:next w:val="a"/>
    <w:autoRedefine/>
    <w:semiHidden/>
    <w:rsid w:val="00305A44"/>
    <w:pPr>
      <w:ind w:left="200"/>
    </w:pPr>
  </w:style>
  <w:style w:type="paragraph" w:styleId="12">
    <w:name w:val="toc 1"/>
    <w:basedOn w:val="a"/>
    <w:next w:val="a"/>
    <w:autoRedefine/>
    <w:uiPriority w:val="39"/>
    <w:rsid w:val="00305A44"/>
  </w:style>
  <w:style w:type="paragraph" w:styleId="40">
    <w:name w:val="toc 4"/>
    <w:basedOn w:val="a"/>
    <w:next w:val="a"/>
    <w:autoRedefine/>
    <w:semiHidden/>
    <w:rsid w:val="00305A44"/>
    <w:pPr>
      <w:ind w:left="600"/>
    </w:pPr>
  </w:style>
  <w:style w:type="character" w:styleId="ac">
    <w:name w:val="FollowedHyperlink"/>
    <w:basedOn w:val="a0"/>
    <w:rsid w:val="00371553"/>
    <w:rPr>
      <w:color w:val="800080"/>
      <w:u w:val="single"/>
    </w:rPr>
  </w:style>
  <w:style w:type="paragraph" w:customStyle="1" w:styleId="ad">
    <w:name w:val="Обычный мой"/>
    <w:link w:val="ae"/>
    <w:rsid w:val="00371553"/>
    <w:pPr>
      <w:autoSpaceDE w:val="0"/>
      <w:autoSpaceDN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e">
    <w:name w:val="Обычный мой Знак"/>
    <w:basedOn w:val="a0"/>
    <w:link w:val="ad"/>
    <w:rsid w:val="00371553"/>
    <w:rPr>
      <w:sz w:val="28"/>
      <w:szCs w:val="28"/>
      <w:lang w:val="ru-RU" w:eastAsia="ru-RU" w:bidi="ar-SA"/>
    </w:rPr>
  </w:style>
  <w:style w:type="paragraph" w:customStyle="1" w:styleId="af">
    <w:name w:val="курсовик"/>
    <w:basedOn w:val="a"/>
    <w:rsid w:val="00896EE4"/>
    <w:pPr>
      <w:spacing w:line="360" w:lineRule="auto"/>
      <w:ind w:firstLine="540"/>
      <w:jc w:val="both"/>
    </w:pPr>
    <w:rPr>
      <w:rFonts w:eastAsia="SimSun"/>
      <w:sz w:val="28"/>
      <w:lang w:eastAsia="zh-CN"/>
    </w:rPr>
  </w:style>
  <w:style w:type="paragraph" w:styleId="af0">
    <w:name w:val="Plain Text"/>
    <w:basedOn w:val="a"/>
    <w:link w:val="af1"/>
    <w:rsid w:val="00CA3A22"/>
    <w:pPr>
      <w:ind w:firstLine="567"/>
      <w:jc w:val="both"/>
    </w:pPr>
    <w:rPr>
      <w:rFonts w:ascii="Courier New" w:hAnsi="Courier New"/>
      <w:lang w:eastAsia="ru-RU"/>
    </w:rPr>
  </w:style>
  <w:style w:type="character" w:customStyle="1" w:styleId="af1">
    <w:name w:val="Текст Знак"/>
    <w:basedOn w:val="a0"/>
    <w:link w:val="af0"/>
    <w:rsid w:val="00CA3A22"/>
    <w:rPr>
      <w:rFonts w:ascii="Courier New" w:hAnsi="Courier New"/>
      <w:lang w:eastAsia="ru-RU"/>
    </w:rPr>
  </w:style>
  <w:style w:type="paragraph" w:customStyle="1" w:styleId="13">
    <w:name w:val="Обычный1"/>
    <w:rsid w:val="00CA3A22"/>
    <w:pPr>
      <w:widowControl w:val="0"/>
      <w:spacing w:line="260" w:lineRule="auto"/>
      <w:ind w:left="80" w:firstLine="500"/>
      <w:jc w:val="both"/>
    </w:pPr>
    <w:rPr>
      <w:snapToGrid w:val="0"/>
      <w:sz w:val="18"/>
    </w:rPr>
  </w:style>
  <w:style w:type="character" w:customStyle="1" w:styleId="a5">
    <w:name w:val="Основной текст с отступом Знак"/>
    <w:basedOn w:val="a0"/>
    <w:link w:val="a4"/>
    <w:rsid w:val="00D505D2"/>
    <w:rPr>
      <w:sz w:val="28"/>
      <w:lang w:eastAsia="en-US"/>
    </w:rPr>
  </w:style>
  <w:style w:type="paragraph" w:styleId="af2">
    <w:name w:val="footer"/>
    <w:basedOn w:val="a"/>
    <w:link w:val="af3"/>
    <w:rsid w:val="00D505D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505D2"/>
    <w:rPr>
      <w:lang w:eastAsia="en-US"/>
    </w:rPr>
  </w:style>
  <w:style w:type="paragraph" w:styleId="af4">
    <w:name w:val="Balloon Text"/>
    <w:basedOn w:val="a"/>
    <w:link w:val="af5"/>
    <w:rsid w:val="00BB0F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BB0F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2kapital.com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fin.ru" TargetMode="External"/><Relationship Id="rId12" Type="http://schemas.openxmlformats.org/officeDocument/2006/relationships/hyperlink" Target="http://www.findi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d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d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kinsey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5231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 «Финансы предприятий»</vt:lpstr>
    </vt:vector>
  </TitlesOfParts>
  <Company>Elcom Ltd</Company>
  <LinksUpToDate>false</LinksUpToDate>
  <CharactersWithSpaces>34985</CharactersWithSpaces>
  <SharedDoc>false</SharedDoc>
  <HLinks>
    <vt:vector size="48" baseType="variant"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http://www.findir.ru/</vt:lpwstr>
      </vt:variant>
      <vt:variant>
        <vt:lpwstr/>
      </vt:variant>
      <vt:variant>
        <vt:i4>1441862</vt:i4>
      </vt:variant>
      <vt:variant>
        <vt:i4>48</vt:i4>
      </vt:variant>
      <vt:variant>
        <vt:i4>0</vt:i4>
      </vt:variant>
      <vt:variant>
        <vt:i4>5</vt:i4>
      </vt:variant>
      <vt:variant>
        <vt:lpwstr>http://www.fd.ru/</vt:lpwstr>
      </vt:variant>
      <vt:variant>
        <vt:lpwstr/>
      </vt:variant>
      <vt:variant>
        <vt:i4>6357090</vt:i4>
      </vt:variant>
      <vt:variant>
        <vt:i4>45</vt:i4>
      </vt:variant>
      <vt:variant>
        <vt:i4>0</vt:i4>
      </vt:variant>
      <vt:variant>
        <vt:i4>5</vt:i4>
      </vt:variant>
      <vt:variant>
        <vt:lpwstr>http://www.dis.ru/</vt:lpwstr>
      </vt:variant>
      <vt:variant>
        <vt:lpwstr/>
      </vt:variant>
      <vt:variant>
        <vt:i4>4718686</vt:i4>
      </vt:variant>
      <vt:variant>
        <vt:i4>42</vt:i4>
      </vt:variant>
      <vt:variant>
        <vt:i4>0</vt:i4>
      </vt:variant>
      <vt:variant>
        <vt:i4>5</vt:i4>
      </vt:variant>
      <vt:variant>
        <vt:lpwstr>http://www.mckinsey.com/</vt:lpwstr>
      </vt:variant>
      <vt:variant>
        <vt:lpwstr/>
      </vt:variant>
      <vt:variant>
        <vt:i4>5046346</vt:i4>
      </vt:variant>
      <vt:variant>
        <vt:i4>39</vt:i4>
      </vt:variant>
      <vt:variant>
        <vt:i4>0</vt:i4>
      </vt:variant>
      <vt:variant>
        <vt:i4>5</vt:i4>
      </vt:variant>
      <vt:variant>
        <vt:lpwstr>http://www.k2kapital.com/</vt:lpwstr>
      </vt:variant>
      <vt:variant>
        <vt:lpwstr/>
      </vt:variant>
      <vt:variant>
        <vt:i4>7995434</vt:i4>
      </vt:variant>
      <vt:variant>
        <vt:i4>36</vt:i4>
      </vt:variant>
      <vt:variant>
        <vt:i4>0</vt:i4>
      </vt:variant>
      <vt:variant>
        <vt:i4>5</vt:i4>
      </vt:variant>
      <vt:variant>
        <vt:lpwstr>http://www.cfin.ru/</vt:lpwstr>
      </vt:variant>
      <vt:variant>
        <vt:lpwstr/>
      </vt:variant>
      <vt:variant>
        <vt:i4>74122266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_Приложение_Б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_Приложение_А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 «Финансы предприятий»</dc:title>
  <dc:creator>Alexandre Katalov</dc:creator>
  <cp:lastModifiedBy>Irene</cp:lastModifiedBy>
  <cp:revision>3</cp:revision>
  <cp:lastPrinted>1980-01-04T06:41:00Z</cp:lastPrinted>
  <dcterms:created xsi:type="dcterms:W3CDTF">2015-09-02T10:20:00Z</dcterms:created>
  <dcterms:modified xsi:type="dcterms:W3CDTF">2015-09-02T10:21:00Z</dcterms:modified>
</cp:coreProperties>
</file>